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2023年江西科技职业学院高职单招（数学／语文／英语）历年试题库含答案解析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下列关于文学常识的表述，完全正确的一项是（）。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A.《蚀》《子夜》《林家铺子》《寒夜》都是茅盾的代表作品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B.《雷雨》《日出》《原野》《北京人》都是曹禺的话剧作品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C.“爱情三部曲”“农村三部曲”“激流三部曲”的作者是巴金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D.郭沫若的历史剧《屈原》《虎符》《蔡文姬》写于抗战时期</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《论学问》一文指出治学的目的是（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A.能权衡轻重，审察事理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B.娱乐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C.增长才识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D.装饰</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艾青的成名作是（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A.《北方》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B.《我爱这士地》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C.《向太阳》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D.《大堰河——我的保姆》</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4.</w:t>
      </w:r>
      <w:r>
        <w:rPr>
          <w:rFonts w:ascii="黑体" w:eastAsia="黑体" w:hAnsi="黑体" w:cs="Times New Roman"/>
          <w:sz w:val="24"/>
          <w:lang w:val="en-US" w:eastAsia="ja-JP" w:bidi="ar-SA"/>
        </w:rPr>
        <w:t>《郑伯克段于鄢》中郑庄公的性格特征是（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A.贪婪狂妄</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B.老谋深算</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C.褊狭昏聩</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D.恪守孝悌</w:t>
      </w:r>
      <w:r>
        <w:rPr>
          <w:rFonts w:ascii="黑体" w:eastAsia="黑体" w:hAnsi="黑体" w:cs="Times New Roman"/>
          <w:sz w:val="24"/>
          <w:lang w:val="en-US" w:eastAsia="ja-JP" w:bidi="ar-SA"/>
        </w:rPr>
        <w:br/>
      </w:r>
    </w:p>
    <w:p w:rsidR="00327933" w:rsidRPr="00730BBD" w:rsidP="00386F93">
      <w:pPr>
        <w:pStyle w:val="Normal3"/>
        <w:spacing w:after="200" w:line="276" w:lineRule="auto"/>
        <w:jc w:val="left"/>
        <w:rPr>
          <w:rFonts w:ascii="黑体" w:eastAsia="黑体" w:hAnsi="黑体"/>
          <w:sz w:val="24"/>
          <w:lang w:val="en-US"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 xml:space="preserve"> “知识就是力量”这句名言出自（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B.罗素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C.伏尔泰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D.马克思</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 xml:space="preserve"> “五十步笑百步”这个成语源自（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D.《论语》</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下列诗句中，在描写罗敷美貌时运用了侧面烘托手法的是（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A.头上倭堕髻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B.耳中明月珠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C.来归相怨怒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D.紫绮为上襦</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有“曲状元”之称的元代散曲家是（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A.王实甫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B.马致远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C.关汉卿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D.白朴</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下列文学社团中，朱自清曾经参加的是（）。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A.创造社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B.文学研究会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C.新月社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D.中国左翼作家联盟</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提出新格律诗“三美”主张的诗人是（）。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A.郭沫若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B.徐志摩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C.闻一多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D.艾青</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 xml:space="preserve"> 被誉为“世界短篇小说之王”的法国小说家是（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A.莫泊桑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B.欧·亨利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C.巴尔扎克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D.契诃夫</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12.</w:t>
      </w:r>
      <w:r>
        <w:rPr>
          <w:rFonts w:ascii="黑体" w:eastAsia="黑体" w:hAnsi="黑体" w:cs="Times New Roman"/>
          <w:sz w:val="24"/>
          <w:lang w:val="en-US" w:eastAsia="ja-JP" w:bidi="ar-SA"/>
        </w:rPr>
        <w:t>下列各句中，带点的字解释错误的是（　　）</w:t>
      </w:r>
      <w:r>
        <w:rPr>
          <w:rFonts w:ascii="黑体" w:eastAsia="黑体" w:hAnsi="黑体" w:cs="Times New Roman"/>
          <w:sz w:val="24"/>
          <w:lang w:val="en-US" w:eastAsia="ja-JP" w:bidi="ar-SA"/>
        </w:rPr>
        <w:br/>
      </w:r>
      <w:r>
        <w:drawing>
          <wp:inline distT="0" distB="0" distL="0" distR="0">
            <wp:extent cx="3715140" cy="133364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3715140" cy="1333640"/>
                    </a:xfrm>
                    <a:prstGeom prst="rect">
                      <a:avLst/>
                    </a:prstGeom>
                  </pic:spPr>
                </pic:pic>
              </a:graphicData>
            </a:graphic>
          </wp:inline>
        </w:drawing>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A.见图A</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B.见图B</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C.见图C</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D.见图D</w:t>
      </w:r>
      <w:r>
        <w:rPr>
          <w:rFonts w:ascii="黑体" w:eastAsia="黑体" w:hAnsi="黑体" w:cs="Times New Roman"/>
          <w:sz w:val="24"/>
          <w:lang w:val="en-US" w:eastAsia="ja-JP" w:bidi="ar-SA"/>
        </w:rPr>
        <w:br/>
      </w:r>
    </w:p>
    <w:p w:rsidR="00327933" w:rsidRPr="00730BBD" w:rsidP="00386F93">
      <w:pPr>
        <w:pStyle w:val="Normal11"/>
        <w:spacing w:after="200" w:line="276" w:lineRule="auto"/>
        <w:jc w:val="left"/>
        <w:rPr>
          <w:rFonts w:ascii="黑体" w:eastAsia="黑体" w:hAnsi="黑体"/>
          <w:sz w:val="24"/>
          <w:lang w:val="en-US"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关于大同世界的美好理想源自（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A.儒家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B.法家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C.道家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D.墨家</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屈原的《国殇》选自（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A.《离骚》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B.《九歌》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C.《九章》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D.《天问》</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《白雪歌送武判官归京》是一首（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A.山水诗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B.田园诗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C.边塞诗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D.怀古诗</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阅读巴金《爱尔克的灯光》中的一段文字。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黑暗来了。我的眼睛失掉了一切。于是大门内亮起了灯光。灯光并不曾照亮什么，反而增加了我心上的黑暗。我只得失望地走了。我向着来时的路回去。已经走了四五步，我忽然掉转头．再看那个建筑物。依旧是阴暗中的一线微光。我好像看见一个盛满希望的水碗一下子就落在地上打碎了一般，我痛苦地在心里叫起来。在这条被夜幕覆盖着的近代城市的静寂的街中，我仿佛看见了哈立希岛上的灯光。那应该是姐姐爱尔克点的灯罢。她用这灯光来给她的航海的兄弟照路，每夜每夜灯光亮在她的窗前，她一直到死都在等待那个出远门的兄弟回来。最后她带着失望进入坟墓。</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这段文字中有两种灯光的描述，它们分别有何象征意义?</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阅读作品片段，然后回答问题：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二十年前澧州镇守使王正雅部队一个平常马夫，姓贺名龙，兵乱时，一菜刀切下了一个散兵的头颅，二十年后就得惊动三省集中十万军队来解决这马夫。谁个人会注意这个小小节目，谁个人想象得到人类历史是用什么写成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（1）这段文字表达了作者什么样的思想感情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（2）本文以贺龙起家为结尾具有什么寓意</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人习于苟且非一日，士大夫多以不恤国事、同俗自媚于众为善。上乃欲变此，而某不量敌之众寡，欲出力助上以抗之，则众何为而不汹汹然!盘庚之迁，胥怨者民也，非特朝廷士大夫而已。盘庚不为怨者故改其度；度义而后动，是而不见可悔故也。如君实责我以在位久，未能助上大有为，以膏泽斯民，则某知罪矣；如日今日当一切不事事，守前所为而已，则非某之所敢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膏泽：</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事：</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（2）将“人习于苟且非一日”译成现代汉语。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（3）将“士大夫多以不恤国事、同俗自媚于众为善”译成现代汉语。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（4）将“盘庚不为怨者故改其度”译成现代汉语，并说明作者用“盘庚之迁”说明什么问题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（5）在这段文字中，作者反驳了什么观点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（6）划分这一段文字的层次结构。</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By the time you return in two years,your hometown will_________a new look.</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A.have taken 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B.take 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C.have been taken 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D.be taken on</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Nowadays little knowledge ____to be a dangerous thing.（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A.seem</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B.seemed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C.does seem</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D.do seem</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She__________crying very helpful to express her sadness.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A.considers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B.confirms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C.believes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D.pretends</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Why not ____ me earlier? （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A.to tell</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B.tell</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C.telling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D.told</w:t>
      </w:r>
      <w:r>
        <w:rPr>
          <w:rFonts w:ascii="黑体" w:eastAsia="黑体" w:hAnsi="黑体" w:cs="Times New Roman"/>
          <w:sz w:val="24"/>
          <w:lang w:val="en-US" w:eastAsia="zh-CN" w:bidi="ar-SA"/>
        </w:rPr>
        <w:br/>
      </w:r>
    </w:p>
    <w:p w:rsidR="00327933" w:rsidRPr="00730BBD" w:rsidP="00386F93">
      <w:pPr>
        <w:pStyle w:val="Normal21"/>
        <w:jc w:val="left"/>
        <w:rPr>
          <w:rFonts w:ascii="黑体" w:eastAsia="黑体" w:hAnsi="黑体"/>
          <w:sz w:val="24"/>
          <w:lang w:val="en-US" w:eastAsia="zh-CN" w:bidi="ar-SA"/>
        </w:rPr>
      </w:pPr>
    </w:p>
    <w:p w:rsidR="00327933" w:rsidRPr="00730BBD" w:rsidP="00386F93">
      <w:pPr>
        <w:pStyle w:val="Normal22"/>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It’s an annual back-to-school routine.One morning you wave good-bye,and that 　21　evening you're burning the mid-night oil in sympathy.In the race to improve educational standards,　22　are throwing the books at kids.　23　elementary school students are complaining of homework fatigue.What's a well-meaning parent to do?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As hard as　24　may be,sit back and chill,experts advise.Though you've got to get them to do it,　25　helping too much,or even examining answers too carefully,you may keep them　26　doing it by themselves."I wouldn't advise a parent to check every　27　assignment,"says psychologist John Rosemond,author of Ending the Tough Homework,"There's a　28　of appreciation for trial and error.Let your children　29　the grade they deserve."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Many experts believe parents should gently look over the work of younger children and ask them to rethink their　30　.But"you don't want them to feel it has to be　31　,"she says.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That's</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say</w:t>
      </w:r>
      <w:r>
        <w:rPr>
          <w:rFonts w:ascii="黑体" w:eastAsia="黑体" w:hAnsi="黑体" w:cs="Times New Roman"/>
          <w:sz w:val="24"/>
          <w:lang w:val="en-US" w:eastAsia="zh-CN" w:bidi="ar-SA"/>
        </w:rPr>
        <w:t xml:space="preserve"> parents</w:t>
      </w:r>
      <w:r>
        <w:rPr>
          <w:rFonts w:ascii="黑体" w:eastAsia="黑体" w:hAnsi="黑体" w:cs="Times New Roman"/>
          <w:sz w:val="24"/>
          <w:lang w:val="en-US" w:eastAsia="zh-CN" w:bidi="ar-SA"/>
        </w:rPr>
        <w:t xml:space="preserve"> should　32　homework-first,they</w:t>
      </w:r>
      <w:r>
        <w:rPr>
          <w:rFonts w:ascii="黑体" w:eastAsia="黑体" w:hAnsi="黑体" w:cs="Times New Roman"/>
          <w:sz w:val="24"/>
          <w:lang w:val="en-US" w:eastAsia="zh-CN" w:bidi="ar-SA"/>
        </w:rPr>
        <w:t xml:space="preserve"> should</w:t>
      </w:r>
      <w:r>
        <w:rPr>
          <w:rFonts w:ascii="黑体" w:eastAsia="黑体" w:hAnsi="黑体" w:cs="Times New Roman"/>
          <w:sz w:val="24"/>
          <w:lang w:val="en-US" w:eastAsia="zh-CN" w:bidi="ar-SA"/>
        </w:rPr>
        <w:t xml:space="preserve"> monitor</w:t>
      </w:r>
      <w:r>
        <w:rPr>
          <w:rFonts w:ascii="黑体" w:eastAsia="黑体" w:hAnsi="黑体" w:cs="Times New Roman"/>
          <w:sz w:val="24"/>
          <w:lang w:val="en-US" w:eastAsia="zh-CN" w:bidi="ar-SA"/>
        </w:rPr>
        <w:t xml:space="preserve"> how</w:t>
      </w:r>
      <w:r>
        <w:rPr>
          <w:rFonts w:ascii="黑体" w:eastAsia="黑体" w:hAnsi="黑体" w:cs="Times New Roman"/>
          <w:sz w:val="24"/>
          <w:lang w:val="en-US" w:eastAsia="zh-CN" w:bidi="ar-SA"/>
        </w:rPr>
        <w:t xml:space="preserve"> much</w:t>
      </w:r>
      <w:r>
        <w:rPr>
          <w:rFonts w:ascii="黑体" w:eastAsia="黑体" w:hAnsi="黑体" w:cs="Times New Roman"/>
          <w:sz w:val="24"/>
          <w:lang w:val="en-US" w:eastAsia="zh-CN" w:bidi="ar-SA"/>
        </w:rPr>
        <w:t xml:space="preserve"> homework</w:t>
      </w:r>
      <w:r>
        <w:rPr>
          <w:rFonts w:ascii="黑体" w:eastAsia="黑体" w:hAnsi="黑体" w:cs="Times New Roman"/>
          <w:sz w:val="24"/>
          <w:lang w:val="en-US" w:eastAsia="zh-CN" w:bidi="ar-SA"/>
        </w:rPr>
        <w:t xml:space="preserve"> their</w:t>
      </w:r>
      <w:r>
        <w:rPr>
          <w:rFonts w:ascii="黑体" w:eastAsia="黑体" w:hAnsi="黑体" w:cs="Times New Roman"/>
          <w:sz w:val="24"/>
          <w:lang w:val="en-US" w:eastAsia="zh-CN" w:bidi="ar-SA"/>
        </w:rPr>
        <w:t xml:space="preserve"> kids</w:t>
      </w:r>
      <w:r>
        <w:rPr>
          <w:rFonts w:ascii="黑体" w:eastAsia="黑体" w:hAnsi="黑体" w:cs="Times New Roman"/>
          <w:sz w:val="24"/>
          <w:lang w:val="en-US" w:eastAsia="zh-CN" w:bidi="ar-SA"/>
        </w:rPr>
        <w:t xml:space="preserve"> have.Thirty</w:t>
      </w:r>
      <w:r>
        <w:rPr>
          <w:rFonts w:ascii="黑体" w:eastAsia="黑体" w:hAnsi="黑体" w:cs="Times New Roman"/>
          <w:sz w:val="24"/>
          <w:lang w:val="en-US" w:eastAsia="zh-CN" w:bidi="ar-SA"/>
        </w:rPr>
        <w:t xml:space="preserve"> minutes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day</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early</w:t>
      </w:r>
      <w:r>
        <w:rPr>
          <w:rFonts w:ascii="黑体" w:eastAsia="黑体" w:hAnsi="黑体" w:cs="Times New Roman"/>
          <w:sz w:val="24"/>
          <w:lang w:val="en-US" w:eastAsia="zh-CN" w:bidi="ar-SA"/>
        </w:rPr>
        <w:t xml:space="preserve"> elementary</w:t>
      </w:r>
      <w:r>
        <w:rPr>
          <w:rFonts w:ascii="黑体" w:eastAsia="黑体" w:hAnsi="黑体" w:cs="Times New Roman"/>
          <w:sz w:val="24"/>
          <w:lang w:val="en-US" w:eastAsia="zh-CN" w:bidi="ar-SA"/>
        </w:rPr>
        <w:t xml:space="preserve"> years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an</w:t>
      </w:r>
      <w:r>
        <w:rPr>
          <w:rFonts w:ascii="黑体" w:eastAsia="黑体" w:hAnsi="黑体" w:cs="Times New Roman"/>
          <w:sz w:val="24"/>
          <w:lang w:val="en-US" w:eastAsia="zh-CN" w:bidi="ar-SA"/>
        </w:rPr>
        <w:t xml:space="preserve"> hour</w:t>
      </w:r>
      <w:r>
        <w:rPr>
          <w:rFonts w:ascii="黑体" w:eastAsia="黑体" w:hAnsi="黑体" w:cs="Times New Roman"/>
          <w:sz w:val="24"/>
          <w:lang w:val="en-US" w:eastAsia="zh-CN" w:bidi="ar-SA"/>
        </w:rPr>
        <w:t xml:space="preserve"> in　33　four,five,and</w:t>
      </w:r>
      <w:r>
        <w:rPr>
          <w:rFonts w:ascii="黑体" w:eastAsia="黑体" w:hAnsi="黑体" w:cs="Times New Roman"/>
          <w:sz w:val="24"/>
          <w:lang w:val="en-US" w:eastAsia="zh-CN" w:bidi="ar-SA"/>
        </w:rPr>
        <w:t xml:space="preserve"> six</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standard,says</w:t>
      </w:r>
      <w:r>
        <w:rPr>
          <w:rFonts w:ascii="黑体" w:eastAsia="黑体" w:hAnsi="黑体" w:cs="Times New Roman"/>
          <w:sz w:val="24"/>
          <w:lang w:val="en-US" w:eastAsia="zh-CN" w:bidi="ar-SA"/>
        </w:rPr>
        <w:t xml:space="preserve"> Rosemond.For</w:t>
      </w:r>
      <w:r>
        <w:rPr>
          <w:rFonts w:ascii="黑体" w:eastAsia="黑体" w:hAnsi="黑体" w:cs="Times New Roman"/>
          <w:sz w:val="24"/>
          <w:lang w:val="en-US" w:eastAsia="zh-CN" w:bidi="ar-SA"/>
        </w:rPr>
        <w:t xml:space="preserve"> junior-high</w:t>
      </w:r>
      <w:r>
        <w:rPr>
          <w:rFonts w:ascii="黑体" w:eastAsia="黑体" w:hAnsi="黑体" w:cs="Times New Roman"/>
          <w:sz w:val="24"/>
          <w:lang w:val="en-US" w:eastAsia="zh-CN" w:bidi="ar-SA"/>
        </w:rPr>
        <w:t xml:space="preserve"> students</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should</w:t>
      </w:r>
      <w:r>
        <w:rPr>
          <w:rFonts w:ascii="黑体" w:eastAsia="黑体" w:hAnsi="黑体" w:cs="Times New Roman"/>
          <w:sz w:val="24"/>
          <w:lang w:val="en-US" w:eastAsia="zh-CN" w:bidi="ar-SA"/>
        </w:rPr>
        <w:t xml:space="preserve"> be"　34　more</w:t>
      </w:r>
      <w:r>
        <w:rPr>
          <w:rFonts w:ascii="黑体" w:eastAsia="黑体" w:hAnsi="黑体" w:cs="Times New Roman"/>
          <w:sz w:val="24"/>
          <w:lang w:val="en-US" w:eastAsia="zh-CN" w:bidi="ar-SA"/>
        </w:rPr>
        <w:t xml:space="preserve"> than</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hour</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half,"</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two</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high</w:t>
      </w:r>
      <w:r>
        <w:rPr>
          <w:rFonts w:ascii="黑体" w:eastAsia="黑体" w:hAnsi="黑体" w:cs="Times New Roman"/>
          <w:sz w:val="24"/>
          <w:lang w:val="en-US" w:eastAsia="zh-CN" w:bidi="ar-SA"/>
        </w:rPr>
        <w:t xml:space="preserve"> school</w:t>
      </w:r>
      <w:r>
        <w:rPr>
          <w:rFonts w:ascii="黑体" w:eastAsia="黑体" w:hAnsi="黑体" w:cs="Times New Roman"/>
          <w:sz w:val="24"/>
          <w:lang w:val="en-US" w:eastAsia="zh-CN" w:bidi="ar-SA"/>
        </w:rPr>
        <w:t xml:space="preserve"> students.If</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https://d.book118.com/037113061022006044</w:t>
        </w:r>
      </w:hyperlink>
    </w:p>
    <w:p w:rsidR="00327933" w:rsidRPr="00730BBD" w:rsidP="00386F93">
      <w:pPr>
        <w:pStyle w:val="Normal22"/>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lang w:eastAsia="ja-JP"/>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lang w:eastAsia="ja-JP"/>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lang w:eastAsia="ja-JP"/>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037113061022006044"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