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哺育用品项目招商引资方案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08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_Toc26758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eastAsia="zh-CN"/>
          </w:rPr>
          <w:t>二、哺育用品项目工程设计研究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_Toc29631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0" w:history="1">
        <w:r>
          <w:rPr>
            <w:rFonts w:ascii="仿宋" w:eastAsia="仿宋" w:hAnsi="仿宋" w:cs="仿宋" w:hint="eastAsia"/>
            <w:lang w:eastAsia="zh-CN"/>
          </w:rPr>
          <w:t>(二)、哺育用品项目工程建设标准规范</w:t>
        </w:r>
        <w:r>
          <w:tab/>
        </w:r>
        <w:r>
          <w:fldChar w:fldCharType="begin"/>
        </w:r>
        <w:r>
          <w:instrText xml:space="preserve"> PAGEREF _Toc26770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(三)、哺育用品项目总平面设计要求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三、哺育用品项目选址研究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(一)、哺育用品项目选址的指导原则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8" w:history="1">
        <w:r>
          <w:rPr>
            <w:rFonts w:ascii="仿宋" w:eastAsia="仿宋" w:hAnsi="仿宋" w:cs="仿宋" w:hint="eastAsia"/>
            <w:lang w:eastAsia="zh-CN"/>
          </w:rPr>
          <w:t>(二)、哺育用品项目选址</w:t>
        </w:r>
        <w:r>
          <w:tab/>
        </w:r>
        <w:r>
          <w:fldChar w:fldCharType="begin"/>
        </w:r>
        <w:r>
          <w:instrText xml:space="preserve"> PAGEREF _Toc15938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6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_Toc15196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_Toc20702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_Toc31448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_Toc19095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_Toc2759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_Toc12957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3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_Toc8223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2" w:history="1">
        <w:r>
          <w:rPr>
            <w:rFonts w:ascii="仿宋" w:eastAsia="仿宋" w:hAnsi="仿宋" w:cs="仿宋" w:hint="eastAsia"/>
            <w:lang w:eastAsia="zh-CN"/>
          </w:rPr>
          <w:t>(一)、哺育用品项目建设期的原材料及辅助材料供应概述</w:t>
        </w:r>
        <w:r>
          <w:tab/>
        </w:r>
        <w:r>
          <w:fldChar w:fldCharType="begin"/>
        </w:r>
        <w:r>
          <w:instrText xml:space="preserve"> PAGEREF _Toc18642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(二)、哺育用品项目运营期原辅材料采购及管理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_Toc6261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1" w:history="1">
        <w:r>
          <w:rPr>
            <w:rFonts w:ascii="仿宋" w:eastAsia="仿宋" w:hAnsi="仿宋" w:cs="仿宋" w:hint="eastAsia"/>
            <w:lang w:eastAsia="zh-CN"/>
          </w:rPr>
          <w:t>(四)、哺育用品项目工艺技术设计方案</w:t>
        </w:r>
        <w:r>
          <w:tab/>
        </w:r>
        <w:r>
          <w:fldChar w:fldCharType="begin"/>
        </w:r>
        <w:r>
          <w:instrText xml:space="preserve"> PAGEREF _Toc26321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7" w:history="1">
        <w:r>
          <w:rPr>
            <w:rFonts w:ascii="仿宋" w:eastAsia="仿宋" w:hAnsi="仿宋" w:cs="仿宋" w:hint="eastAsia"/>
            <w:lang w:eastAsia="zh-CN"/>
          </w:rPr>
          <w:t>(五)、哺育用品项目设备选型及配置方案</w:t>
        </w:r>
        <w:r>
          <w:tab/>
        </w:r>
        <w:r>
          <w:fldChar w:fldCharType="begin"/>
        </w:r>
        <w:r>
          <w:instrText xml:space="preserve"> PAGEREF _Toc32617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_Toc25765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_Toc32722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_Toc7658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_Toc29976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六、哺育用品项目实施进度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_Toc5591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77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_Toc30377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(六)、哺育用品项目实施保障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7" w:history="1">
        <w:r>
          <w:rPr>
            <w:rFonts w:ascii="仿宋" w:eastAsia="仿宋" w:hAnsi="仿宋" w:cs="仿宋" w:hint="eastAsia"/>
            <w:lang w:eastAsia="zh-CN"/>
          </w:rPr>
          <w:t>七、哺育用品项目投资方案分析</w:t>
        </w:r>
        <w:r>
          <w:tab/>
        </w:r>
        <w:r>
          <w:fldChar w:fldCharType="begin"/>
        </w:r>
        <w:r>
          <w:instrText xml:space="preserve"> PAGEREF _Toc32497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3" w:history="1">
        <w:r>
          <w:rPr>
            <w:rFonts w:ascii="仿宋" w:eastAsia="仿宋" w:hAnsi="仿宋" w:cs="仿宋" w:hint="eastAsia"/>
            <w:lang w:eastAsia="zh-CN"/>
          </w:rPr>
          <w:t>(一)、哺育用品项目估算说明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(二)、哺育用品项目总投资估算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_Toc17752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(四)、哺育用品项目建设对区域经济的短期与长期影响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_Toc4614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(八)、哺育用品项目建设的经济效益与环境效益权衡分析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7" w:history="1">
        <w:r>
          <w:rPr>
            <w:rFonts w:ascii="仿宋" w:eastAsia="仿宋" w:hAnsi="仿宋" w:cs="仿宋" w:hint="eastAsia"/>
            <w:lang w:eastAsia="zh-CN"/>
          </w:rPr>
          <w:t>九、哺育用品项目管理计划</w:t>
        </w:r>
        <w:r>
          <w:tab/>
        </w:r>
        <w:r>
          <w:fldChar w:fldCharType="begin"/>
        </w:r>
        <w:r>
          <w:instrText xml:space="preserve"> PAGEREF _Toc12687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(一)、哺育用品项目管理概述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(二)、哺育用品项目组织结构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(三)、哺育用品项目计划与进度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(四)、哺育用品项目质量管理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(五)、哺育用品项目风险管理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7" w:history="1">
        <w:r>
          <w:rPr>
            <w:rFonts w:ascii="仿宋" w:eastAsia="仿宋" w:hAnsi="仿宋" w:cs="仿宋" w:hint="eastAsia"/>
            <w:lang w:eastAsia="zh-CN"/>
          </w:rPr>
          <w:t>(六)、哺育用品项目成本管理</w:t>
        </w:r>
        <w:r>
          <w:tab/>
        </w:r>
        <w:r>
          <w:fldChar w:fldCharType="begin"/>
        </w:r>
        <w:r>
          <w:instrText xml:space="preserve"> PAGEREF _Toc18827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(七)、哺育用品项目人力资源管理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2" w:history="1">
        <w:r>
          <w:rPr>
            <w:rFonts w:ascii="仿宋" w:eastAsia="仿宋" w:hAnsi="仿宋" w:cs="仿宋" w:hint="eastAsia"/>
            <w:lang w:eastAsia="zh-CN"/>
          </w:rPr>
          <w:t>(八)、哺育用品项目沟通与合作</w:t>
        </w:r>
        <w:r>
          <w:tab/>
        </w:r>
        <w:r>
          <w:fldChar w:fldCharType="begin"/>
        </w:r>
        <w:r>
          <w:instrText xml:space="preserve"> PAGEREF _Toc10712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08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哺育用品项目，以吸引潜在投资者的兴趣。项目哺育用品是一项创新性的项目，通过引入先进技术和优质资源，致力于实现某一特定领域的发展和突破。本文档将全面展示项目哺育用品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758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9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哺育用品项目的核心产品为高品质精胺。鉴于当前的市场环境，预计年产值将达到惊人的XXXX万元。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哺育用品项目产品将主要以国内销售为主，同时积极拓展国际市场。随着我们加大产品宣传力度，降低产品价格，提高产品质量，以及增加产品多样性，我们相信哺育用品项目产品将会更受市场欢迎。市场需求的分析表明，国内外市场对哺育用品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https://d.book118.com/037143160006006036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哺育用品项目招商引资方案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哺育用品项目招商引资方案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哺育用品项目招商引资方案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哺育用品项目招商引资方案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541ECB"/>
    <w:rsid w:val="3E541E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7143160006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2024-01-24T22:55:00Z</dcterms:created>
  <dcterms:modified xsi:type="dcterms:W3CDTF">2024-01-24T22:55:43Z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D4E6A5EFD273432B93FE1F049B567245_11</vt:lpwstr>
  </property>
  <property fmtid="{D5CDD505-2E9C-101B-9397-08002B2CF9AE}" pid="3" name="KSOProductBuildVer">
    <vt:lpwstr>2052-12.1.0.16250</vt:lpwstr>
  </property>
</Properties>
</file>