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53" w:history="1">
        <w:r>
          <w:rPr>
            <w:rFonts w:ascii="仿宋" w:eastAsia="仿宋" w:hAnsi="仿宋" w:cs="仿宋" w:hint="eastAsia"/>
            <w:lang w:eastAsia="zh-CN"/>
          </w:rPr>
          <w:t>序言</w:t>
        </w:r>
        <w:r>
          <w:tab/>
        </w:r>
        <w:r>
          <w:fldChar w:fldCharType="begin"/>
        </w:r>
        <w:r>
          <w:instrText xml:space="preserve"> PAGEREF _Toc20953 \h </w:instrText>
        </w:r>
        <w:r>
          <w:fldChar w:fldCharType="separate"/>
        </w:r>
        <w:r>
          <w:t>3</w:t>
        </w:r>
        <w:r>
          <w:fldChar w:fldCharType="end"/>
        </w:r>
      </w:hyperlink>
    </w:p>
    <w:p>
      <w:pPr>
        <w:pStyle w:val="TOC1"/>
        <w:tabs>
          <w:tab w:val="right" w:leader="dot" w:pos="8306"/>
        </w:tabs>
      </w:pPr>
      <w:hyperlink w:anchor="_Toc21923" w:history="1">
        <w:r>
          <w:rPr>
            <w:rFonts w:ascii="仿宋" w:eastAsia="仿宋" w:hAnsi="仿宋" w:cs="仿宋" w:hint="eastAsia"/>
            <w:lang w:eastAsia="zh-CN"/>
          </w:rPr>
          <w:t>一、市场分析、调研</w:t>
        </w:r>
        <w:r>
          <w:tab/>
        </w:r>
        <w:r>
          <w:fldChar w:fldCharType="begin"/>
        </w:r>
        <w:r>
          <w:instrText xml:space="preserve"> PAGEREF _Toc21923 \h </w:instrText>
        </w:r>
        <w:r>
          <w:fldChar w:fldCharType="separate"/>
        </w:r>
        <w:r>
          <w:t>3</w:t>
        </w:r>
        <w:r>
          <w:fldChar w:fldCharType="end"/>
        </w:r>
      </w:hyperlink>
    </w:p>
    <w:p>
      <w:pPr>
        <w:pStyle w:val="TOC2"/>
        <w:tabs>
          <w:tab w:val="right" w:leader="dot" w:pos="8306"/>
        </w:tabs>
      </w:pPr>
      <w:hyperlink w:anchor="_Toc17071" w:history="1">
        <w:r>
          <w:rPr>
            <w:rFonts w:ascii="仿宋" w:eastAsia="仿宋" w:hAnsi="仿宋" w:cs="仿宋" w:hint="eastAsia"/>
            <w:lang w:eastAsia="zh-CN"/>
          </w:rPr>
          <w:t>(一)、工程塑料行业分析</w:t>
        </w:r>
        <w:r>
          <w:tab/>
        </w:r>
        <w:r>
          <w:fldChar w:fldCharType="begin"/>
        </w:r>
        <w:r>
          <w:instrText xml:space="preserve"> PAGEREF _Toc17071 \h </w:instrText>
        </w:r>
        <w:r>
          <w:fldChar w:fldCharType="separate"/>
        </w:r>
        <w:r>
          <w:t>3</w:t>
        </w:r>
        <w:r>
          <w:fldChar w:fldCharType="end"/>
        </w:r>
      </w:hyperlink>
    </w:p>
    <w:p>
      <w:pPr>
        <w:pStyle w:val="TOC2"/>
        <w:tabs>
          <w:tab w:val="right" w:leader="dot" w:pos="8306"/>
        </w:tabs>
      </w:pPr>
      <w:hyperlink w:anchor="_Toc25603" w:history="1">
        <w:r>
          <w:rPr>
            <w:rFonts w:ascii="仿宋" w:eastAsia="仿宋" w:hAnsi="仿宋" w:cs="仿宋" w:hint="eastAsia"/>
            <w:lang w:eastAsia="zh-CN"/>
          </w:rPr>
          <w:t>(二)、工程塑料市场分析预测</w:t>
        </w:r>
        <w:r>
          <w:tab/>
        </w:r>
        <w:r>
          <w:fldChar w:fldCharType="begin"/>
        </w:r>
        <w:r>
          <w:instrText xml:space="preserve"> PAGEREF _Toc25603 \h </w:instrText>
        </w:r>
        <w:r>
          <w:fldChar w:fldCharType="separate"/>
        </w:r>
        <w:r>
          <w:t>4</w:t>
        </w:r>
        <w:r>
          <w:fldChar w:fldCharType="end"/>
        </w:r>
      </w:hyperlink>
    </w:p>
    <w:p>
      <w:pPr>
        <w:pStyle w:val="TOC1"/>
        <w:tabs>
          <w:tab w:val="right" w:leader="dot" w:pos="8306"/>
        </w:tabs>
      </w:pPr>
      <w:hyperlink w:anchor="_Toc4500" w:history="1">
        <w:r>
          <w:rPr>
            <w:rFonts w:ascii="仿宋" w:eastAsia="仿宋" w:hAnsi="仿宋" w:cs="仿宋" w:hint="eastAsia"/>
            <w:lang w:eastAsia="zh-CN"/>
          </w:rPr>
          <w:t>二、工程塑料项目危机管理</w:t>
        </w:r>
        <w:r>
          <w:tab/>
        </w:r>
        <w:r>
          <w:fldChar w:fldCharType="begin"/>
        </w:r>
        <w:r>
          <w:instrText xml:space="preserve"> PAGEREF _Toc4500 \h </w:instrText>
        </w:r>
        <w:r>
          <w:fldChar w:fldCharType="separate"/>
        </w:r>
        <w:r>
          <w:t>4</w:t>
        </w:r>
        <w:r>
          <w:fldChar w:fldCharType="end"/>
        </w:r>
      </w:hyperlink>
    </w:p>
    <w:p>
      <w:pPr>
        <w:pStyle w:val="TOC2"/>
        <w:tabs>
          <w:tab w:val="right" w:leader="dot" w:pos="8306"/>
        </w:tabs>
      </w:pPr>
      <w:hyperlink w:anchor="_Toc13157" w:history="1">
        <w:r>
          <w:rPr>
            <w:rFonts w:ascii="仿宋" w:eastAsia="仿宋" w:hAnsi="仿宋" w:cs="仿宋" w:hint="eastAsia"/>
            <w:lang w:eastAsia="zh-CN"/>
          </w:rPr>
          <w:t>(一)、危机预警与识别</w:t>
        </w:r>
        <w:r>
          <w:tab/>
        </w:r>
        <w:r>
          <w:fldChar w:fldCharType="begin"/>
        </w:r>
        <w:r>
          <w:instrText xml:space="preserve"> PAGEREF _Toc13157 \h </w:instrText>
        </w:r>
        <w:r>
          <w:fldChar w:fldCharType="separate"/>
        </w:r>
        <w:r>
          <w:t>4</w:t>
        </w:r>
        <w:r>
          <w:fldChar w:fldCharType="end"/>
        </w:r>
      </w:hyperlink>
    </w:p>
    <w:p>
      <w:pPr>
        <w:pStyle w:val="TOC2"/>
        <w:tabs>
          <w:tab w:val="right" w:leader="dot" w:pos="8306"/>
        </w:tabs>
      </w:pPr>
      <w:hyperlink w:anchor="_Toc28882" w:history="1">
        <w:r>
          <w:rPr>
            <w:rFonts w:ascii="仿宋" w:eastAsia="仿宋" w:hAnsi="仿宋" w:cs="仿宋" w:hint="eastAsia"/>
            <w:lang w:eastAsia="zh-CN"/>
          </w:rPr>
          <w:t>(二)、危机应对与恢复</w:t>
        </w:r>
        <w:r>
          <w:tab/>
        </w:r>
        <w:r>
          <w:fldChar w:fldCharType="begin"/>
        </w:r>
        <w:r>
          <w:instrText xml:space="preserve"> PAGEREF _Toc28882 \h </w:instrText>
        </w:r>
        <w:r>
          <w:fldChar w:fldCharType="separate"/>
        </w:r>
        <w:r>
          <w:t>5</w:t>
        </w:r>
        <w:r>
          <w:fldChar w:fldCharType="end"/>
        </w:r>
      </w:hyperlink>
    </w:p>
    <w:p>
      <w:pPr>
        <w:pStyle w:val="TOC1"/>
        <w:tabs>
          <w:tab w:val="right" w:leader="dot" w:pos="8306"/>
        </w:tabs>
      </w:pPr>
      <w:hyperlink w:anchor="_Toc10399" w:history="1">
        <w:r>
          <w:rPr>
            <w:rFonts w:ascii="仿宋" w:eastAsia="仿宋" w:hAnsi="仿宋" w:cs="仿宋" w:hint="eastAsia"/>
            <w:lang w:eastAsia="zh-CN"/>
          </w:rPr>
          <w:t>三、工程塑料项目选址可行性分析</w:t>
        </w:r>
        <w:r>
          <w:tab/>
        </w:r>
        <w:r>
          <w:fldChar w:fldCharType="begin"/>
        </w:r>
        <w:r>
          <w:instrText xml:space="preserve"> PAGEREF _Toc10399 \h </w:instrText>
        </w:r>
        <w:r>
          <w:fldChar w:fldCharType="separate"/>
        </w:r>
        <w:r>
          <w:t>7</w:t>
        </w:r>
        <w:r>
          <w:fldChar w:fldCharType="end"/>
        </w:r>
      </w:hyperlink>
    </w:p>
    <w:p>
      <w:pPr>
        <w:pStyle w:val="TOC2"/>
        <w:tabs>
          <w:tab w:val="right" w:leader="dot" w:pos="8306"/>
        </w:tabs>
      </w:pPr>
      <w:hyperlink w:anchor="_Toc26345" w:history="1">
        <w:r>
          <w:rPr>
            <w:rFonts w:ascii="仿宋" w:eastAsia="仿宋" w:hAnsi="仿宋" w:cs="仿宋" w:hint="eastAsia"/>
            <w:lang w:eastAsia="zh-CN"/>
          </w:rPr>
          <w:t>(一)、工程塑料项目选址</w:t>
        </w:r>
        <w:r>
          <w:tab/>
        </w:r>
        <w:r>
          <w:fldChar w:fldCharType="begin"/>
        </w:r>
        <w:r>
          <w:instrText xml:space="preserve"> PAGEREF _Toc26345 \h </w:instrText>
        </w:r>
        <w:r>
          <w:fldChar w:fldCharType="separate"/>
        </w:r>
        <w:r>
          <w:t>7</w:t>
        </w:r>
        <w:r>
          <w:fldChar w:fldCharType="end"/>
        </w:r>
      </w:hyperlink>
    </w:p>
    <w:p>
      <w:pPr>
        <w:pStyle w:val="TOC2"/>
        <w:tabs>
          <w:tab w:val="right" w:leader="dot" w:pos="8306"/>
        </w:tabs>
      </w:pPr>
      <w:hyperlink w:anchor="_Toc6438" w:history="1">
        <w:r>
          <w:rPr>
            <w:rFonts w:ascii="仿宋" w:eastAsia="仿宋" w:hAnsi="仿宋" w:cs="仿宋" w:hint="eastAsia"/>
            <w:lang w:eastAsia="zh-CN"/>
          </w:rPr>
          <w:t>(二)、用地控制指标</w:t>
        </w:r>
        <w:r>
          <w:tab/>
        </w:r>
        <w:r>
          <w:fldChar w:fldCharType="begin"/>
        </w:r>
        <w:r>
          <w:instrText xml:space="preserve"> PAGEREF _Toc6438 \h </w:instrText>
        </w:r>
        <w:r>
          <w:fldChar w:fldCharType="separate"/>
        </w:r>
        <w:r>
          <w:t>7</w:t>
        </w:r>
        <w:r>
          <w:fldChar w:fldCharType="end"/>
        </w:r>
      </w:hyperlink>
    </w:p>
    <w:p>
      <w:pPr>
        <w:pStyle w:val="TOC2"/>
        <w:tabs>
          <w:tab w:val="right" w:leader="dot" w:pos="8306"/>
        </w:tabs>
      </w:pPr>
      <w:hyperlink w:anchor="_Toc8336" w:history="1">
        <w:r>
          <w:rPr>
            <w:rFonts w:ascii="仿宋" w:eastAsia="仿宋" w:hAnsi="仿宋" w:cs="仿宋" w:hint="eastAsia"/>
            <w:lang w:eastAsia="zh-CN"/>
          </w:rPr>
          <w:t>(三)、节约用地措施</w:t>
        </w:r>
        <w:r>
          <w:tab/>
        </w:r>
        <w:r>
          <w:fldChar w:fldCharType="begin"/>
        </w:r>
        <w:r>
          <w:instrText xml:space="preserve"> PAGEREF _Toc8336 \h </w:instrText>
        </w:r>
        <w:r>
          <w:fldChar w:fldCharType="separate"/>
        </w:r>
        <w:r>
          <w:t>9</w:t>
        </w:r>
        <w:r>
          <w:fldChar w:fldCharType="end"/>
        </w:r>
      </w:hyperlink>
    </w:p>
    <w:p>
      <w:pPr>
        <w:pStyle w:val="TOC2"/>
        <w:tabs>
          <w:tab w:val="right" w:leader="dot" w:pos="8306"/>
        </w:tabs>
      </w:pPr>
      <w:hyperlink w:anchor="_Toc16290" w:history="1">
        <w:r>
          <w:rPr>
            <w:rFonts w:ascii="仿宋" w:eastAsia="仿宋" w:hAnsi="仿宋" w:cs="仿宋" w:hint="eastAsia"/>
            <w:lang w:eastAsia="zh-CN"/>
          </w:rPr>
          <w:t>(四)、总图布置方案</w:t>
        </w:r>
        <w:r>
          <w:tab/>
        </w:r>
        <w:r>
          <w:fldChar w:fldCharType="begin"/>
        </w:r>
        <w:r>
          <w:instrText xml:space="preserve"> PAGEREF _Toc16290 \h </w:instrText>
        </w:r>
        <w:r>
          <w:fldChar w:fldCharType="separate"/>
        </w:r>
        <w:r>
          <w:t>10</w:t>
        </w:r>
        <w:r>
          <w:fldChar w:fldCharType="end"/>
        </w:r>
      </w:hyperlink>
    </w:p>
    <w:p>
      <w:pPr>
        <w:pStyle w:val="TOC2"/>
        <w:tabs>
          <w:tab w:val="right" w:leader="dot" w:pos="8306"/>
        </w:tabs>
      </w:pPr>
      <w:hyperlink w:anchor="_Toc21357" w:history="1">
        <w:r>
          <w:rPr>
            <w:rFonts w:ascii="仿宋" w:eastAsia="仿宋" w:hAnsi="仿宋" w:cs="仿宋" w:hint="eastAsia"/>
            <w:lang w:eastAsia="zh-CN"/>
          </w:rPr>
          <w:t>(五)、选址综合评价</w:t>
        </w:r>
        <w:r>
          <w:tab/>
        </w:r>
        <w:r>
          <w:fldChar w:fldCharType="begin"/>
        </w:r>
        <w:r>
          <w:instrText xml:space="preserve"> PAGEREF _Toc21357 \h </w:instrText>
        </w:r>
        <w:r>
          <w:fldChar w:fldCharType="separate"/>
        </w:r>
        <w:r>
          <w:t>11</w:t>
        </w:r>
        <w:r>
          <w:fldChar w:fldCharType="end"/>
        </w:r>
      </w:hyperlink>
    </w:p>
    <w:p>
      <w:pPr>
        <w:pStyle w:val="TOC1"/>
        <w:tabs>
          <w:tab w:val="right" w:leader="dot" w:pos="8306"/>
        </w:tabs>
      </w:pPr>
      <w:hyperlink w:anchor="_Toc21049" w:history="1">
        <w:r>
          <w:rPr>
            <w:rFonts w:ascii="仿宋" w:eastAsia="仿宋" w:hAnsi="仿宋" w:cs="仿宋" w:hint="eastAsia"/>
            <w:lang w:eastAsia="zh-CN"/>
          </w:rPr>
          <w:t>四、工程塑料项目土建工程</w:t>
        </w:r>
        <w:r>
          <w:tab/>
        </w:r>
        <w:r>
          <w:fldChar w:fldCharType="begin"/>
        </w:r>
        <w:r>
          <w:instrText xml:space="preserve"> PAGEREF _Toc21049 \h </w:instrText>
        </w:r>
        <w:r>
          <w:fldChar w:fldCharType="separate"/>
        </w:r>
        <w:r>
          <w:t>12</w:t>
        </w:r>
        <w:r>
          <w:fldChar w:fldCharType="end"/>
        </w:r>
      </w:hyperlink>
    </w:p>
    <w:p>
      <w:pPr>
        <w:pStyle w:val="TOC2"/>
        <w:tabs>
          <w:tab w:val="right" w:leader="dot" w:pos="8306"/>
        </w:tabs>
      </w:pPr>
      <w:hyperlink w:anchor="_Toc16323" w:history="1">
        <w:r>
          <w:rPr>
            <w:rFonts w:ascii="仿宋" w:eastAsia="仿宋" w:hAnsi="仿宋" w:cs="仿宋" w:hint="eastAsia"/>
            <w:lang w:eastAsia="zh-CN"/>
          </w:rPr>
          <w:t>(一)、建筑工程设计原则</w:t>
        </w:r>
        <w:r>
          <w:tab/>
        </w:r>
        <w:r>
          <w:fldChar w:fldCharType="begin"/>
        </w:r>
        <w:r>
          <w:instrText xml:space="preserve"> PAGEREF _Toc16323 \h </w:instrText>
        </w:r>
        <w:r>
          <w:fldChar w:fldCharType="separate"/>
        </w:r>
        <w:r>
          <w:t>12</w:t>
        </w:r>
        <w:r>
          <w:fldChar w:fldCharType="end"/>
        </w:r>
      </w:hyperlink>
    </w:p>
    <w:p>
      <w:pPr>
        <w:pStyle w:val="TOC2"/>
        <w:tabs>
          <w:tab w:val="right" w:leader="dot" w:pos="8306"/>
        </w:tabs>
      </w:pPr>
      <w:hyperlink w:anchor="_Toc12298" w:history="1">
        <w:r>
          <w:rPr>
            <w:rFonts w:ascii="仿宋" w:eastAsia="仿宋" w:hAnsi="仿宋" w:cs="仿宋" w:hint="eastAsia"/>
            <w:lang w:eastAsia="zh-CN"/>
          </w:rPr>
          <w:t>(二)、土建工程设计年限及安全等级</w:t>
        </w:r>
        <w:r>
          <w:tab/>
        </w:r>
        <w:r>
          <w:fldChar w:fldCharType="begin"/>
        </w:r>
        <w:r>
          <w:instrText xml:space="preserve"> PAGEREF _Toc12298 \h </w:instrText>
        </w:r>
        <w:r>
          <w:fldChar w:fldCharType="separate"/>
        </w:r>
        <w:r>
          <w:t>13</w:t>
        </w:r>
        <w:r>
          <w:fldChar w:fldCharType="end"/>
        </w:r>
      </w:hyperlink>
    </w:p>
    <w:p>
      <w:pPr>
        <w:pStyle w:val="TOC2"/>
        <w:tabs>
          <w:tab w:val="right" w:leader="dot" w:pos="8306"/>
        </w:tabs>
      </w:pPr>
      <w:hyperlink w:anchor="_Toc4209" w:history="1">
        <w:r>
          <w:rPr>
            <w:rFonts w:ascii="仿宋" w:eastAsia="仿宋" w:hAnsi="仿宋" w:cs="仿宋" w:hint="eastAsia"/>
            <w:lang w:eastAsia="zh-CN"/>
          </w:rPr>
          <w:t>(三)、建筑工程设计总体要求</w:t>
        </w:r>
        <w:r>
          <w:tab/>
        </w:r>
        <w:r>
          <w:fldChar w:fldCharType="begin"/>
        </w:r>
        <w:r>
          <w:instrText xml:space="preserve"> PAGEREF _Toc4209 \h </w:instrText>
        </w:r>
        <w:r>
          <w:fldChar w:fldCharType="separate"/>
        </w:r>
        <w:r>
          <w:t>14</w:t>
        </w:r>
        <w:r>
          <w:fldChar w:fldCharType="end"/>
        </w:r>
      </w:hyperlink>
    </w:p>
    <w:p>
      <w:pPr>
        <w:pStyle w:val="TOC2"/>
        <w:tabs>
          <w:tab w:val="right" w:leader="dot" w:pos="8306"/>
        </w:tabs>
      </w:pPr>
      <w:hyperlink w:anchor="_Toc1974" w:history="1">
        <w:r>
          <w:rPr>
            <w:rFonts w:ascii="仿宋" w:eastAsia="仿宋" w:hAnsi="仿宋" w:cs="仿宋" w:hint="eastAsia"/>
            <w:lang w:eastAsia="zh-CN"/>
          </w:rPr>
          <w:t>(四)、土建工程建设指标</w:t>
        </w:r>
        <w:r>
          <w:tab/>
        </w:r>
        <w:r>
          <w:fldChar w:fldCharType="begin"/>
        </w:r>
        <w:r>
          <w:instrText xml:space="preserve"> PAGEREF _Toc1974 \h </w:instrText>
        </w:r>
        <w:r>
          <w:fldChar w:fldCharType="separate"/>
        </w:r>
        <w:r>
          <w:t>15</w:t>
        </w:r>
        <w:r>
          <w:fldChar w:fldCharType="end"/>
        </w:r>
      </w:hyperlink>
    </w:p>
    <w:p>
      <w:pPr>
        <w:pStyle w:val="TOC1"/>
        <w:tabs>
          <w:tab w:val="right" w:leader="dot" w:pos="8306"/>
        </w:tabs>
      </w:pPr>
      <w:hyperlink w:anchor="_Toc5101" w:history="1">
        <w:r>
          <w:rPr>
            <w:rFonts w:ascii="仿宋" w:eastAsia="仿宋" w:hAnsi="仿宋" w:cs="仿宋" w:hint="eastAsia"/>
            <w:lang w:eastAsia="zh-CN"/>
          </w:rPr>
          <w:t>五、产品规划分析</w:t>
        </w:r>
        <w:r>
          <w:tab/>
        </w:r>
        <w:r>
          <w:fldChar w:fldCharType="begin"/>
        </w:r>
        <w:r>
          <w:instrText xml:space="preserve"> PAGEREF _Toc5101 \h </w:instrText>
        </w:r>
        <w:r>
          <w:fldChar w:fldCharType="separate"/>
        </w:r>
        <w:r>
          <w:t>15</w:t>
        </w:r>
        <w:r>
          <w:fldChar w:fldCharType="end"/>
        </w:r>
      </w:hyperlink>
    </w:p>
    <w:p>
      <w:pPr>
        <w:pStyle w:val="TOC2"/>
        <w:tabs>
          <w:tab w:val="right" w:leader="dot" w:pos="8306"/>
        </w:tabs>
      </w:pPr>
      <w:hyperlink w:anchor="_Toc9954" w:history="1">
        <w:r>
          <w:rPr>
            <w:rFonts w:ascii="仿宋" w:eastAsia="仿宋" w:hAnsi="仿宋" w:cs="仿宋" w:hint="eastAsia"/>
            <w:lang w:eastAsia="zh-CN"/>
          </w:rPr>
          <w:t>(一)、产品规划</w:t>
        </w:r>
        <w:r>
          <w:tab/>
        </w:r>
        <w:r>
          <w:fldChar w:fldCharType="begin"/>
        </w:r>
        <w:r>
          <w:instrText xml:space="preserve"> PAGEREF _Toc9954 \h </w:instrText>
        </w:r>
        <w:r>
          <w:fldChar w:fldCharType="separate"/>
        </w:r>
        <w:r>
          <w:t>15</w:t>
        </w:r>
        <w:r>
          <w:fldChar w:fldCharType="end"/>
        </w:r>
      </w:hyperlink>
    </w:p>
    <w:p>
      <w:pPr>
        <w:pStyle w:val="TOC2"/>
        <w:tabs>
          <w:tab w:val="right" w:leader="dot" w:pos="8306"/>
        </w:tabs>
      </w:pPr>
      <w:hyperlink w:anchor="_Toc24104" w:history="1">
        <w:r>
          <w:rPr>
            <w:rFonts w:ascii="仿宋" w:eastAsia="仿宋" w:hAnsi="仿宋" w:cs="仿宋" w:hint="eastAsia"/>
            <w:lang w:eastAsia="zh-CN"/>
          </w:rPr>
          <w:t>(二)、建设规模</w:t>
        </w:r>
        <w:r>
          <w:tab/>
        </w:r>
        <w:r>
          <w:fldChar w:fldCharType="begin"/>
        </w:r>
        <w:r>
          <w:instrText xml:space="preserve"> PAGEREF _Toc24104 \h </w:instrText>
        </w:r>
        <w:r>
          <w:fldChar w:fldCharType="separate"/>
        </w:r>
        <w:r>
          <w:t>16</w:t>
        </w:r>
        <w:r>
          <w:fldChar w:fldCharType="end"/>
        </w:r>
      </w:hyperlink>
    </w:p>
    <w:p>
      <w:pPr>
        <w:pStyle w:val="TOC1"/>
        <w:tabs>
          <w:tab w:val="right" w:leader="dot" w:pos="8306"/>
        </w:tabs>
      </w:pPr>
      <w:hyperlink w:anchor="_Toc25365" w:history="1">
        <w:r>
          <w:rPr>
            <w:rFonts w:ascii="仿宋" w:eastAsia="仿宋" w:hAnsi="仿宋" w:cs="仿宋" w:hint="eastAsia"/>
            <w:lang w:eastAsia="zh-CN"/>
          </w:rPr>
          <w:t>六、工程塑料项目可持续发展</w:t>
        </w:r>
        <w:r>
          <w:tab/>
        </w:r>
        <w:r>
          <w:fldChar w:fldCharType="begin"/>
        </w:r>
        <w:r>
          <w:instrText xml:space="preserve"> PAGEREF _Toc25365 \h </w:instrText>
        </w:r>
        <w:r>
          <w:fldChar w:fldCharType="separate"/>
        </w:r>
        <w:r>
          <w:t>17</w:t>
        </w:r>
        <w:r>
          <w:fldChar w:fldCharType="end"/>
        </w:r>
      </w:hyperlink>
    </w:p>
    <w:p>
      <w:pPr>
        <w:pStyle w:val="TOC2"/>
        <w:tabs>
          <w:tab w:val="right" w:leader="dot" w:pos="8306"/>
        </w:tabs>
      </w:pPr>
      <w:hyperlink w:anchor="_Toc8828" w:history="1">
        <w:r>
          <w:rPr>
            <w:rFonts w:ascii="仿宋" w:eastAsia="仿宋" w:hAnsi="仿宋" w:cs="仿宋" w:hint="eastAsia"/>
            <w:lang w:eastAsia="zh-CN"/>
          </w:rPr>
          <w:t>(一)、可持续战略与实践</w:t>
        </w:r>
        <w:r>
          <w:tab/>
        </w:r>
        <w:r>
          <w:fldChar w:fldCharType="begin"/>
        </w:r>
        <w:r>
          <w:instrText xml:space="preserve"> PAGEREF _Toc8828 \h </w:instrText>
        </w:r>
        <w:r>
          <w:fldChar w:fldCharType="separate"/>
        </w:r>
        <w:r>
          <w:t>17</w:t>
        </w:r>
        <w:r>
          <w:fldChar w:fldCharType="end"/>
        </w:r>
      </w:hyperlink>
    </w:p>
    <w:p>
      <w:pPr>
        <w:pStyle w:val="TOC2"/>
        <w:tabs>
          <w:tab w:val="right" w:leader="dot" w:pos="8306"/>
        </w:tabs>
      </w:pPr>
      <w:hyperlink w:anchor="_Toc20080" w:history="1">
        <w:r>
          <w:rPr>
            <w:rFonts w:ascii="仿宋" w:eastAsia="仿宋" w:hAnsi="仿宋" w:cs="仿宋" w:hint="eastAsia"/>
            <w:lang w:eastAsia="zh-CN"/>
          </w:rPr>
          <w:t>(二)、环保与社会责任</w:t>
        </w:r>
        <w:r>
          <w:tab/>
        </w:r>
        <w:r>
          <w:fldChar w:fldCharType="begin"/>
        </w:r>
        <w:r>
          <w:instrText xml:space="preserve"> PAGEREF _Toc20080 \h </w:instrText>
        </w:r>
        <w:r>
          <w:fldChar w:fldCharType="separate"/>
        </w:r>
        <w:r>
          <w:t>18</w:t>
        </w:r>
        <w:r>
          <w:fldChar w:fldCharType="end"/>
        </w:r>
      </w:hyperlink>
    </w:p>
    <w:p>
      <w:pPr>
        <w:pStyle w:val="TOC1"/>
        <w:tabs>
          <w:tab w:val="right" w:leader="dot" w:pos="8306"/>
        </w:tabs>
      </w:pPr>
      <w:hyperlink w:anchor="_Toc19981" w:history="1">
        <w:r>
          <w:rPr>
            <w:rFonts w:ascii="仿宋" w:eastAsia="仿宋" w:hAnsi="仿宋" w:cs="仿宋" w:hint="eastAsia"/>
            <w:lang w:eastAsia="zh-CN"/>
          </w:rPr>
          <w:t>七、工程塑料项目社会影响</w:t>
        </w:r>
        <w:r>
          <w:tab/>
        </w:r>
        <w:r>
          <w:fldChar w:fldCharType="begin"/>
        </w:r>
        <w:r>
          <w:instrText xml:space="preserve"> PAGEREF _Toc19981 \h </w:instrText>
        </w:r>
        <w:r>
          <w:fldChar w:fldCharType="separate"/>
        </w:r>
        <w:r>
          <w:t>19</w:t>
        </w:r>
        <w:r>
          <w:fldChar w:fldCharType="end"/>
        </w:r>
      </w:hyperlink>
    </w:p>
    <w:p>
      <w:pPr>
        <w:pStyle w:val="TOC2"/>
        <w:tabs>
          <w:tab w:val="right" w:leader="dot" w:pos="8306"/>
        </w:tabs>
      </w:pPr>
      <w:hyperlink w:anchor="_Toc16124" w:history="1">
        <w:r>
          <w:rPr>
            <w:rFonts w:ascii="仿宋" w:eastAsia="仿宋" w:hAnsi="仿宋" w:cs="仿宋" w:hint="eastAsia"/>
            <w:lang w:eastAsia="zh-CN"/>
          </w:rPr>
          <w:t>(一)、社会责任与义务</w:t>
        </w:r>
        <w:r>
          <w:tab/>
        </w:r>
        <w:r>
          <w:fldChar w:fldCharType="begin"/>
        </w:r>
        <w:r>
          <w:instrText xml:space="preserve"> PAGEREF _Toc16124 \h </w:instrText>
        </w:r>
        <w:r>
          <w:fldChar w:fldCharType="separate"/>
        </w:r>
        <w:r>
          <w:t>19</w:t>
        </w:r>
        <w:r>
          <w:fldChar w:fldCharType="end"/>
        </w:r>
      </w:hyperlink>
    </w:p>
    <w:p>
      <w:pPr>
        <w:pStyle w:val="TOC2"/>
        <w:tabs>
          <w:tab w:val="right" w:leader="dot" w:pos="8306"/>
        </w:tabs>
      </w:pPr>
      <w:hyperlink w:anchor="_Toc28236" w:history="1">
        <w:r>
          <w:rPr>
            <w:rFonts w:ascii="仿宋" w:eastAsia="仿宋" w:hAnsi="仿宋" w:cs="仿宋" w:hint="eastAsia"/>
            <w:lang w:eastAsia="zh-CN"/>
          </w:rPr>
          <w:t>(二)、社会参与与沟通</w:t>
        </w:r>
        <w:r>
          <w:tab/>
        </w:r>
        <w:r>
          <w:fldChar w:fldCharType="begin"/>
        </w:r>
        <w:r>
          <w:instrText xml:space="preserve"> PAGEREF _Toc28236 \h </w:instrText>
        </w:r>
        <w:r>
          <w:fldChar w:fldCharType="separate"/>
        </w:r>
        <w:r>
          <w:t>20</w:t>
        </w:r>
        <w:r>
          <w:fldChar w:fldCharType="end"/>
        </w:r>
      </w:hyperlink>
    </w:p>
    <w:p>
      <w:pPr>
        <w:pStyle w:val="TOC1"/>
        <w:tabs>
          <w:tab w:val="right" w:leader="dot" w:pos="8306"/>
        </w:tabs>
      </w:pPr>
      <w:hyperlink w:anchor="_Toc9647" w:history="1">
        <w:r>
          <w:rPr>
            <w:rFonts w:ascii="仿宋" w:eastAsia="仿宋" w:hAnsi="仿宋" w:cs="仿宋" w:hint="eastAsia"/>
            <w:lang w:eastAsia="zh-CN"/>
          </w:rPr>
          <w:t>八、工程塑料项目计划安排</w:t>
        </w:r>
        <w:r>
          <w:tab/>
        </w:r>
        <w:r>
          <w:fldChar w:fldCharType="begin"/>
        </w:r>
        <w:r>
          <w:instrText xml:space="preserve"> PAGEREF _Toc9647 \h </w:instrText>
        </w:r>
        <w:r>
          <w:fldChar w:fldCharType="separate"/>
        </w:r>
        <w:r>
          <w:t>20</w:t>
        </w:r>
        <w:r>
          <w:fldChar w:fldCharType="end"/>
        </w:r>
      </w:hyperlink>
    </w:p>
    <w:p>
      <w:pPr>
        <w:pStyle w:val="TOC2"/>
        <w:tabs>
          <w:tab w:val="right" w:leader="dot" w:pos="8306"/>
        </w:tabs>
      </w:pPr>
      <w:hyperlink w:anchor="_Toc3199" w:history="1">
        <w:r>
          <w:rPr>
            <w:rFonts w:ascii="仿宋" w:eastAsia="仿宋" w:hAnsi="仿宋" w:cs="仿宋" w:hint="eastAsia"/>
            <w:lang w:eastAsia="zh-CN"/>
          </w:rPr>
          <w:t>(一)、建设周期</w:t>
        </w:r>
        <w:r>
          <w:tab/>
        </w:r>
        <w:r>
          <w:fldChar w:fldCharType="begin"/>
        </w:r>
        <w:r>
          <w:instrText xml:space="preserve"> PAGEREF _Toc3199 \h </w:instrText>
        </w:r>
        <w:r>
          <w:fldChar w:fldCharType="separate"/>
        </w:r>
        <w:r>
          <w:t>20</w:t>
        </w:r>
        <w:r>
          <w:fldChar w:fldCharType="end"/>
        </w:r>
      </w:hyperlink>
    </w:p>
    <w:p>
      <w:pPr>
        <w:pStyle w:val="TOC2"/>
        <w:tabs>
          <w:tab w:val="right" w:leader="dot" w:pos="8306"/>
        </w:tabs>
      </w:pPr>
      <w:hyperlink w:anchor="_Toc23126" w:history="1">
        <w:r>
          <w:rPr>
            <w:rFonts w:ascii="仿宋" w:eastAsia="仿宋" w:hAnsi="仿宋" w:cs="仿宋" w:hint="eastAsia"/>
            <w:lang w:eastAsia="zh-CN"/>
          </w:rPr>
          <w:t>(二)、建设进度</w:t>
        </w:r>
        <w:r>
          <w:tab/>
        </w:r>
        <w:r>
          <w:fldChar w:fldCharType="begin"/>
        </w:r>
        <w:r>
          <w:instrText xml:space="preserve"> PAGEREF _Toc23126 \h </w:instrText>
        </w:r>
        <w:r>
          <w:fldChar w:fldCharType="separate"/>
        </w:r>
        <w:r>
          <w:t>21</w:t>
        </w:r>
        <w:r>
          <w:fldChar w:fldCharType="end"/>
        </w:r>
      </w:hyperlink>
    </w:p>
    <w:p>
      <w:pPr>
        <w:pStyle w:val="TOC2"/>
        <w:tabs>
          <w:tab w:val="right" w:leader="dot" w:pos="8306"/>
        </w:tabs>
      </w:pPr>
      <w:hyperlink w:anchor="_Toc11886" w:history="1">
        <w:r>
          <w:rPr>
            <w:rFonts w:ascii="仿宋" w:eastAsia="仿宋" w:hAnsi="仿宋" w:cs="仿宋" w:hint="eastAsia"/>
            <w:lang w:eastAsia="zh-CN"/>
          </w:rPr>
          <w:t>(三)、进度安排注意事项</w:t>
        </w:r>
        <w:r>
          <w:tab/>
        </w:r>
        <w:r>
          <w:fldChar w:fldCharType="begin"/>
        </w:r>
        <w:r>
          <w:instrText xml:space="preserve"> PAGEREF _Toc11886 \h </w:instrText>
        </w:r>
        <w:r>
          <w:fldChar w:fldCharType="separate"/>
        </w:r>
        <w:r>
          <w:t>22</w:t>
        </w:r>
        <w:r>
          <w:fldChar w:fldCharType="end"/>
        </w:r>
      </w:hyperlink>
    </w:p>
    <w:p>
      <w:pPr>
        <w:pStyle w:val="TOC2"/>
        <w:tabs>
          <w:tab w:val="right" w:leader="dot" w:pos="8306"/>
        </w:tabs>
      </w:pPr>
      <w:hyperlink w:anchor="_Toc27648" w:history="1">
        <w:r>
          <w:rPr>
            <w:rFonts w:ascii="仿宋" w:eastAsia="仿宋" w:hAnsi="仿宋" w:cs="仿宋" w:hint="eastAsia"/>
            <w:lang w:eastAsia="zh-CN"/>
          </w:rPr>
          <w:t>(四)、人力资源配置</w:t>
        </w:r>
        <w:r>
          <w:tab/>
        </w:r>
        <w:r>
          <w:fldChar w:fldCharType="begin"/>
        </w:r>
        <w:r>
          <w:instrText xml:space="preserve"> PAGEREF _Toc27648 \h </w:instrText>
        </w:r>
        <w:r>
          <w:fldChar w:fldCharType="separate"/>
        </w:r>
        <w:r>
          <w:t>24</w:t>
        </w:r>
        <w:r>
          <w:fldChar w:fldCharType="end"/>
        </w:r>
      </w:hyperlink>
    </w:p>
    <w:p>
      <w:pPr>
        <w:pStyle w:val="TOC1"/>
        <w:tabs>
          <w:tab w:val="right" w:leader="dot" w:pos="8306"/>
        </w:tabs>
      </w:pPr>
      <w:hyperlink w:anchor="_Toc28078" w:history="1">
        <w:r>
          <w:rPr>
            <w:rFonts w:ascii="仿宋" w:eastAsia="仿宋" w:hAnsi="仿宋" w:cs="仿宋" w:hint="eastAsia"/>
            <w:lang w:eastAsia="zh-CN"/>
          </w:rPr>
          <w:t>九、工程塑料项目创新与研发</w:t>
        </w:r>
        <w:r>
          <w:tab/>
        </w:r>
        <w:r>
          <w:fldChar w:fldCharType="begin"/>
        </w:r>
        <w:r>
          <w:instrText xml:space="preserve"> PAGEREF _Toc28078 \h </w:instrText>
        </w:r>
        <w:r>
          <w:fldChar w:fldCharType="separate"/>
        </w:r>
        <w:r>
          <w:t>25</w:t>
        </w:r>
        <w:r>
          <w:fldChar w:fldCharType="end"/>
        </w:r>
      </w:hyperlink>
    </w:p>
    <w:p>
      <w:pPr>
        <w:pStyle w:val="TOC2"/>
        <w:tabs>
          <w:tab w:val="right" w:leader="dot" w:pos="8306"/>
        </w:tabs>
      </w:pPr>
      <w:hyperlink w:anchor="_Toc16805" w:history="1">
        <w:r>
          <w:rPr>
            <w:rFonts w:ascii="仿宋" w:eastAsia="仿宋" w:hAnsi="仿宋" w:cs="仿宋" w:hint="eastAsia"/>
            <w:lang w:eastAsia="zh-CN"/>
          </w:rPr>
          <w:t>(一)、创新策略与方向</w:t>
        </w:r>
        <w:r>
          <w:tab/>
        </w:r>
        <w:r>
          <w:fldChar w:fldCharType="begin"/>
        </w:r>
        <w:r>
          <w:instrText xml:space="preserve"> PAGEREF _Toc16805 \h </w:instrText>
        </w:r>
        <w:r>
          <w:fldChar w:fldCharType="separate"/>
        </w:r>
        <w:r>
          <w:t>25</w:t>
        </w:r>
        <w:r>
          <w:fldChar w:fldCharType="end"/>
        </w:r>
      </w:hyperlink>
    </w:p>
    <w:p>
      <w:pPr>
        <w:pStyle w:val="TOC2"/>
        <w:tabs>
          <w:tab w:val="right" w:leader="dot" w:pos="8306"/>
        </w:tabs>
      </w:pPr>
      <w:hyperlink w:anchor="_Toc25128" w:history="1">
        <w:r>
          <w:rPr>
            <w:rFonts w:ascii="仿宋" w:eastAsia="仿宋" w:hAnsi="仿宋" w:cs="仿宋" w:hint="eastAsia"/>
            <w:lang w:eastAsia="zh-CN"/>
          </w:rPr>
          <w:t>(二)、研发规划与投入</w:t>
        </w:r>
        <w:r>
          <w:tab/>
        </w:r>
        <w:r>
          <w:fldChar w:fldCharType="begin"/>
        </w:r>
        <w:r>
          <w:instrText xml:space="preserve"> PAGEREF _Toc25128 \h </w:instrText>
        </w:r>
        <w:r>
          <w:fldChar w:fldCharType="separate"/>
        </w:r>
        <w:r>
          <w:t>26</w:t>
        </w:r>
        <w:r>
          <w:fldChar w:fldCharType="end"/>
        </w:r>
      </w:hyperlink>
    </w:p>
    <w:p>
      <w:pPr>
        <w:pStyle w:val="TOC1"/>
        <w:tabs>
          <w:tab w:val="right" w:leader="dot" w:pos="8306"/>
        </w:tabs>
      </w:pPr>
      <w:hyperlink w:anchor="_Toc29980" w:history="1">
        <w:r>
          <w:rPr>
            <w:rFonts w:ascii="仿宋" w:eastAsia="仿宋" w:hAnsi="仿宋" w:cs="仿宋" w:hint="eastAsia"/>
            <w:lang w:eastAsia="zh-CN"/>
          </w:rPr>
          <w:t>十、工程塑料项目环境影响分析</w:t>
        </w:r>
        <w:r>
          <w:tab/>
        </w:r>
        <w:r>
          <w:fldChar w:fldCharType="begin"/>
        </w:r>
        <w:r>
          <w:instrText xml:space="preserve"> PAGEREF _Toc29980 \h </w:instrText>
        </w:r>
        <w:r>
          <w:fldChar w:fldCharType="separate"/>
        </w:r>
        <w:r>
          <w:t>28</w:t>
        </w:r>
        <w:r>
          <w:fldChar w:fldCharType="end"/>
        </w:r>
      </w:hyperlink>
    </w:p>
    <w:p>
      <w:pPr>
        <w:pStyle w:val="TOC2"/>
        <w:tabs>
          <w:tab w:val="right" w:leader="dot" w:pos="8306"/>
        </w:tabs>
      </w:pPr>
      <w:hyperlink w:anchor="_Toc16827" w:history="1">
        <w:r>
          <w:rPr>
            <w:rFonts w:ascii="仿宋" w:eastAsia="仿宋" w:hAnsi="仿宋" w:cs="仿宋" w:hint="eastAsia"/>
            <w:lang w:eastAsia="zh-CN"/>
          </w:rPr>
          <w:t>(一)、建设区域环境质量现状</w:t>
        </w:r>
        <w:r>
          <w:tab/>
        </w:r>
        <w:r>
          <w:fldChar w:fldCharType="begin"/>
        </w:r>
        <w:r>
          <w:instrText xml:space="preserve"> PAGEREF _Toc16827 \h </w:instrText>
        </w:r>
        <w:r>
          <w:fldChar w:fldCharType="separate"/>
        </w:r>
        <w:r>
          <w:t>28</w:t>
        </w:r>
        <w:r>
          <w:fldChar w:fldCharType="end"/>
        </w:r>
      </w:hyperlink>
    </w:p>
    <w:p>
      <w:pPr>
        <w:pStyle w:val="TOC2"/>
        <w:tabs>
          <w:tab w:val="right" w:leader="dot" w:pos="8306"/>
        </w:tabs>
      </w:pPr>
      <w:hyperlink w:anchor="_Toc25241" w:history="1">
        <w:r>
          <w:rPr>
            <w:rFonts w:ascii="仿宋" w:eastAsia="仿宋" w:hAnsi="仿宋" w:cs="仿宋" w:hint="eastAsia"/>
            <w:lang w:eastAsia="zh-CN"/>
          </w:rPr>
          <w:t>(二)、建设期环境保护</w:t>
        </w:r>
        <w:r>
          <w:tab/>
        </w:r>
        <w:r>
          <w:fldChar w:fldCharType="begin"/>
        </w:r>
        <w:r>
          <w:instrText xml:space="preserve"> PAGEREF _Toc25241 \h </w:instrText>
        </w:r>
        <w:r>
          <w:fldChar w:fldCharType="separate"/>
        </w:r>
        <w:r>
          <w:t>29</w:t>
        </w:r>
        <w:r>
          <w:fldChar w:fldCharType="end"/>
        </w:r>
      </w:hyperlink>
    </w:p>
    <w:p>
      <w:pPr>
        <w:pStyle w:val="TOC2"/>
        <w:tabs>
          <w:tab w:val="right" w:leader="dot" w:pos="8306"/>
        </w:tabs>
      </w:pPr>
      <w:hyperlink w:anchor="_Toc26172" w:history="1">
        <w:r>
          <w:rPr>
            <w:rFonts w:ascii="仿宋" w:eastAsia="仿宋" w:hAnsi="仿宋" w:cs="仿宋" w:hint="eastAsia"/>
            <w:lang w:eastAsia="zh-CN"/>
          </w:rPr>
          <w:t>(三)、运营期环境保护</w:t>
        </w:r>
        <w:r>
          <w:tab/>
        </w:r>
        <w:r>
          <w:fldChar w:fldCharType="begin"/>
        </w:r>
        <w:r>
          <w:instrText xml:space="preserve"> PAGEREF _Toc26172 \h </w:instrText>
        </w:r>
        <w:r>
          <w:fldChar w:fldCharType="separate"/>
        </w:r>
        <w:r>
          <w:t>31</w:t>
        </w:r>
        <w:r>
          <w:fldChar w:fldCharType="end"/>
        </w:r>
      </w:hyperlink>
    </w:p>
    <w:p>
      <w:pPr>
        <w:pStyle w:val="TOC2"/>
        <w:tabs>
          <w:tab w:val="right" w:leader="dot" w:pos="8306"/>
        </w:tabs>
      </w:pPr>
      <w:hyperlink w:anchor="_Toc31053" w:history="1">
        <w:r>
          <w:rPr>
            <w:rFonts w:ascii="仿宋" w:eastAsia="仿宋" w:hAnsi="仿宋" w:cs="仿宋" w:hint="eastAsia"/>
            <w:lang w:eastAsia="zh-CN"/>
          </w:rPr>
          <w:t>(四)、工程塑料项目建设对区域经济的影响</w:t>
        </w:r>
        <w:r>
          <w:tab/>
        </w:r>
        <w:r>
          <w:fldChar w:fldCharType="begin"/>
        </w:r>
        <w:r>
          <w:instrText xml:space="preserve"> PAGEREF _Toc31053 \h </w:instrText>
        </w:r>
        <w:r>
          <w:fldChar w:fldCharType="separate"/>
        </w:r>
        <w:r>
          <w:t>32</w:t>
        </w:r>
        <w:r>
          <w:fldChar w:fldCharType="end"/>
        </w:r>
      </w:hyperlink>
    </w:p>
    <w:p>
      <w:pPr>
        <w:pStyle w:val="TOC2"/>
        <w:tabs>
          <w:tab w:val="right" w:leader="dot" w:pos="8306"/>
        </w:tabs>
      </w:pPr>
      <w:hyperlink w:anchor="_Toc13339" w:history="1">
        <w:r>
          <w:rPr>
            <w:rFonts w:ascii="仿宋" w:eastAsia="仿宋" w:hAnsi="仿宋" w:cs="仿宋" w:hint="eastAsia"/>
            <w:lang w:eastAsia="zh-CN"/>
          </w:rPr>
          <w:t>(五)、废弃物处理</w:t>
        </w:r>
        <w:r>
          <w:tab/>
        </w:r>
        <w:r>
          <w:fldChar w:fldCharType="begin"/>
        </w:r>
        <w:r>
          <w:instrText xml:space="preserve"> PAGEREF _Toc13339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25" w:history="1">
        <w:r>
          <w:rPr>
            <w:rFonts w:ascii="仿宋" w:eastAsia="仿宋" w:hAnsi="仿宋" w:cs="仿宋" w:hint="eastAsia"/>
            <w:lang w:eastAsia="zh-CN"/>
          </w:rPr>
          <w:t>(六)、特殊环境影响分析</w:t>
        </w:r>
        <w:r>
          <w:tab/>
        </w:r>
        <w:r>
          <w:fldChar w:fldCharType="begin"/>
        </w:r>
        <w:r>
          <w:instrText xml:space="preserve"> PAGEREF _Toc32225 \h </w:instrText>
        </w:r>
        <w:r>
          <w:fldChar w:fldCharType="separate"/>
        </w:r>
        <w:r>
          <w:t>35</w:t>
        </w:r>
        <w:r>
          <w:fldChar w:fldCharType="end"/>
        </w:r>
      </w:hyperlink>
    </w:p>
    <w:p>
      <w:pPr>
        <w:pStyle w:val="TOC2"/>
        <w:tabs>
          <w:tab w:val="right" w:leader="dot" w:pos="8306"/>
        </w:tabs>
      </w:pPr>
      <w:hyperlink w:anchor="_Toc28525" w:history="1">
        <w:r>
          <w:rPr>
            <w:rFonts w:ascii="仿宋" w:eastAsia="仿宋" w:hAnsi="仿宋" w:cs="仿宋" w:hint="eastAsia"/>
            <w:lang w:eastAsia="zh-CN"/>
          </w:rPr>
          <w:t>(七)、清洁生产</w:t>
        </w:r>
        <w:r>
          <w:tab/>
        </w:r>
        <w:r>
          <w:fldChar w:fldCharType="begin"/>
        </w:r>
        <w:r>
          <w:instrText xml:space="preserve"> PAGEREF _Toc28525 \h </w:instrText>
        </w:r>
        <w:r>
          <w:fldChar w:fldCharType="separate"/>
        </w:r>
        <w:r>
          <w:t>36</w:t>
        </w:r>
        <w:r>
          <w:fldChar w:fldCharType="end"/>
        </w:r>
      </w:hyperlink>
    </w:p>
    <w:p>
      <w:pPr>
        <w:pStyle w:val="TOC2"/>
        <w:tabs>
          <w:tab w:val="right" w:leader="dot" w:pos="8306"/>
        </w:tabs>
      </w:pPr>
      <w:hyperlink w:anchor="_Toc13790" w:history="1">
        <w:r>
          <w:rPr>
            <w:rFonts w:ascii="仿宋" w:eastAsia="仿宋" w:hAnsi="仿宋" w:cs="仿宋" w:hint="eastAsia"/>
            <w:lang w:eastAsia="zh-CN"/>
          </w:rPr>
          <w:t>(八)、环境保护综合评价</w:t>
        </w:r>
        <w:r>
          <w:tab/>
        </w:r>
        <w:r>
          <w:fldChar w:fldCharType="begin"/>
        </w:r>
        <w:r>
          <w:instrText xml:space="preserve"> PAGEREF _Toc13790 \h </w:instrText>
        </w:r>
        <w:r>
          <w:fldChar w:fldCharType="separate"/>
        </w:r>
        <w:r>
          <w:t>37</w:t>
        </w:r>
        <w:r>
          <w:fldChar w:fldCharType="end"/>
        </w:r>
      </w:hyperlink>
    </w:p>
    <w:p>
      <w:pPr>
        <w:pStyle w:val="TOC1"/>
        <w:tabs>
          <w:tab w:val="right" w:leader="dot" w:pos="8306"/>
        </w:tabs>
      </w:pPr>
      <w:hyperlink w:anchor="_Toc14909" w:history="1">
        <w:r>
          <w:rPr>
            <w:rFonts w:ascii="仿宋" w:eastAsia="仿宋" w:hAnsi="仿宋" w:cs="仿宋" w:hint="eastAsia"/>
            <w:lang w:eastAsia="zh-CN"/>
          </w:rPr>
          <w:t>十一、工程塑料项目投资规划</w:t>
        </w:r>
        <w:r>
          <w:tab/>
        </w:r>
        <w:r>
          <w:fldChar w:fldCharType="begin"/>
        </w:r>
        <w:r>
          <w:instrText xml:space="preserve"> PAGEREF _Toc14909 \h </w:instrText>
        </w:r>
        <w:r>
          <w:fldChar w:fldCharType="separate"/>
        </w:r>
        <w:r>
          <w:t>38</w:t>
        </w:r>
        <w:r>
          <w:fldChar w:fldCharType="end"/>
        </w:r>
      </w:hyperlink>
    </w:p>
    <w:p>
      <w:pPr>
        <w:pStyle w:val="TOC2"/>
        <w:tabs>
          <w:tab w:val="right" w:leader="dot" w:pos="8306"/>
        </w:tabs>
      </w:pPr>
      <w:hyperlink w:anchor="_Toc27457" w:history="1">
        <w:r>
          <w:rPr>
            <w:rFonts w:ascii="仿宋" w:eastAsia="仿宋" w:hAnsi="仿宋" w:cs="仿宋" w:hint="eastAsia"/>
            <w:lang w:eastAsia="zh-CN"/>
          </w:rPr>
          <w:t>(一)、工程塑料项目总投资估算</w:t>
        </w:r>
        <w:r>
          <w:tab/>
        </w:r>
        <w:r>
          <w:fldChar w:fldCharType="begin"/>
        </w:r>
        <w:r>
          <w:instrText xml:space="preserve"> PAGEREF _Toc27457 \h </w:instrText>
        </w:r>
        <w:r>
          <w:fldChar w:fldCharType="separate"/>
        </w:r>
        <w:r>
          <w:t>38</w:t>
        </w:r>
        <w:r>
          <w:fldChar w:fldCharType="end"/>
        </w:r>
      </w:hyperlink>
    </w:p>
    <w:p>
      <w:pPr>
        <w:pStyle w:val="TOC2"/>
        <w:tabs>
          <w:tab w:val="right" w:leader="dot" w:pos="8306"/>
        </w:tabs>
      </w:pPr>
      <w:hyperlink w:anchor="_Toc3648" w:history="1">
        <w:r>
          <w:rPr>
            <w:rFonts w:ascii="仿宋" w:eastAsia="仿宋" w:hAnsi="仿宋" w:cs="仿宋" w:hint="eastAsia"/>
            <w:lang w:eastAsia="zh-CN"/>
          </w:rPr>
          <w:t>(二)、资金筹措</w:t>
        </w:r>
        <w:r>
          <w:tab/>
        </w:r>
        <w:r>
          <w:fldChar w:fldCharType="begin"/>
        </w:r>
        <w:r>
          <w:instrText xml:space="preserve"> PAGEREF _Toc3648 \h </w:instrText>
        </w:r>
        <w:r>
          <w:fldChar w:fldCharType="separate"/>
        </w:r>
        <w:r>
          <w:t>40</w:t>
        </w:r>
        <w:r>
          <w:fldChar w:fldCharType="end"/>
        </w:r>
      </w:hyperlink>
    </w:p>
    <w:p>
      <w:pPr>
        <w:pStyle w:val="TOC1"/>
        <w:tabs>
          <w:tab w:val="right" w:leader="dot" w:pos="8306"/>
        </w:tabs>
      </w:pPr>
      <w:hyperlink w:anchor="_Toc29135" w:history="1">
        <w:r>
          <w:rPr>
            <w:rFonts w:ascii="仿宋" w:eastAsia="仿宋" w:hAnsi="仿宋" w:cs="仿宋" w:hint="eastAsia"/>
            <w:lang w:eastAsia="zh-CN"/>
          </w:rPr>
          <w:t>十二、生产安全保护</w:t>
        </w:r>
        <w:r>
          <w:tab/>
        </w:r>
        <w:r>
          <w:fldChar w:fldCharType="begin"/>
        </w:r>
        <w:r>
          <w:instrText xml:space="preserve"> PAGEREF _Toc29135 \h </w:instrText>
        </w:r>
        <w:r>
          <w:fldChar w:fldCharType="separate"/>
        </w:r>
        <w:r>
          <w:t>40</w:t>
        </w:r>
        <w:r>
          <w:fldChar w:fldCharType="end"/>
        </w:r>
      </w:hyperlink>
    </w:p>
    <w:p>
      <w:pPr>
        <w:pStyle w:val="TOC2"/>
        <w:tabs>
          <w:tab w:val="right" w:leader="dot" w:pos="8306"/>
        </w:tabs>
      </w:pPr>
      <w:hyperlink w:anchor="_Toc21868" w:history="1">
        <w:r>
          <w:rPr>
            <w:rFonts w:ascii="仿宋" w:eastAsia="仿宋" w:hAnsi="仿宋" w:cs="仿宋" w:hint="eastAsia"/>
            <w:lang w:eastAsia="zh-CN"/>
          </w:rPr>
          <w:t>(一)、消防安全</w:t>
        </w:r>
        <w:r>
          <w:tab/>
        </w:r>
        <w:r>
          <w:fldChar w:fldCharType="begin"/>
        </w:r>
        <w:r>
          <w:instrText xml:space="preserve"> PAGEREF _Toc21868 \h </w:instrText>
        </w:r>
        <w:r>
          <w:fldChar w:fldCharType="separate"/>
        </w:r>
        <w:r>
          <w:t>40</w:t>
        </w:r>
        <w:r>
          <w:fldChar w:fldCharType="end"/>
        </w:r>
      </w:hyperlink>
    </w:p>
    <w:p>
      <w:pPr>
        <w:pStyle w:val="TOC2"/>
        <w:tabs>
          <w:tab w:val="right" w:leader="dot" w:pos="8306"/>
        </w:tabs>
      </w:pPr>
      <w:hyperlink w:anchor="_Toc25573" w:history="1">
        <w:r>
          <w:rPr>
            <w:rFonts w:ascii="仿宋" w:eastAsia="仿宋" w:hAnsi="仿宋" w:cs="仿宋" w:hint="eastAsia"/>
            <w:lang w:eastAsia="zh-CN"/>
          </w:rPr>
          <w:t>(二)、防火防爆总图布置措施</w:t>
        </w:r>
        <w:r>
          <w:tab/>
        </w:r>
        <w:r>
          <w:fldChar w:fldCharType="begin"/>
        </w:r>
        <w:r>
          <w:instrText xml:space="preserve"> PAGEREF _Toc25573 \h </w:instrText>
        </w:r>
        <w:r>
          <w:fldChar w:fldCharType="separate"/>
        </w:r>
        <w:r>
          <w:t>42</w:t>
        </w:r>
        <w:r>
          <w:fldChar w:fldCharType="end"/>
        </w:r>
      </w:hyperlink>
    </w:p>
    <w:p>
      <w:pPr>
        <w:pStyle w:val="TOC2"/>
        <w:tabs>
          <w:tab w:val="right" w:leader="dot" w:pos="8306"/>
        </w:tabs>
      </w:pPr>
      <w:hyperlink w:anchor="_Toc8192" w:history="1">
        <w:r>
          <w:rPr>
            <w:rFonts w:ascii="仿宋" w:eastAsia="仿宋" w:hAnsi="仿宋" w:cs="仿宋" w:hint="eastAsia"/>
            <w:lang w:eastAsia="zh-CN"/>
          </w:rPr>
          <w:t>(三)、自然灾害防范措施</w:t>
        </w:r>
        <w:r>
          <w:tab/>
        </w:r>
        <w:r>
          <w:fldChar w:fldCharType="begin"/>
        </w:r>
        <w:r>
          <w:instrText xml:space="preserve"> PAGEREF _Toc8192 \h </w:instrText>
        </w:r>
        <w:r>
          <w:fldChar w:fldCharType="separate"/>
        </w:r>
        <w:r>
          <w:t>42</w:t>
        </w:r>
        <w:r>
          <w:fldChar w:fldCharType="end"/>
        </w:r>
      </w:hyperlink>
    </w:p>
    <w:p>
      <w:pPr>
        <w:pStyle w:val="TOC2"/>
        <w:tabs>
          <w:tab w:val="right" w:leader="dot" w:pos="8306"/>
        </w:tabs>
      </w:pPr>
      <w:hyperlink w:anchor="_Toc15054" w:history="1">
        <w:r>
          <w:rPr>
            <w:rFonts w:ascii="仿宋" w:eastAsia="仿宋" w:hAnsi="仿宋" w:cs="仿宋" w:hint="eastAsia"/>
            <w:lang w:eastAsia="zh-CN"/>
          </w:rPr>
          <w:t>(四)、安全色及安全标志使用要求</w:t>
        </w:r>
        <w:r>
          <w:tab/>
        </w:r>
        <w:r>
          <w:fldChar w:fldCharType="begin"/>
        </w:r>
        <w:r>
          <w:instrText xml:space="preserve"> PAGEREF _Toc15054 \h </w:instrText>
        </w:r>
        <w:r>
          <w:fldChar w:fldCharType="separate"/>
        </w:r>
        <w:r>
          <w:t>43</w:t>
        </w:r>
        <w:r>
          <w:fldChar w:fldCharType="end"/>
        </w:r>
      </w:hyperlink>
    </w:p>
    <w:p>
      <w:pPr>
        <w:pStyle w:val="TOC2"/>
        <w:tabs>
          <w:tab w:val="right" w:leader="dot" w:pos="8306"/>
        </w:tabs>
      </w:pPr>
      <w:hyperlink w:anchor="_Toc11254" w:history="1">
        <w:r>
          <w:rPr>
            <w:rFonts w:ascii="仿宋" w:eastAsia="仿宋" w:hAnsi="仿宋" w:cs="仿宋" w:hint="eastAsia"/>
            <w:lang w:eastAsia="zh-CN"/>
          </w:rPr>
          <w:t>(五)、防尘防毒措施</w:t>
        </w:r>
        <w:r>
          <w:tab/>
        </w:r>
        <w:r>
          <w:fldChar w:fldCharType="begin"/>
        </w:r>
        <w:r>
          <w:instrText xml:space="preserve"> PAGEREF _Toc11254 \h </w:instrText>
        </w:r>
        <w:r>
          <w:fldChar w:fldCharType="separate"/>
        </w:r>
        <w:r>
          <w:t>44</w:t>
        </w:r>
        <w:r>
          <w:fldChar w:fldCharType="end"/>
        </w:r>
      </w:hyperlink>
    </w:p>
    <w:p>
      <w:pPr>
        <w:pStyle w:val="TOC2"/>
        <w:tabs>
          <w:tab w:val="right" w:leader="dot" w:pos="8306"/>
        </w:tabs>
      </w:pPr>
      <w:hyperlink w:anchor="_Toc18165" w:history="1">
        <w:r>
          <w:rPr>
            <w:rFonts w:ascii="仿宋" w:eastAsia="仿宋" w:hAnsi="仿宋" w:cs="仿宋" w:hint="eastAsia"/>
            <w:lang w:eastAsia="zh-CN"/>
          </w:rPr>
          <w:t>(六)、防静电、触电防护及防雷措施</w:t>
        </w:r>
        <w:r>
          <w:tab/>
        </w:r>
        <w:r>
          <w:fldChar w:fldCharType="begin"/>
        </w:r>
        <w:r>
          <w:instrText xml:space="preserve"> PAGEREF _Toc18165 \h </w:instrText>
        </w:r>
        <w:r>
          <w:fldChar w:fldCharType="separate"/>
        </w:r>
        <w:r>
          <w:t>45</w:t>
        </w:r>
        <w:r>
          <w:fldChar w:fldCharType="end"/>
        </w:r>
      </w:hyperlink>
    </w:p>
    <w:p>
      <w:pPr>
        <w:pStyle w:val="TOC2"/>
        <w:tabs>
          <w:tab w:val="right" w:leader="dot" w:pos="8306"/>
        </w:tabs>
      </w:pPr>
      <w:hyperlink w:anchor="_Toc20740" w:history="1">
        <w:r>
          <w:rPr>
            <w:rFonts w:ascii="仿宋" w:eastAsia="仿宋" w:hAnsi="仿宋" w:cs="仿宋" w:hint="eastAsia"/>
            <w:lang w:eastAsia="zh-CN"/>
          </w:rPr>
          <w:t>(七)、机械设备安全保障措施</w:t>
        </w:r>
        <w:r>
          <w:tab/>
        </w:r>
        <w:r>
          <w:fldChar w:fldCharType="begin"/>
        </w:r>
        <w:r>
          <w:instrText xml:space="preserve"> PAGEREF _Toc20740 \h </w:instrText>
        </w:r>
        <w:r>
          <w:fldChar w:fldCharType="separate"/>
        </w:r>
        <w:r>
          <w:t>47</w:t>
        </w:r>
        <w:r>
          <w:fldChar w:fldCharType="end"/>
        </w:r>
      </w:hyperlink>
    </w:p>
    <w:p>
      <w:pPr>
        <w:pStyle w:val="TOC1"/>
        <w:tabs>
          <w:tab w:val="right" w:leader="dot" w:pos="8306"/>
        </w:tabs>
      </w:pPr>
      <w:hyperlink w:anchor="_Toc28259" w:history="1">
        <w:r>
          <w:rPr>
            <w:rFonts w:ascii="仿宋" w:eastAsia="仿宋" w:hAnsi="仿宋" w:cs="仿宋" w:hint="eastAsia"/>
            <w:lang w:eastAsia="zh-CN"/>
          </w:rPr>
          <w:t>十三、工程塑料项目实施时间节点</w:t>
        </w:r>
        <w:r>
          <w:tab/>
        </w:r>
        <w:r>
          <w:fldChar w:fldCharType="begin"/>
        </w:r>
        <w:r>
          <w:instrText xml:space="preserve"> PAGEREF _Toc28259 \h </w:instrText>
        </w:r>
        <w:r>
          <w:fldChar w:fldCharType="separate"/>
        </w:r>
        <w:r>
          <w:t>48</w:t>
        </w:r>
        <w:r>
          <w:fldChar w:fldCharType="end"/>
        </w:r>
      </w:hyperlink>
    </w:p>
    <w:p>
      <w:pPr>
        <w:pStyle w:val="TOC2"/>
        <w:tabs>
          <w:tab w:val="right" w:leader="dot" w:pos="8306"/>
        </w:tabs>
      </w:pPr>
      <w:hyperlink w:anchor="_Toc15758" w:history="1">
        <w:r>
          <w:rPr>
            <w:rFonts w:ascii="仿宋" w:eastAsia="仿宋" w:hAnsi="仿宋" w:cs="仿宋" w:hint="eastAsia"/>
            <w:lang w:eastAsia="zh-CN"/>
          </w:rPr>
          <w:t>(一)、工程塑料项目启动阶段时间节点</w:t>
        </w:r>
        <w:r>
          <w:tab/>
        </w:r>
        <w:r>
          <w:fldChar w:fldCharType="begin"/>
        </w:r>
        <w:r>
          <w:instrText xml:space="preserve"> PAGEREF _Toc15758 \h </w:instrText>
        </w:r>
        <w:r>
          <w:fldChar w:fldCharType="separate"/>
        </w:r>
        <w:r>
          <w:t>48</w:t>
        </w:r>
        <w:r>
          <w:fldChar w:fldCharType="end"/>
        </w:r>
      </w:hyperlink>
    </w:p>
    <w:p>
      <w:pPr>
        <w:pStyle w:val="TOC2"/>
        <w:tabs>
          <w:tab w:val="right" w:leader="dot" w:pos="8306"/>
        </w:tabs>
      </w:pPr>
      <w:hyperlink w:anchor="_Toc3177" w:history="1">
        <w:r>
          <w:rPr>
            <w:rFonts w:ascii="仿宋" w:eastAsia="仿宋" w:hAnsi="仿宋" w:cs="仿宋" w:hint="eastAsia"/>
            <w:lang w:eastAsia="zh-CN"/>
          </w:rPr>
          <w:t>(二)、工程塑料项目执行阶段时间节点</w:t>
        </w:r>
        <w:r>
          <w:tab/>
        </w:r>
        <w:r>
          <w:fldChar w:fldCharType="begin"/>
        </w:r>
        <w:r>
          <w:instrText xml:space="preserve"> PAGEREF _Toc3177 \h </w:instrText>
        </w:r>
        <w:r>
          <w:fldChar w:fldCharType="separate"/>
        </w:r>
        <w:r>
          <w:t>49</w:t>
        </w:r>
        <w:r>
          <w:fldChar w:fldCharType="end"/>
        </w:r>
      </w:hyperlink>
    </w:p>
    <w:p>
      <w:pPr>
        <w:pStyle w:val="TOC2"/>
        <w:tabs>
          <w:tab w:val="right" w:leader="dot" w:pos="8306"/>
        </w:tabs>
      </w:pPr>
      <w:hyperlink w:anchor="_Toc5173" w:history="1">
        <w:r>
          <w:rPr>
            <w:rFonts w:ascii="仿宋" w:eastAsia="仿宋" w:hAnsi="仿宋" w:cs="仿宋" w:hint="eastAsia"/>
            <w:lang w:eastAsia="zh-CN"/>
          </w:rPr>
          <w:t>(三)、工程塑料项目完成阶段时间节点</w:t>
        </w:r>
        <w:r>
          <w:tab/>
        </w:r>
        <w:r>
          <w:fldChar w:fldCharType="begin"/>
        </w:r>
        <w:r>
          <w:instrText xml:space="preserve"> PAGEREF _Toc5173 \h </w:instrText>
        </w:r>
        <w:r>
          <w:fldChar w:fldCharType="separate"/>
        </w:r>
        <w:r>
          <w:t>50</w:t>
        </w:r>
        <w:r>
          <w:fldChar w:fldCharType="end"/>
        </w:r>
      </w:hyperlink>
    </w:p>
    <w:p>
      <w:pPr>
        <w:pStyle w:val="TOC1"/>
        <w:tabs>
          <w:tab w:val="right" w:leader="dot" w:pos="8306"/>
        </w:tabs>
      </w:pPr>
      <w:hyperlink w:anchor="_Toc25451" w:history="1">
        <w:r>
          <w:rPr>
            <w:rFonts w:ascii="仿宋" w:eastAsia="仿宋" w:hAnsi="仿宋" w:cs="仿宋" w:hint="eastAsia"/>
            <w:lang w:eastAsia="zh-CN"/>
          </w:rPr>
          <w:t>十四、利益相关者分析与沟通计划</w:t>
        </w:r>
        <w:r>
          <w:tab/>
        </w:r>
        <w:r>
          <w:fldChar w:fldCharType="begin"/>
        </w:r>
        <w:r>
          <w:instrText xml:space="preserve"> PAGEREF _Toc25451 \h </w:instrText>
        </w:r>
        <w:r>
          <w:fldChar w:fldCharType="separate"/>
        </w:r>
        <w:r>
          <w:t>51</w:t>
        </w:r>
        <w:r>
          <w:fldChar w:fldCharType="end"/>
        </w:r>
      </w:hyperlink>
    </w:p>
    <w:p>
      <w:pPr>
        <w:pStyle w:val="TOC2"/>
        <w:tabs>
          <w:tab w:val="right" w:leader="dot" w:pos="8306"/>
        </w:tabs>
      </w:pPr>
      <w:hyperlink w:anchor="_Toc14063" w:history="1">
        <w:r>
          <w:rPr>
            <w:rFonts w:ascii="仿宋" w:eastAsia="仿宋" w:hAnsi="仿宋" w:cs="仿宋" w:hint="eastAsia"/>
            <w:lang w:eastAsia="zh-CN"/>
          </w:rPr>
          <w:t>(一)、利益相关者分析</w:t>
        </w:r>
        <w:r>
          <w:tab/>
        </w:r>
        <w:r>
          <w:fldChar w:fldCharType="begin"/>
        </w:r>
        <w:r>
          <w:instrText xml:space="preserve"> PAGEREF _Toc14063 \h </w:instrText>
        </w:r>
        <w:r>
          <w:fldChar w:fldCharType="separate"/>
        </w:r>
        <w:r>
          <w:t>51</w:t>
        </w:r>
        <w:r>
          <w:fldChar w:fldCharType="end"/>
        </w:r>
      </w:hyperlink>
    </w:p>
    <w:p>
      <w:pPr>
        <w:pStyle w:val="TOC2"/>
        <w:tabs>
          <w:tab w:val="right" w:leader="dot" w:pos="8306"/>
        </w:tabs>
      </w:pPr>
      <w:hyperlink w:anchor="_Toc23071" w:history="1">
        <w:r>
          <w:rPr>
            <w:rFonts w:ascii="仿宋" w:eastAsia="仿宋" w:hAnsi="仿宋" w:cs="仿宋" w:hint="eastAsia"/>
            <w:lang w:eastAsia="zh-CN"/>
          </w:rPr>
          <w:t>(二)、沟通计划</w:t>
        </w:r>
        <w:r>
          <w:tab/>
        </w:r>
        <w:r>
          <w:fldChar w:fldCharType="begin"/>
        </w:r>
        <w:r>
          <w:instrText xml:space="preserve"> PAGEREF _Toc23071 \h </w:instrText>
        </w:r>
        <w:r>
          <w:fldChar w:fldCharType="separate"/>
        </w:r>
        <w:r>
          <w:t>52</w:t>
        </w:r>
        <w:r>
          <w:fldChar w:fldCharType="end"/>
        </w:r>
      </w:hyperlink>
    </w:p>
    <w:p>
      <w:pPr>
        <w:pStyle w:val="TOC1"/>
        <w:tabs>
          <w:tab w:val="right" w:leader="dot" w:pos="8306"/>
        </w:tabs>
      </w:pPr>
      <w:hyperlink w:anchor="_Toc13258" w:history="1">
        <w:r>
          <w:rPr>
            <w:rFonts w:ascii="仿宋" w:eastAsia="仿宋" w:hAnsi="仿宋" w:cs="仿宋" w:hint="eastAsia"/>
            <w:lang w:eastAsia="zh-CN"/>
          </w:rPr>
          <w:t>十五、质量管理体系</w:t>
        </w:r>
        <w:r>
          <w:tab/>
        </w:r>
        <w:r>
          <w:fldChar w:fldCharType="begin"/>
        </w:r>
        <w:r>
          <w:instrText xml:space="preserve"> PAGEREF _Toc13258 \h </w:instrText>
        </w:r>
        <w:r>
          <w:fldChar w:fldCharType="separate"/>
        </w:r>
        <w:r>
          <w:t>54</w:t>
        </w:r>
        <w:r>
          <w:fldChar w:fldCharType="end"/>
        </w:r>
      </w:hyperlink>
    </w:p>
    <w:p>
      <w:pPr>
        <w:pStyle w:val="TOC2"/>
        <w:tabs>
          <w:tab w:val="right" w:leader="dot" w:pos="8306"/>
        </w:tabs>
      </w:pPr>
      <w:hyperlink w:anchor="_Toc18375" w:history="1">
        <w:r>
          <w:rPr>
            <w:rFonts w:ascii="仿宋" w:eastAsia="仿宋" w:hAnsi="仿宋" w:cs="仿宋" w:hint="eastAsia"/>
            <w:lang w:eastAsia="zh-CN"/>
          </w:rPr>
          <w:t>(一)、质量目标与方针</w:t>
        </w:r>
        <w:r>
          <w:tab/>
        </w:r>
        <w:r>
          <w:fldChar w:fldCharType="begin"/>
        </w:r>
        <w:r>
          <w:instrText xml:space="preserve"> PAGEREF _Toc18375 \h </w:instrText>
        </w:r>
        <w:r>
          <w:fldChar w:fldCharType="separate"/>
        </w:r>
        <w:r>
          <w:t>54</w:t>
        </w:r>
        <w:r>
          <w:fldChar w:fldCharType="end"/>
        </w:r>
      </w:hyperlink>
    </w:p>
    <w:p>
      <w:pPr>
        <w:pStyle w:val="TOC2"/>
        <w:tabs>
          <w:tab w:val="right" w:leader="dot" w:pos="8306"/>
        </w:tabs>
      </w:pPr>
      <w:hyperlink w:anchor="_Toc10434" w:history="1">
        <w:r>
          <w:rPr>
            <w:rFonts w:ascii="仿宋" w:eastAsia="仿宋" w:hAnsi="仿宋" w:cs="仿宋" w:hint="eastAsia"/>
            <w:lang w:eastAsia="zh-CN"/>
          </w:rPr>
          <w:t>(二)、质量管理责任</w:t>
        </w:r>
        <w:r>
          <w:tab/>
        </w:r>
        <w:r>
          <w:fldChar w:fldCharType="begin"/>
        </w:r>
        <w:r>
          <w:instrText xml:space="preserve"> PAGEREF _Toc10434 \h </w:instrText>
        </w:r>
        <w:r>
          <w:fldChar w:fldCharType="separate"/>
        </w:r>
        <w:r>
          <w:t>55</w:t>
        </w:r>
        <w:r>
          <w:fldChar w:fldCharType="end"/>
        </w:r>
      </w:hyperlink>
    </w:p>
    <w:p>
      <w:pPr>
        <w:pStyle w:val="TOC2"/>
        <w:tabs>
          <w:tab w:val="right" w:leader="dot" w:pos="8306"/>
        </w:tabs>
      </w:pPr>
      <w:hyperlink w:anchor="_Toc28458" w:history="1">
        <w:r>
          <w:rPr>
            <w:rFonts w:ascii="仿宋" w:eastAsia="仿宋" w:hAnsi="仿宋" w:cs="仿宋" w:hint="eastAsia"/>
            <w:lang w:eastAsia="zh-CN"/>
          </w:rPr>
          <w:t>(三)、质量管理体系文件</w:t>
        </w:r>
        <w:r>
          <w:tab/>
        </w:r>
        <w:r>
          <w:fldChar w:fldCharType="begin"/>
        </w:r>
        <w:r>
          <w:instrText xml:space="preserve"> PAGEREF _Toc28458 \h </w:instrText>
        </w:r>
        <w:r>
          <w:fldChar w:fldCharType="separate"/>
        </w:r>
        <w:r>
          <w:t>56</w:t>
        </w:r>
        <w:r>
          <w:fldChar w:fldCharType="end"/>
        </w:r>
      </w:hyperlink>
    </w:p>
    <w:p>
      <w:pPr>
        <w:pStyle w:val="TOC2"/>
        <w:tabs>
          <w:tab w:val="right" w:leader="dot" w:pos="8306"/>
        </w:tabs>
      </w:pPr>
      <w:hyperlink w:anchor="_Toc24406" w:history="1">
        <w:r>
          <w:rPr>
            <w:rFonts w:ascii="仿宋" w:eastAsia="仿宋" w:hAnsi="仿宋" w:cs="仿宋" w:hint="eastAsia"/>
            <w:lang w:eastAsia="zh-CN"/>
          </w:rPr>
          <w:t>(四)、质量培训与教育</w:t>
        </w:r>
        <w:r>
          <w:tab/>
        </w:r>
        <w:r>
          <w:fldChar w:fldCharType="begin"/>
        </w:r>
        <w:r>
          <w:instrText xml:space="preserve"> PAGEREF _Toc24406 \h </w:instrText>
        </w:r>
        <w:r>
          <w:fldChar w:fldCharType="separate"/>
        </w:r>
        <w:r>
          <w:t>58</w:t>
        </w:r>
        <w:r>
          <w:fldChar w:fldCharType="end"/>
        </w:r>
      </w:hyperlink>
    </w:p>
    <w:p>
      <w:pPr>
        <w:pStyle w:val="TOC2"/>
        <w:tabs>
          <w:tab w:val="right" w:leader="dot" w:pos="8306"/>
        </w:tabs>
      </w:pPr>
      <w:hyperlink w:anchor="_Toc1621" w:history="1">
        <w:r>
          <w:rPr>
            <w:rFonts w:ascii="仿宋" w:eastAsia="仿宋" w:hAnsi="仿宋" w:cs="仿宋" w:hint="eastAsia"/>
            <w:lang w:eastAsia="zh-CN"/>
          </w:rPr>
          <w:t>(五)、质量审核与评价</w:t>
        </w:r>
        <w:r>
          <w:tab/>
        </w:r>
        <w:r>
          <w:fldChar w:fldCharType="begin"/>
        </w:r>
        <w:r>
          <w:instrText xml:space="preserve"> PAGEREF _Toc1621 \h </w:instrText>
        </w:r>
        <w:r>
          <w:fldChar w:fldCharType="separate"/>
        </w:r>
        <w:r>
          <w:t>59</w:t>
        </w:r>
        <w:r>
          <w:fldChar w:fldCharType="end"/>
        </w:r>
      </w:hyperlink>
    </w:p>
    <w:p>
      <w:pPr>
        <w:pStyle w:val="TOC2"/>
        <w:tabs>
          <w:tab w:val="right" w:leader="dot" w:pos="8306"/>
        </w:tabs>
      </w:pPr>
      <w:hyperlink w:anchor="_Toc9666" w:history="1">
        <w:r>
          <w:rPr>
            <w:rFonts w:ascii="仿宋" w:eastAsia="仿宋" w:hAnsi="仿宋" w:cs="仿宋" w:hint="eastAsia"/>
            <w:lang w:eastAsia="zh-CN"/>
          </w:rPr>
          <w:t>(六)、不符合与纠正措施</w:t>
        </w:r>
        <w:r>
          <w:tab/>
        </w:r>
        <w:r>
          <w:fldChar w:fldCharType="begin"/>
        </w:r>
        <w:r>
          <w:instrText xml:space="preserve"> PAGEREF _Toc9666 \h </w:instrText>
        </w:r>
        <w:r>
          <w:fldChar w:fldCharType="separate"/>
        </w:r>
        <w:r>
          <w:t>60</w:t>
        </w:r>
        <w:r>
          <w:fldChar w:fldCharType="end"/>
        </w:r>
      </w:hyperlink>
    </w:p>
    <w:p>
      <w:pPr>
        <w:pStyle w:val="TOC1"/>
        <w:tabs>
          <w:tab w:val="right" w:leader="dot" w:pos="8306"/>
        </w:tabs>
      </w:pPr>
      <w:hyperlink w:anchor="_Toc22894" w:history="1">
        <w:r>
          <w:rPr>
            <w:rFonts w:ascii="仿宋" w:eastAsia="仿宋" w:hAnsi="仿宋" w:cs="仿宋" w:hint="eastAsia"/>
            <w:lang w:eastAsia="zh-CN"/>
          </w:rPr>
          <w:t>十六、工程塑料项目实施保障措施</w:t>
        </w:r>
        <w:r>
          <w:tab/>
        </w:r>
        <w:r>
          <w:fldChar w:fldCharType="begin"/>
        </w:r>
        <w:r>
          <w:instrText xml:space="preserve"> PAGEREF _Toc22894 \h </w:instrText>
        </w:r>
        <w:r>
          <w:fldChar w:fldCharType="separate"/>
        </w:r>
        <w:r>
          <w:t>61</w:t>
        </w:r>
        <w:r>
          <w:fldChar w:fldCharType="end"/>
        </w:r>
      </w:hyperlink>
    </w:p>
    <w:p>
      <w:pPr>
        <w:pStyle w:val="TOC2"/>
        <w:tabs>
          <w:tab w:val="right" w:leader="dot" w:pos="8306"/>
        </w:tabs>
      </w:pPr>
      <w:hyperlink w:anchor="_Toc23301" w:history="1">
        <w:r>
          <w:rPr>
            <w:rFonts w:ascii="仿宋" w:eastAsia="仿宋" w:hAnsi="仿宋" w:cs="仿宋" w:hint="eastAsia"/>
            <w:lang w:eastAsia="zh-CN"/>
          </w:rPr>
          <w:t>(一)、工程塑料项目实施保障机制</w:t>
        </w:r>
        <w:r>
          <w:tab/>
        </w:r>
        <w:r>
          <w:fldChar w:fldCharType="begin"/>
        </w:r>
        <w:r>
          <w:instrText xml:space="preserve"> PAGEREF _Toc23301 \h </w:instrText>
        </w:r>
        <w:r>
          <w:fldChar w:fldCharType="separate"/>
        </w:r>
        <w:r>
          <w:t>61</w:t>
        </w:r>
        <w:r>
          <w:fldChar w:fldCharType="end"/>
        </w:r>
      </w:hyperlink>
    </w:p>
    <w:p>
      <w:pPr>
        <w:pStyle w:val="TOC2"/>
        <w:tabs>
          <w:tab w:val="right" w:leader="dot" w:pos="8306"/>
        </w:tabs>
      </w:pPr>
      <w:hyperlink w:anchor="_Toc18719" w:history="1">
        <w:r>
          <w:rPr>
            <w:rFonts w:ascii="仿宋" w:eastAsia="仿宋" w:hAnsi="仿宋" w:cs="仿宋" w:hint="eastAsia"/>
            <w:lang w:eastAsia="zh-CN"/>
          </w:rPr>
          <w:t>(二)、工程塑料项目法律合规要求</w:t>
        </w:r>
        <w:r>
          <w:tab/>
        </w:r>
        <w:r>
          <w:fldChar w:fldCharType="begin"/>
        </w:r>
        <w:r>
          <w:instrText xml:space="preserve"> PAGEREF _Toc18719 \h </w:instrText>
        </w:r>
        <w:r>
          <w:fldChar w:fldCharType="separate"/>
        </w:r>
        <w:r>
          <w:t>65</w:t>
        </w:r>
        <w:r>
          <w:fldChar w:fldCharType="end"/>
        </w:r>
      </w:hyperlink>
    </w:p>
    <w:p>
      <w:pPr>
        <w:pStyle w:val="TOC2"/>
        <w:tabs>
          <w:tab w:val="right" w:leader="dot" w:pos="8306"/>
        </w:tabs>
      </w:pPr>
      <w:hyperlink w:anchor="_Toc3102" w:history="1">
        <w:r>
          <w:rPr>
            <w:rFonts w:ascii="仿宋" w:eastAsia="仿宋" w:hAnsi="仿宋" w:cs="仿宋" w:hint="eastAsia"/>
            <w:lang w:eastAsia="zh-CN"/>
          </w:rPr>
          <w:t>(三)、工程塑料项目合同管理与法律事务</w:t>
        </w:r>
        <w:r>
          <w:tab/>
        </w:r>
        <w:r>
          <w:fldChar w:fldCharType="begin"/>
        </w:r>
        <w:r>
          <w:instrText xml:space="preserve"> PAGEREF _Toc3102 \h </w:instrText>
        </w:r>
        <w:r>
          <w:fldChar w:fldCharType="separate"/>
        </w:r>
        <w:r>
          <w:t>69</w:t>
        </w:r>
        <w:r>
          <w:fldChar w:fldCharType="end"/>
        </w:r>
      </w:hyperlink>
    </w:p>
    <w:p>
      <w:pPr>
        <w:pStyle w:val="TOC2"/>
        <w:tabs>
          <w:tab w:val="right" w:leader="dot" w:pos="8306"/>
        </w:tabs>
      </w:pPr>
      <w:hyperlink w:anchor="_Toc10602" w:history="1">
        <w:r>
          <w:rPr>
            <w:rFonts w:ascii="仿宋" w:eastAsia="仿宋" w:hAnsi="仿宋" w:cs="仿宋" w:hint="eastAsia"/>
            <w:lang w:eastAsia="zh-CN"/>
          </w:rPr>
          <w:t>(四)、工程塑料项目知识产权保护策略</w:t>
        </w:r>
        <w:r>
          <w:tab/>
        </w:r>
        <w:r>
          <w:fldChar w:fldCharType="begin"/>
        </w:r>
        <w:r>
          <w:instrText xml:space="preserve"> PAGEREF _Toc10602 \h </w:instrText>
        </w:r>
        <w:r>
          <w:fldChar w:fldCharType="separate"/>
        </w:r>
        <w:r>
          <w:t>75</w:t>
        </w:r>
        <w:r>
          <w:fldChar w:fldCharType="end"/>
        </w:r>
      </w:hyperlink>
    </w:p>
    <w:p>
      <w:pPr>
        <w:pStyle w:val="TOC1"/>
        <w:tabs>
          <w:tab w:val="right" w:leader="dot" w:pos="8306"/>
        </w:tabs>
      </w:pPr>
      <w:hyperlink w:anchor="_Toc13346" w:history="1">
        <w:r>
          <w:rPr>
            <w:rFonts w:ascii="仿宋" w:eastAsia="仿宋" w:hAnsi="仿宋" w:cs="仿宋" w:hint="eastAsia"/>
            <w:lang w:eastAsia="zh-CN"/>
          </w:rPr>
          <w:t>十七、供应链管理</w:t>
        </w:r>
        <w:r>
          <w:tab/>
        </w:r>
        <w:r>
          <w:fldChar w:fldCharType="begin"/>
        </w:r>
        <w:r>
          <w:instrText xml:space="preserve"> PAGEREF _Toc13346 \h </w:instrText>
        </w:r>
        <w:r>
          <w:fldChar w:fldCharType="separate"/>
        </w:r>
        <w:r>
          <w:t>78</w:t>
        </w:r>
        <w:r>
          <w:fldChar w:fldCharType="end"/>
        </w:r>
      </w:hyperlink>
    </w:p>
    <w:p>
      <w:pPr>
        <w:pStyle w:val="TOC2"/>
        <w:tabs>
          <w:tab w:val="right" w:leader="dot" w:pos="8306"/>
        </w:tabs>
      </w:pPr>
      <w:hyperlink w:anchor="_Toc27603" w:history="1">
        <w:r>
          <w:rPr>
            <w:rFonts w:ascii="仿宋" w:eastAsia="仿宋" w:hAnsi="仿宋" w:cs="仿宋" w:hint="eastAsia"/>
            <w:lang w:eastAsia="zh-CN"/>
          </w:rPr>
          <w:t>(一)、供应链战略规划</w:t>
        </w:r>
        <w:r>
          <w:tab/>
        </w:r>
        <w:r>
          <w:fldChar w:fldCharType="begin"/>
        </w:r>
        <w:r>
          <w:instrText xml:space="preserve"> PAGEREF _Toc27603 \h </w:instrText>
        </w:r>
        <w:r>
          <w:fldChar w:fldCharType="separate"/>
        </w:r>
        <w:r>
          <w:t>78</w:t>
        </w:r>
        <w:r>
          <w:fldChar w:fldCharType="end"/>
        </w:r>
      </w:hyperlink>
    </w:p>
    <w:p>
      <w:pPr>
        <w:pStyle w:val="TOC2"/>
        <w:tabs>
          <w:tab w:val="right" w:leader="dot" w:pos="8306"/>
        </w:tabs>
      </w:pPr>
      <w:hyperlink w:anchor="_Toc32286" w:history="1">
        <w:r>
          <w:rPr>
            <w:rFonts w:ascii="仿宋" w:eastAsia="仿宋" w:hAnsi="仿宋" w:cs="仿宋" w:hint="eastAsia"/>
            <w:lang w:eastAsia="zh-CN"/>
          </w:rPr>
          <w:t>(二)、供应商选择与合作</w:t>
        </w:r>
        <w:r>
          <w:tab/>
        </w:r>
        <w:r>
          <w:fldChar w:fldCharType="begin"/>
        </w:r>
        <w:r>
          <w:instrText xml:space="preserve"> PAGEREF _Toc32286 \h </w:instrText>
        </w:r>
        <w:r>
          <w:fldChar w:fldCharType="separate"/>
        </w:r>
        <w:r>
          <w:t>79</w:t>
        </w:r>
        <w:r>
          <w:fldChar w:fldCharType="end"/>
        </w:r>
      </w:hyperlink>
    </w:p>
    <w:p>
      <w:pPr>
        <w:pStyle w:val="TOC2"/>
        <w:tabs>
          <w:tab w:val="right" w:leader="dot" w:pos="8306"/>
        </w:tabs>
      </w:pPr>
      <w:hyperlink w:anchor="_Toc6228" w:history="1">
        <w:r>
          <w:rPr>
            <w:rFonts w:ascii="仿宋" w:eastAsia="仿宋" w:hAnsi="仿宋" w:cs="仿宋" w:hint="eastAsia"/>
            <w:lang w:eastAsia="zh-CN"/>
          </w:rPr>
          <w:t>(三)、物流与库存管理</w:t>
        </w:r>
        <w:r>
          <w:tab/>
        </w:r>
        <w:r>
          <w:fldChar w:fldCharType="begin"/>
        </w:r>
        <w:r>
          <w:instrText xml:space="preserve"> PAGEREF _Toc6228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71"/>
      <w:r>
        <w:rPr>
          <w:rFonts w:ascii="仿宋" w:eastAsia="仿宋" w:hAnsi="仿宋" w:cs="仿宋" w:hint="eastAsia"/>
          <w:lang w:eastAsia="zh-CN"/>
        </w:rPr>
        <w:t>(一)、工程塑料行业分析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行业一直以来都是市场的关注焦点。行业内的发展趋势、竞争态势以及潜在机会都对工程塑料项目的推进产生深远的影响。通过深入研究行业的整体概貌，我们将更好地理解行业的核心特征，为工程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行业，技术一直是推动创新和发展的关键因素。我们将对当前技术趋势进行详尽分析，包括但不限于人工智能、大数据应用、先进制造技术等。这有助于工程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塑料项目成功的基础。我们将对主要竞争对手进行深入研究，包括其市场份额、产品特点、市场定位等。通过全面了解竞争对手的优势和劣势，工程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03"/>
      <w:r>
        <w:rPr>
          <w:rFonts w:ascii="仿宋" w:eastAsia="仿宋" w:hAnsi="仿宋" w:cs="仿宋" w:hint="eastAsia"/>
          <w:sz w:val="28"/>
          <w:lang w:eastAsia="zh-CN"/>
        </w:rPr>
        <w:t>(二)、工程塑料市场分析预测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通过对市场规模的深入调研，我们将预测工程塑料市场未来的增长趋势。这包括市场的整体规模、各细分领域的发展趋势等。工程塑料项目可以根据市场的扩张速度和潜在机会，制定更符合市场需求的发展策略。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塑料项目实施过程中需要充分考虑的因素。我们将对市场风险进行全面评估，包括但不限于政策法规风险、市场竞争风险、技术变革风险等。通过对潜在风险的深入分析，工程塑料项目可以制定相应的风险缓解策略，降低不确定性对工程塑料项目的影响。</w:t>
      </w:r>
    </w:p>
    <w:p>
      <w:pPr>
        <w:pStyle w:val="Heading1"/>
        <w:ind w:firstLine="560" w:firstLineChars="200"/>
        <w:rPr>
          <w:rFonts w:ascii="仿宋" w:eastAsia="仿宋" w:hAnsi="仿宋" w:cs="仿宋" w:hint="eastAsia"/>
          <w:sz w:val="28"/>
          <w:lang w:eastAsia="zh-CN"/>
        </w:rPr>
      </w:pPr>
      <w:bookmarkStart w:id="5" w:name="_Toc4500"/>
      <w:r>
        <w:rPr>
          <w:rFonts w:ascii="仿宋" w:eastAsia="仿宋" w:hAnsi="仿宋" w:cs="仿宋" w:hint="eastAsia"/>
          <w:sz w:val="28"/>
          <w:lang w:eastAsia="zh-CN"/>
        </w:rPr>
        <w:t>二、工程塑料项目危机管理</w:t>
      </w:r>
      <w:bookmarkEnd w:id="5"/>
    </w:p>
    <w:p>
      <w:pPr>
        <w:pStyle w:val="Heading2"/>
        <w:rPr>
          <w:rFonts w:ascii="仿宋" w:eastAsia="仿宋" w:hAnsi="仿宋" w:cs="仿宋" w:hint="eastAsia"/>
          <w:lang w:eastAsia="zh-CN"/>
        </w:rPr>
      </w:pPr>
      <w:bookmarkStart w:id="6" w:name="_Toc131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项目危机管理中，危机预警与识别是确保工程塑料项目稳健运行的核心步骤。通过建立全面的监测机制，工程塑料项目团队旨在及时发现和理解潜在的风险和危机因素，以便采取及时的预防和应对措施，确保工程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首先，通过深入的风险评估，工程塑料项目团队全面分析了整个工程塑料项目和各个阶段可能存在的威胁。这包括准确评估每个潜在风险的发生概率和可能影响的程度，为后续危机预警提供了有力支持。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塑料项目团队着重于明确定义工程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塑料项目进展的持续监控，团队能够及时发现潜在问题并作出迅速反应。工程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在这一阶段，团队的专业素养和反应速度将发挥至关重要的作用，以确保潜在危机能够在初期得到有效的处理，最大程度地减轻负面影响。通过危机预警与识别，工程塑料项目得以更有序、可控地推进。</w:t>
      </w:r>
    </w:p>
    <w:p>
      <w:pPr>
        <w:pStyle w:val="Heading2"/>
        <w:ind w:firstLine="560" w:firstLineChars="200"/>
        <w:rPr>
          <w:rFonts w:ascii="仿宋" w:eastAsia="仿宋" w:hAnsi="仿宋" w:cs="仿宋" w:hint="eastAsia"/>
          <w:sz w:val="28"/>
          <w:lang w:eastAsia="zh-CN"/>
        </w:rPr>
      </w:pPr>
      <w:bookmarkStart w:id="7" w:name="_Toc288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暂停工程塑料项目进度：为遏制危机蔓延，工程塑料项目暂时停止进行，以便全面评估当前状况。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实时沟通：与关键利益相关者建立实时沟通机制，向他们传递工程塑料项目危机的实际状况，保障工程塑料项目核心利益。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随着危机得到初步控制，工程塑料项目团队转向制定恢复计划，以确保工程塑料项目能够从中迅速恢复。主要恢复计划包括：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修复受损的进度计划：重新评估工程塑料项目进度，制定修复计划，确保工程塑料项目尽快回归正常进程。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399"/>
      <w:r>
        <w:rPr>
          <w:rFonts w:ascii="仿宋" w:eastAsia="仿宋" w:hAnsi="仿宋" w:cs="仿宋" w:hint="eastAsia"/>
          <w:sz w:val="28"/>
          <w:lang w:eastAsia="zh-CN"/>
        </w:rPr>
        <w:t>三、工程塑料项目选址可行性分析</w:t>
      </w:r>
      <w:bookmarkEnd w:id="8"/>
    </w:p>
    <w:p>
      <w:pPr>
        <w:pStyle w:val="Heading2"/>
        <w:rPr>
          <w:rFonts w:ascii="仿宋" w:eastAsia="仿宋" w:hAnsi="仿宋" w:cs="仿宋" w:hint="eastAsia"/>
          <w:lang w:eastAsia="zh-CN"/>
        </w:rPr>
      </w:pPr>
      <w:bookmarkStart w:id="9" w:name="_Toc26345"/>
      <w:r>
        <w:rPr>
          <w:rFonts w:ascii="仿宋" w:eastAsia="仿宋" w:hAnsi="仿宋" w:cs="仿宋" w:hint="eastAsia"/>
          <w:lang w:eastAsia="zh-CN"/>
        </w:rPr>
        <w:t>(一)、工程塑料项目选址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该工程塑料项目选址位于XX省XX市XX区XXX街道</w:t>
      </w:r>
    </w:p>
    <w:p>
      <w:pPr>
        <w:pStyle w:val="Heading2"/>
        <w:ind w:firstLine="560" w:firstLineChars="200"/>
        <w:rPr>
          <w:rFonts w:ascii="仿宋" w:eastAsia="仿宋" w:hAnsi="仿宋" w:cs="仿宋" w:hint="eastAsia"/>
          <w:sz w:val="28"/>
          <w:lang w:eastAsia="zh-CN"/>
        </w:rPr>
      </w:pPr>
      <w:bookmarkStart w:id="10" w:name="_Toc643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工程塑料项目的征地面积将根据工程塑料项目的实际规模和需求进行精确规划。具体面积XXX平方米，旨在确保工程塑料项目不仅能够满足当前的发展需求，还能够预留空间以适应未来的扩展。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工程塑料项目计划建设的建筑总规模具体面积XXX平方米。这一规模的确定综合考虑了工程塑料项目的性质、规模，以及城市规划的相关要求，确保建筑布局与周边环境协调一致。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绿地率是工程塑料项目用地中被规划为绿地的比例。具体面积XXX平方米，旨在通过合理规划绿地，改善工程塑料项目周边环境，提升居民生活质量，并符合城市整体绿化规划。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确保工程塑料项目选址与当地城市规划相一致，具体面积XXX平方米。通过与城市规划部门深入沟通，确保工程塑料项目不仅符合城市的整体发展方向，还能够融入城市的发展布局，为城市的长远发展贡献力量。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塑料项目选址符合当地产业政策，具体面积XXX平方米。这包括工程塑料项目对当地经济的促进作用，以及对相关产业的带动效应，确保工程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确保工程塑料项目选址具备必要的公共设施配套，具体面积XXX平方米。这包括交通便利性、教育、医疗等基础设施，以提高居民生活品质，使得工程塑料项目选址更具吸引力。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考虑用地总体要求对当地社会稳定性的影响，具体面积XXX平方米。通过深入了解当地社区反馈，确保工程塑料项目的选址和建设过程对当地社会和谐稳定产生积极作用。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塑料项目选址不仅符合法规和规划，还在实际操作中具有可行性。这一全面规划将为工程塑料项目的成功实施提供坚实的基础，确保工程塑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33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塑料项目的设备规划和空间设计中，我们将采取灵活设备布局的措施。设备布局将根据实际需求进行灵活设计，避免不必要的浪费。通过合理规划设备摆放位置，我们将提高设备的利用率，减少设备间距，以确保工程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塑料项目内部引入共享设施的概念，例如共享会议室、办公区等。通过这种方式，我们可以减少对资源的重复建设，提高资源共享效率，从而减小工程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29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塑料项目的总图布置中，我们将不同功能区域进行明确的规划，以最大程度满足工程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35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工程塑料项目对环境的影响是综合评价的重要因素之一。我们将详细考虑选址周边的自然环境、生态保护区、水源地等情况，确保工程塑料项目的建设和运营对环境影响最小化，并符合当地的环保法规标准。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对选址的评价还需充分考虑当地政府的产业政策和法规。我们将详细了解工程塑料项目所在地的相关政策，确保工程塑料项目的规划和运营与当地法规相符，降低不必要的法律风险。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最后，我们将综合考虑用地成本，包括土地购置费用、土地开发成本等。通过对用地成本的详细评估，我们能够做出更为精确的经济效益分析，为工程塑料项目的投资决策提供有力支持。</w:t>
      </w:r>
    </w:p>
    <w:p>
      <w:pPr>
        <w:pStyle w:val="Heading1"/>
        <w:ind w:firstLine="560" w:firstLineChars="200"/>
        <w:rPr>
          <w:rFonts w:ascii="仿宋" w:eastAsia="仿宋" w:hAnsi="仿宋" w:cs="仿宋" w:hint="eastAsia"/>
          <w:sz w:val="28"/>
          <w:lang w:eastAsia="zh-CN"/>
        </w:rPr>
      </w:pPr>
      <w:bookmarkStart w:id="14" w:name="_Toc21049"/>
      <w:r>
        <w:rPr>
          <w:rFonts w:ascii="仿宋" w:eastAsia="仿宋" w:hAnsi="仿宋" w:cs="仿宋" w:hint="eastAsia"/>
          <w:sz w:val="28"/>
          <w:lang w:eastAsia="zh-CN"/>
        </w:rPr>
        <w:t>四、工程塑料项目土建工程</w:t>
      </w:r>
      <w:bookmarkEnd w:id="14"/>
    </w:p>
    <w:p>
      <w:pPr>
        <w:pStyle w:val="Heading2"/>
        <w:rPr>
          <w:rFonts w:ascii="仿宋" w:eastAsia="仿宋" w:hAnsi="仿宋" w:cs="仿宋" w:hint="eastAsia"/>
          <w:lang w:eastAsia="zh-CN"/>
        </w:rPr>
      </w:pPr>
      <w:bookmarkStart w:id="15" w:name="_Toc1632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在工程塑料项目的建筑工程设计中，我们将秉承一系列重要的设计原则，以确保工程塑料项目建筑在功能、美观、可持续性等方面达到最佳效果。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在建筑设计中，我们将综合考虑建设和运营成本。通过精细的经济效益分析，确保设计方案在高效利用资源的同时，对工程塑料项目的长期盈利能力有积极的贡献。</w:t>
      </w:r>
    </w:p>
    <w:p>
      <w:pPr>
        <w:pStyle w:val="Heading2"/>
        <w:ind w:firstLine="560" w:firstLineChars="200"/>
        <w:rPr>
          <w:rFonts w:ascii="仿宋" w:eastAsia="仿宋" w:hAnsi="仿宋" w:cs="仿宋" w:hint="eastAsia"/>
          <w:sz w:val="28"/>
          <w:lang w:eastAsia="zh-CN"/>
        </w:rPr>
      </w:pPr>
      <w:bookmarkStart w:id="16" w:name="_Toc1229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项目的土建工程设计中，我们将精准设定设计年限，结合工程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20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97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本期工程工程塑料项目预计总建筑面积XXX平方米，其中：计容建筑面积XXX平方米，计划建筑工程投资XX万元，占工程塑料项目总投资的XX%。</w:t>
      </w:r>
    </w:p>
    <w:p>
      <w:pPr>
        <w:pStyle w:val="Heading1"/>
        <w:ind w:firstLine="560" w:firstLineChars="200"/>
        <w:rPr>
          <w:rFonts w:ascii="仿宋" w:eastAsia="仿宋" w:hAnsi="仿宋" w:cs="仿宋" w:hint="eastAsia"/>
          <w:sz w:val="28"/>
          <w:lang w:eastAsia="zh-CN"/>
        </w:rPr>
      </w:pPr>
      <w:bookmarkStart w:id="19" w:name="_Toc510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995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工程塑料项目的主要产品是XXXX，预计年产值为XXX万元。这一产品在市场中占据着重要的地位，其广泛的应用范围使得该工程塑料项目的市场前景非常广阔。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塑料项目的xxx产品作为重要的原材料之一，将在多个领域发挥关键作用。其在建筑、交通、能源等方面的广泛应用将为整个产业链提供强大的支持，形成产业协同效应。工程塑料项目的年产值XXX万XXX万XXX万万元不仅反映了其在市场上的巨大潜力，更预示着它对国民经济的积极贡献。这种关联度高、涉及面广的产业关系，使得该工程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410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项目总征地面积为XXXX平方米，相当于约XX.XX亩，其中净用地面积为XXXX平方米，红线范围内相当于约XX.XX亩。这一用地规模充分考虑了工程塑料项目的建设需求，保障了工程塑料项目在合适的空间内得以充分发展。工程塑料项目规划的总建筑面积为XXXX平方米，其中主体工程建设占XXXX平方米，计容建筑面积达XXXX平方米。预计建筑工程的投资将达到XXXX万元，为工程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https://d.book118.com/038005035007006046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034C9"/>
    <w:rsid w:val="72903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05035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2024-03-02T20:05:00Z</dcterms:created>
  <dcterms:modified xsi:type="dcterms:W3CDTF">2024-03-02T20:05:57Z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369B6670022B4E06A2CA784A76B6980E_11</vt:lpwstr>
  </property>
  <property fmtid="{D5CDD505-2E9C-101B-9397-08002B2CF9AE}" pid="3" name="KSOProductBuildVer">
    <vt:lpwstr>2052-12.1.0.16388</vt:lpwstr>
  </property>
</Properties>
</file>