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2F0BCBB8"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72931175"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07BC30F1"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59AE3BEE" w14:textId="77777777">
                          <w:pPr>
                            <w:pStyle w:val="NoSpacing"/>
                            <w:jc w:val="right"/>
                            <w:rPr>
                              <w:color w:val="595959" w:themeColor="text1" w:themeTint="A6"/>
                              <w:sz w:val="32"/>
                              <w:szCs w:val="32"/>
                            </w:rPr>
                          </w:pPr>
                          <w:sdt>
                            <w:sdtPr>
                              <w:rPr>
                                <w:color w:val="595959" w:themeColor="text1" w:themeTint="A6"/>
                                <w:sz w:val="32"/>
                                <w:szCs w:val="32"/>
                              </w:rPr>
                              <w:alias w:val="摘要"/>
                              <w:id w:val="1694283249"/>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477164077"/>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422CA5CE"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45E1AAF3"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469603809"/>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1A0786DA"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0F119783"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30EE468C"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015270D"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687EE6D"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7D270C4"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4F3CC646"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98F58AC"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B49B83E"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62E02BC"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E2BA276"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6B048399"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273972CE"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1F603CE"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5FCCDCD"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E7014C1"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CD8FD70"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B7F9CE9"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9B36DC9"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03879B61"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0460862C"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60806BA"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628454351"/>
        <w:docPartObj>
          <w:docPartGallery w:val="Table of Contents"/>
          <w:docPartUnique/>
        </w:docPartObj>
      </w:sdtPr>
      <w:sdtEndPr>
        <w:rPr>
          <w:b/>
          <w:bCs/>
        </w:rPr>
      </w:sdtEndPr>
      <w:sdtContent>
        <w:p w:rsidR="00483551" w:rsidRPr="00913CD1" w:rsidP="00457322" w14:paraId="7CF6BEA5"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0FCBF2C"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1B3EBEF2"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51301A16"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D65A578"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F89C083"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2AB4C36"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0979FBD"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3D7F39F"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7EA9EC0E"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57D1D85C"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8662441"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1899B7D"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71F0E5C"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0D76B452"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1DF0598D"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8A82CB3"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6C78486"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3F33FD0B"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487F6C35"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5B670598"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1A4E77FB"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784229741"/>
        <w:docPartObj>
          <w:docPartGallery w:val="Table of Contents"/>
          <w:docPartUnique/>
        </w:docPartObj>
      </w:sdtPr>
      <w:sdtEndPr>
        <w:rPr>
          <w:b/>
          <w:bCs/>
        </w:rPr>
      </w:sdtEndPr>
      <w:sdtContent>
        <w:p w:rsidR="00483551" w:rsidRPr="00913CD1" w:rsidP="00457322" w14:paraId="4F5D90E7"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538CDB03"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DBAEDE9"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745EC18"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007F3681"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2B5AA7EA"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4FE88690"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67F1D64"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759743AA"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470BD5C1"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2C1436D7"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1E8894E6"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78C4F745"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374F095A"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6E26A220"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B269D0F"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736436F7"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669D9EDC"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7E444F3"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1B35EEC1"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7F1518BC"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6762CE18"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930319981"/>
        <w:docPartObj>
          <w:docPartGallery w:val="Table of Contents"/>
          <w:docPartUnique/>
        </w:docPartObj>
      </w:sdtPr>
      <w:sdtEndPr>
        <w:rPr>
          <w:b/>
          <w:bCs/>
        </w:rPr>
      </w:sdtEndPr>
      <w:sdtContent>
        <w:p w:rsidR="00483551" w:rsidRPr="00913CD1" w:rsidP="00457322" w14:paraId="54895AD7"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346EC811"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8FE057A"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424CFDE"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73475A7A"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366EA91"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E41740C"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600DD31D"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0D68E8F6"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CBDEEA7"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D792281"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5B2DA4A6"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11262D4"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9660F6C"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1B6A62C0"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5B5B2DC0"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53F6FBF6"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452CE4B5"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664ED383"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262911" w14:paraId="791527AC" w14:textId="4453505C">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计划生育手术器械项目可行性分析报告编制的目的是为了对项目的实施进行全面、系统的评估，以确定项目在技术、经济、社会和环境等方面的可行性和合理性。通过编制可行性分析报告，可以为国家或地区计划生育政策的实施提供科学依据，确保项目能够达到预期的效果，并最大程度地减少潜在的风险和不确定性。</w:t>
      </w:r>
      <w:r>
        <w:rPr>
          <w:rFonts w:ascii="仿宋" w:eastAsia="仿宋" w:hAnsi="仿宋"/>
          <w:sz w:val="28"/>
        </w:rPr>
        <w:br/>
      </w:r>
      <w:r>
        <w:rPr>
          <w:rFonts w:ascii="仿宋" w:eastAsia="仿宋" w:hAnsi="仿宋"/>
          <w:sz w:val="28"/>
        </w:rPr>
        <w:t>具体来说，编制可行性分析报告的意义包括：</w:t>
      </w:r>
      <w:r>
        <w:rPr>
          <w:rFonts w:ascii="仿宋" w:eastAsia="仿宋" w:hAnsi="仿宋"/>
          <w:sz w:val="28"/>
        </w:rPr>
        <w:br/>
        <w:t xml:space="preserve">    1.</w:t>
      </w:r>
      <w:r>
        <w:rPr>
          <w:rFonts w:ascii="仿宋" w:eastAsia="仿宋" w:hAnsi="仿宋"/>
          <w:sz w:val="28"/>
        </w:rPr>
        <w:t>决策支持：为政府和相关部门在制定计划生育政策、规划手术器械采购和基础设施建设等方面提供决策支持，确保资源的有效配置和利用。</w:t>
      </w:r>
      <w:r>
        <w:rPr>
          <w:rFonts w:ascii="仿宋" w:eastAsia="仿宋" w:hAnsi="仿宋"/>
          <w:sz w:val="28"/>
        </w:rPr>
        <w:br/>
        <w:t xml:space="preserve">    2.</w:t>
      </w:r>
      <w:r>
        <w:rPr>
          <w:rFonts w:ascii="仿宋" w:eastAsia="仿宋" w:hAnsi="仿宋"/>
          <w:sz w:val="28"/>
        </w:rPr>
        <w:t>风险评估：对项目可能面临的技术、市场、管理、财务等方面的风险进行评估，并提出相应的应对措施，降低项目的潜在风险。</w:t>
      </w:r>
      <w:r>
        <w:rPr>
          <w:rFonts w:ascii="仿宋" w:eastAsia="仿宋" w:hAnsi="仿宋"/>
          <w:sz w:val="28"/>
        </w:rPr>
        <w:br/>
        <w:t xml:space="preserve">    3.</w:t>
      </w:r>
      <w:r>
        <w:rPr>
          <w:rFonts w:ascii="仿宋" w:eastAsia="仿宋" w:hAnsi="仿宋"/>
          <w:sz w:val="28"/>
        </w:rPr>
        <w:t>成本效益分析：通过对项目成本和收益的全面分析，评估项目的经济合理性，确保项目能够带来预期的经济效益和社会效益。</w:t>
      </w:r>
      <w:r>
        <w:rPr>
          <w:rFonts w:ascii="仿宋" w:eastAsia="仿宋" w:hAnsi="仿宋"/>
          <w:sz w:val="28"/>
        </w:rPr>
        <w:br/>
        <w:t xml:space="preserve">    4.</w:t>
      </w:r>
      <w:r>
        <w:rPr>
          <w:rFonts w:ascii="仿宋" w:eastAsia="仿宋" w:hAnsi="仿宋"/>
          <w:sz w:val="28"/>
        </w:rPr>
        <w:t>政策导向：根据国家或地区的计划生育政策和社会发展需求，确定项目的目标和实施策略，确保项目与政策导向保持一致。</w:t>
      </w:r>
      <w:r>
        <w:rPr>
          <w:rFonts w:ascii="仿宋" w:eastAsia="仿宋" w:hAnsi="仿宋"/>
          <w:sz w:val="28"/>
        </w:rPr>
        <w:br/>
        <w:t xml:space="preserve">    5.</w:t>
      </w:r>
      <w:r>
        <w:rPr>
          <w:rFonts w:ascii="仿宋" w:eastAsia="仿宋" w:hAnsi="仿宋"/>
          <w:sz w:val="28"/>
        </w:rPr>
        <w:t>资源优化：优化项目实施方案，确保项目在有限的资源条件下实现最大化的效益。</w:t>
      </w:r>
    </w:p>
    <w:p w:rsidR="00262911" w14:textId="4453505C">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社会影响评估：评估项目对当地社会结构、文化传统、人口分布等方面的影响，确保项目能够积极推动社会发展。</w:t>
      </w:r>
      <w:r>
        <w:rPr>
          <w:rFonts w:ascii="仿宋" w:eastAsia="仿宋" w:hAnsi="仿宋"/>
          <w:sz w:val="28"/>
        </w:rPr>
        <w:br/>
        <w:t xml:space="preserve">    7.</w:t>
      </w:r>
      <w:r>
        <w:rPr>
          <w:rFonts w:ascii="仿宋" w:eastAsia="仿宋" w:hAnsi="仿宋"/>
          <w:sz w:val="28"/>
        </w:rPr>
        <w:t>环境保护：评估项目对环境的影响，提出环境保护措施，确保项目符合可持续发展要求。</w:t>
      </w:r>
      <w:r>
        <w:rPr>
          <w:rFonts w:ascii="仿宋" w:eastAsia="仿宋" w:hAnsi="仿宋"/>
          <w:sz w:val="28"/>
        </w:rPr>
        <w:br/>
        <w:t xml:space="preserve">    8.</w:t>
      </w:r>
      <w:r>
        <w:rPr>
          <w:rFonts w:ascii="仿宋" w:eastAsia="仿宋" w:hAnsi="仿宋"/>
          <w:sz w:val="28"/>
        </w:rPr>
        <w:t>技术可行性：分析项目所采用的技术是否成熟、可靠，是否能够满足项目实施的需求。</w:t>
      </w:r>
      <w:r>
        <w:rPr>
          <w:rFonts w:ascii="仿宋" w:eastAsia="仿宋" w:hAnsi="仿宋"/>
          <w:sz w:val="28"/>
        </w:rPr>
        <w:br/>
        <w:t xml:space="preserve">    9.</w:t>
      </w:r>
      <w:r>
        <w:rPr>
          <w:rFonts w:ascii="仿宋" w:eastAsia="仿宋" w:hAnsi="仿宋"/>
          <w:sz w:val="28"/>
        </w:rPr>
        <w:t>管理可行性：评估项目组织、人力资源、运营管理等方面的可行性，确保项目能够高效、稳定地运行。</w:t>
      </w:r>
      <w:r>
        <w:rPr>
          <w:rFonts w:ascii="仿宋" w:eastAsia="仿宋" w:hAnsi="仿宋"/>
          <w:sz w:val="28"/>
        </w:rPr>
        <w:br/>
      </w:r>
      <w:r>
        <w:rPr>
          <w:rFonts w:ascii="仿宋" w:eastAsia="仿宋" w:hAnsi="仿宋"/>
          <w:sz w:val="28"/>
        </w:rPr>
        <w:t xml:space="preserve">10. </w:t>
      </w:r>
      <w:r>
        <w:rPr>
          <w:rFonts w:ascii="仿宋" w:eastAsia="仿宋" w:hAnsi="仿宋"/>
          <w:sz w:val="28"/>
        </w:rPr>
        <w:t>实施计划：制定详细的实施计划，包括项目进度、质量控制、风险管理等，确保项目顺利实施。</w:t>
      </w:r>
      <w:r>
        <w:rPr>
          <w:rFonts w:ascii="仿宋" w:eastAsia="仿宋" w:hAnsi="仿宋"/>
          <w:sz w:val="28"/>
        </w:rPr>
        <w:br/>
      </w:r>
      <w:r>
        <w:rPr>
          <w:rFonts w:ascii="仿宋" w:eastAsia="仿宋" w:hAnsi="仿宋"/>
          <w:sz w:val="28"/>
        </w:rPr>
        <w:t>综上所述，编制计划生育手术器械项目可行性分析报告对于确保项目的高效实施、优化资源配置、降低风险、提高效益以及推动社会和经济发展具有重要意义。</w:t>
      </w:r>
    </w:p>
    <w:p w:rsidR="009D1637" w:rsidRPr="00913CD1" w:rsidP="00457322" w14:paraId="3B9FDE95"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7F2ABF95"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2604C5F2"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202A907C"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1BF5A8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3A3C23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302DDB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6A48C030"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0401E37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5780AAB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7E212D4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59D3DD7B"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4.</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2FE490E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6E98946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6E816DF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766441A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7F382C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290048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0AEFB723"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295181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36DBFF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30ECB9F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2.加大创新投入</w:t>
      </w:r>
    </w:p>
    <w:p w:rsidR="009D1637" w:rsidRPr="00913CD1" w:rsidP="00457322" w14:paraId="04A5EC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6C5F78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25B055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78C16B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2F4BD5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项目建设。</w:t>
      </w:r>
    </w:p>
    <w:p w:rsidR="009D1637" w:rsidRPr="00913CD1" w:rsidP="00457322" w14:paraId="0B4EA9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w:t>
      </w:r>
    </w:p>
    <w:p w:rsidR="009D1637" w:rsidRPr="00913CD1" w:rsidP="00457322" w14:paraId="63D8A9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09E8C8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4269C4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6E9480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52124F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2379C5D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6.完善统计制度</w:t>
      </w:r>
    </w:p>
    <w:p w:rsidR="009D1637" w:rsidRPr="00913CD1" w:rsidP="00457322" w14:paraId="11A7CD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6D7546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计划生育手术器械产品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47290753"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计划生育手术器械</w:t>
      </w:r>
      <w:r w:rsidRPr="00913CD1">
        <w:rPr>
          <w:rFonts w:ascii="仿宋" w:eastAsia="仿宋" w:hAnsi="仿宋"/>
        </w:rPr>
        <w:t>项目绪论</w:t>
      </w:r>
      <w:bookmarkEnd w:id="4"/>
    </w:p>
    <w:p w:rsidR="009D1637" w:rsidRPr="00913CD1" w:rsidP="00457322" w14:paraId="0C0ADC7D"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计划生育手术器械</w:t>
      </w:r>
      <w:r w:rsidRPr="00913CD1">
        <w:rPr>
          <w:rFonts w:ascii="仿宋" w:eastAsia="仿宋" w:hAnsi="仿宋"/>
        </w:rPr>
        <w:t>项目名称及建设性质</w:t>
      </w:r>
      <w:bookmarkEnd w:id="5"/>
    </w:p>
    <w:p w:rsidR="009D1637" w:rsidRPr="00913CD1" w:rsidP="00457322" w14:paraId="17B959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项目名称</w:t>
      </w:r>
    </w:p>
    <w:p w:rsidR="009D1637" w:rsidRPr="00913CD1" w:rsidP="00457322" w14:paraId="3C98AB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w:t>
      </w:r>
    </w:p>
    <w:p w:rsidR="009D1637" w:rsidRPr="00913CD1" w:rsidP="00457322" w14:paraId="47F328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项目建设性质</w:t>
      </w:r>
    </w:p>
    <w:p w:rsidR="009D1637" w:rsidRPr="00913CD1" w:rsidP="00457322" w14:paraId="567284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计划生育手术器械</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0263CECD"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计划生育手术器械</w:t>
      </w:r>
      <w:r w:rsidRPr="00913CD1">
        <w:rPr>
          <w:rFonts w:ascii="仿宋" w:eastAsia="仿宋" w:hAnsi="仿宋"/>
        </w:rPr>
        <w:t>项目承办单位</w:t>
      </w:r>
      <w:bookmarkEnd w:id="6"/>
    </w:p>
    <w:p w:rsidR="009D1637" w:rsidRPr="00913CD1" w:rsidP="00457322" w14:paraId="4A0144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项目实施主体</w:t>
      </w:r>
    </w:p>
    <w:p w:rsidR="009D1637" w:rsidRPr="00913CD1" w:rsidP="00457322" w14:paraId="2DAD94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7728E2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76977C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项目信息。</w:t>
      </w:r>
    </w:p>
    <w:p w:rsidR="009D1637" w:rsidRPr="00913CD1" w:rsidP="00457322" w14:paraId="2C9182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653A67FB" w14:textId="77777777">
      <w:pPr>
        <w:widowControl/>
        <w:spacing w:after="156" w:afterLines="5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　　</w:t>
      </w:r>
    </w:p>
    <w:p w:rsidR="00D71DAE"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0CB3FE46"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702E8118"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431B625D"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0C997250"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计划生育手术器械</w:t>
      </w:r>
      <w:r w:rsidRPr="00913CD1">
        <w:rPr>
          <w:rFonts w:ascii="仿宋" w:eastAsia="仿宋" w:hAnsi="仿宋"/>
        </w:rPr>
        <w:t>项目定位及建设理由</w:t>
      </w:r>
      <w:bookmarkEnd w:id="7"/>
    </w:p>
    <w:p w:rsidR="00262911" w14:paraId="75C32972" w14:textId="3F224681">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计划生育手术器械项目可行性分析报告中的项目定位及建设理由应清晰明确，具体内容</w:t>
      </w:r>
      <w:r>
        <w:rPr>
          <w:rFonts w:ascii="仿宋" w:eastAsia="仿宋" w:hAnsi="仿宋"/>
          <w:sz w:val="28"/>
        </w:rPr>
        <w:t>：</w:t>
      </w:r>
      <w:r>
        <w:rPr>
          <w:rFonts w:ascii="仿宋" w:eastAsia="仿宋" w:hAnsi="仿宋"/>
          <w:sz w:val="28"/>
        </w:rPr>
        <w:br/>
        <w:t xml:space="preserve">    1.</w:t>
      </w:r>
      <w:r>
        <w:rPr>
          <w:rFonts w:ascii="仿宋" w:eastAsia="仿宋" w:hAnsi="仿宋"/>
          <w:sz w:val="28"/>
        </w:rPr>
        <w:t>项目背景：简要说明项目发起的背景，包括国家或地区的人口政策、计划生育服务现状以及器械市场供需情况。</w:t>
      </w:r>
      <w:r>
        <w:rPr>
          <w:rFonts w:ascii="仿宋" w:eastAsia="仿宋" w:hAnsi="仿宋"/>
          <w:sz w:val="28"/>
        </w:rPr>
        <w:br/>
        <w:t xml:space="preserve">    2.</w:t>
      </w:r>
      <w:r>
        <w:rPr>
          <w:rFonts w:ascii="仿宋" w:eastAsia="仿宋" w:hAnsi="仿宋"/>
          <w:sz w:val="28"/>
        </w:rPr>
        <w:t>项目目标：明确项目的具体目标，如提高计划生育手术的安全性、效率，降低手术风险，满足不断增长的市场需求等。</w:t>
      </w:r>
      <w:r>
        <w:rPr>
          <w:rFonts w:ascii="仿宋" w:eastAsia="仿宋" w:hAnsi="仿宋"/>
          <w:sz w:val="28"/>
        </w:rPr>
        <w:br/>
        <w:t xml:space="preserve">    3.</w:t>
      </w:r>
    </w:p>
    <w:p w:rsidR="00262911" w14:textId="3F224681">
      <w:pPr>
        <w:ind w:firstLine="561"/>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市场分析：进行深入的市场调研，分析目标市场的容量、增长潜力、竞争对手情况以及本项目产品的市场定位和竞争优势。</w:t>
      </w:r>
      <w:r>
        <w:rPr>
          <w:rFonts w:ascii="仿宋" w:eastAsia="仿宋" w:hAnsi="仿宋"/>
          <w:sz w:val="28"/>
        </w:rPr>
        <w:br/>
        <w:t xml:space="preserve">    4.</w:t>
      </w:r>
      <w:r>
        <w:rPr>
          <w:rFonts w:ascii="仿宋" w:eastAsia="仿宋" w:hAnsi="仿宋"/>
          <w:sz w:val="28"/>
        </w:rPr>
        <w:t>产品与服务：详细介绍计划生产的计划生育手术器械的类型、特点、技术参数等，以及相关的技术支持和售后服务体系。</w:t>
      </w:r>
      <w:r>
        <w:rPr>
          <w:rFonts w:ascii="仿宋" w:eastAsia="仿宋" w:hAnsi="仿宋"/>
          <w:sz w:val="28"/>
        </w:rPr>
        <w:br/>
        <w:t xml:space="preserve">    5.</w:t>
      </w:r>
      <w:r>
        <w:rPr>
          <w:rFonts w:ascii="仿宋" w:eastAsia="仿宋" w:hAnsi="仿宋"/>
          <w:sz w:val="28"/>
        </w:rPr>
        <w:t>生产能力与工艺：说明项目的生产能力规划、生产工艺流程、设备选型、原材料供应等，确保项目具备高效、稳定的生产能力。</w:t>
      </w:r>
      <w:r>
        <w:rPr>
          <w:rFonts w:ascii="仿宋" w:eastAsia="仿宋" w:hAnsi="仿宋"/>
          <w:sz w:val="28"/>
        </w:rPr>
        <w:br/>
        <w:t xml:space="preserve">    6.</w:t>
      </w:r>
      <w:r>
        <w:rPr>
          <w:rFonts w:ascii="仿宋" w:eastAsia="仿宋" w:hAnsi="仿宋"/>
          <w:sz w:val="28"/>
        </w:rPr>
        <w:t>人员与培训：阐述项目所需的人员构成、招聘计划、培训方案，确保项目团队具备必要的专业技能和经验。</w:t>
      </w:r>
      <w:r>
        <w:rPr>
          <w:rFonts w:ascii="仿宋" w:eastAsia="仿宋" w:hAnsi="仿宋"/>
          <w:sz w:val="28"/>
        </w:rPr>
        <w:br/>
        <w:t xml:space="preserve">    7.</w:t>
      </w:r>
      <w:r>
        <w:rPr>
          <w:rFonts w:ascii="仿宋" w:eastAsia="仿宋" w:hAnsi="仿宋"/>
          <w:sz w:val="28"/>
        </w:rPr>
        <w:t>环境保护：说明项目在环境保护方面采取的措施，包括废弃物处理、节能减排等，确保项目符合相关环保法规要求。</w:t>
      </w:r>
      <w:r>
        <w:rPr>
          <w:rFonts w:ascii="仿宋" w:eastAsia="仿宋" w:hAnsi="仿宋"/>
          <w:sz w:val="28"/>
        </w:rPr>
        <w:br/>
        <w:t xml:space="preserve">    8.</w:t>
      </w:r>
      <w:r>
        <w:rPr>
          <w:rFonts w:ascii="仿宋" w:eastAsia="仿宋" w:hAnsi="仿宋"/>
          <w:sz w:val="28"/>
        </w:rPr>
        <w:t>经济效益分析：进行详细的经济效益分析，包括投资回报率、净现值、内部收益率等指标，评估项目的经济可行性。</w:t>
      </w:r>
      <w:r>
        <w:rPr>
          <w:rFonts w:ascii="仿宋" w:eastAsia="仿宋" w:hAnsi="仿宋"/>
          <w:sz w:val="28"/>
        </w:rPr>
        <w:br/>
        <w:t xml:space="preserve">    9.</w:t>
      </w:r>
      <w:r>
        <w:rPr>
          <w:rFonts w:ascii="仿宋" w:eastAsia="仿宋" w:hAnsi="仿宋"/>
          <w:sz w:val="28"/>
        </w:rPr>
        <w:t>社会效益分析：分析项目对当地社会发展的积极影响，如创造就业机会、提升医疗服务水平、促进区域经济发展等。</w:t>
      </w:r>
      <w:r>
        <w:rPr>
          <w:rFonts w:ascii="仿宋" w:eastAsia="仿宋" w:hAnsi="仿宋"/>
          <w:sz w:val="28"/>
        </w:rPr>
        <w:br/>
      </w:r>
      <w:r>
        <w:rPr>
          <w:rFonts w:ascii="仿宋" w:eastAsia="仿宋" w:hAnsi="仿宋"/>
          <w:sz w:val="28"/>
        </w:rPr>
        <w:t xml:space="preserve">10. </w:t>
      </w:r>
      <w:r>
        <w:rPr>
          <w:rFonts w:ascii="仿宋" w:eastAsia="仿宋" w:hAnsi="仿宋"/>
          <w:sz w:val="28"/>
        </w:rPr>
        <w:t>风险评估与应对：识别项目可能面临的政策风险、市场风险、技术风险等，并提出相应的应对措施，降低风险对项目的影响。</w:t>
      </w:r>
      <w:r>
        <w:rPr>
          <w:rFonts w:ascii="仿宋" w:eastAsia="仿宋" w:hAnsi="仿宋"/>
          <w:sz w:val="28"/>
        </w:rPr>
        <w:br/>
      </w:r>
      <w:r>
        <w:rPr>
          <w:rFonts w:ascii="仿宋" w:eastAsia="仿宋" w:hAnsi="仿宋"/>
          <w:sz w:val="28"/>
        </w:rPr>
        <w:t>1    1.</w:t>
      </w:r>
      <w:r>
        <w:rPr>
          <w:rFonts w:ascii="仿宋" w:eastAsia="仿宋" w:hAnsi="仿宋"/>
          <w:sz w:val="28"/>
        </w:rPr>
        <w:t>结论与建议：基于上述分析，得出项目是否可行的结论，并提出相应的建议，包括项目优化、实施步骤、政策支持需求等。</w:t>
      </w:r>
      <w:r>
        <w:rPr>
          <w:rFonts w:ascii="仿宋" w:eastAsia="仿宋" w:hAnsi="仿宋"/>
          <w:sz w:val="28"/>
        </w:rPr>
        <w:br/>
      </w:r>
      <w:r>
        <w:rPr>
          <w:rFonts w:ascii="仿宋" w:eastAsia="仿宋" w:hAnsi="仿宋"/>
          <w:sz w:val="28"/>
        </w:rPr>
        <w:t>综上所述，计划生育手术器械项目可行性分析报告中的项目定位及建设理由应基于深入的市场调研、技术评估、经济分析和社会影响评估，确保项目在满足市场需求的同时，具备技术先进、经济可行、社会效益显著等特点。</w:t>
      </w:r>
    </w:p>
    <w:p w:rsidR="009D1637" w:rsidRPr="00913CD1" w:rsidP="00457322" w14:paraId="5B19F811"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0E4E95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77CBC88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5FD853A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090F316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计划生育手术器械</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26E7D5B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计划生育手术器械</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26FE093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计划生育手术器械</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7AB4975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7D1EB0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1D7784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D20AA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3926E9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项目功能、盈利性等</w:t>
      </w:r>
    </w:p>
    <w:p w:rsidR="007D3AEE" w:rsidRPr="00913CD1" w:rsidP="00457322" w14:paraId="24C8F3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4C3018F5"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6C3A3F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11B067AA"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项目建设的可行性和效益的合理性。</w:t>
      </w:r>
    </w:p>
    <w:p w:rsidR="009D1637" w:rsidRPr="00913CD1" w:rsidP="00457322" w14:paraId="378593BD"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计划生育手术器械</w:t>
      </w:r>
      <w:r w:rsidRPr="00913CD1">
        <w:rPr>
          <w:rFonts w:ascii="仿宋" w:eastAsia="仿宋" w:hAnsi="仿宋"/>
        </w:rPr>
        <w:t>项目建设选址</w:t>
      </w:r>
      <w:bookmarkEnd w:id="9"/>
    </w:p>
    <w:p w:rsidR="009D1637" w:rsidRPr="00913CD1" w:rsidP="00457322" w14:paraId="1A818F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项目选址及规划</w:t>
      </w:r>
    </w:p>
    <w:p w:rsidR="009D1637" w:rsidRPr="00913CD1" w:rsidP="00457322" w14:paraId="77608E8A"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项目的建设。</w:t>
      </w:r>
    </w:p>
    <w:p w:rsidR="009D1637" w:rsidRPr="00913CD1" w:rsidP="00457322" w14:paraId="4E4948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项目背景及选址理由</w:t>
      </w:r>
    </w:p>
    <w:p w:rsidR="009D1637" w:rsidRPr="00913CD1" w:rsidP="00457322" w14:paraId="6C7341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项目背景</w:t>
      </w:r>
    </w:p>
    <w:p w:rsidR="00262911" w14:paraId="1CA6462B" w14:textId="4E2538EF">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计划生育手术器械项目背景分析：</w:t>
      </w:r>
      <w:r>
        <w:rPr>
          <w:rFonts w:ascii="仿宋" w:eastAsia="仿宋" w:hAnsi="仿宋"/>
          <w:sz w:val="28"/>
        </w:rPr>
        <w:br/>
      </w:r>
    </w:p>
    <w:p w:rsidR="00262911" w14:textId="4E2538EF">
      <w:pPr>
        <w:ind w:firstLine="560"/>
      </w:pPr>
      <w:r>
        <w:rPr>
          <w:rFonts w:ascii="仿宋" w:eastAsia="仿宋" w:hAnsi="仿宋"/>
          <w:sz w:val="28"/>
        </w:rPr>
        <w:t>随着我国人口政策的调整和生育观念的变化，计划生育手术器械市场面临新的挑战和机遇。本项目旨在通过对市场需求的深入调研和分析，确定产品定位，并据此设计一套高效、安全的手术器械解决方案。项目背景主要包括以下几个方面：</w:t>
      </w:r>
      <w:r>
        <w:rPr>
          <w:rFonts w:ascii="仿宋" w:eastAsia="仿宋" w:hAnsi="仿宋"/>
          <w:sz w:val="28"/>
        </w:rPr>
        <w:br/>
        <w:t xml:space="preserve">    1.</w:t>
      </w:r>
      <w:r>
        <w:rPr>
          <w:rFonts w:ascii="仿宋" w:eastAsia="仿宋" w:hAnsi="仿宋"/>
          <w:sz w:val="28"/>
        </w:rPr>
        <w:t>政策环境：我国人口政策的逐步放开，如二孩、三孩政策的实施，对计划生育手术器械提出了新的要求。</w:t>
      </w:r>
      <w:r>
        <w:rPr>
          <w:rFonts w:ascii="仿宋" w:eastAsia="仿宋" w:hAnsi="仿宋"/>
          <w:sz w:val="28"/>
        </w:rPr>
        <w:br/>
        <w:t xml:space="preserve">    2.</w:t>
      </w:r>
      <w:r>
        <w:rPr>
          <w:rFonts w:ascii="仿宋" w:eastAsia="仿宋" w:hAnsi="仿宋"/>
          <w:sz w:val="28"/>
        </w:rPr>
        <w:t>技术进步：医疗技术的不断进步，对手术器械的精准性、耐用性、易用性提出了更高的标准。</w:t>
      </w:r>
      <w:r>
        <w:rPr>
          <w:rFonts w:ascii="仿宋" w:eastAsia="仿宋" w:hAnsi="仿宋"/>
          <w:sz w:val="28"/>
        </w:rPr>
        <w:br/>
        <w:t xml:space="preserve">    3.</w:t>
      </w:r>
      <w:r>
        <w:rPr>
          <w:rFonts w:ascii="仿宋" w:eastAsia="仿宋" w:hAnsi="仿宋"/>
          <w:sz w:val="28"/>
        </w:rPr>
        <w:t>市场需求：人口政策调整后，相关手术器械的需求将发生变化，需要准确把握目标市场和客户群体。</w:t>
      </w:r>
      <w:r>
        <w:rPr>
          <w:rFonts w:ascii="仿宋" w:eastAsia="仿宋" w:hAnsi="仿宋"/>
          <w:sz w:val="28"/>
        </w:rPr>
        <w:br/>
        <w:t xml:space="preserve">    4.</w:t>
      </w:r>
      <w:r>
        <w:rPr>
          <w:rFonts w:ascii="仿宋" w:eastAsia="仿宋" w:hAnsi="仿宋"/>
          <w:sz w:val="28"/>
        </w:rPr>
        <w:t>竞争格局：现有市场上的手术器械产品和服务存在差异，本项目需要明确竞争优势和市场定位。</w:t>
      </w:r>
      <w:r>
        <w:rPr>
          <w:rFonts w:ascii="仿宋" w:eastAsia="仿宋" w:hAnsi="仿宋"/>
          <w:sz w:val="28"/>
        </w:rPr>
        <w:br/>
        <w:t xml:space="preserve">    5.</w:t>
      </w:r>
      <w:r>
        <w:rPr>
          <w:rFonts w:ascii="仿宋" w:eastAsia="仿宋" w:hAnsi="仿宋"/>
          <w:sz w:val="28"/>
        </w:rPr>
        <w:t>经济效益：项目预期能够带来显著的经济效益，包括降低手术风险、减少并发症、提高医疗服务质量等。</w:t>
      </w:r>
      <w:r>
        <w:rPr>
          <w:rFonts w:ascii="仿宋" w:eastAsia="仿宋" w:hAnsi="仿宋"/>
          <w:sz w:val="28"/>
        </w:rPr>
        <w:br/>
        <w:t xml:space="preserve">    6.</w:t>
      </w:r>
      <w:r>
        <w:rPr>
          <w:rFonts w:ascii="仿宋" w:eastAsia="仿宋" w:hAnsi="仿宋"/>
          <w:sz w:val="28"/>
        </w:rPr>
        <w:t>社会效益：通过提供先进的手术器械，可以提高生育手术的安全性，减少不良事件的发生，保障女性健康权益。</w:t>
      </w:r>
      <w:r>
        <w:rPr>
          <w:rFonts w:ascii="仿宋" w:eastAsia="仿宋" w:hAnsi="仿宋"/>
          <w:sz w:val="28"/>
        </w:rPr>
        <w:br/>
      </w:r>
      <w:r>
        <w:rPr>
          <w:rFonts w:ascii="仿宋" w:eastAsia="仿宋" w:hAnsi="仿宋"/>
          <w:sz w:val="28"/>
        </w:rPr>
        <w:t>综上所述，计划生育手术器械项目具有良好的市场前景和社会意义，值得进一步深入研究和实施。</w:t>
      </w:r>
    </w:p>
    <w:p w:rsidR="009D1637" w:rsidRPr="00913CD1" w:rsidP="00457322" w14:paraId="31DE9C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443966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69251A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项目的发展和扩张。</w:t>
      </w:r>
    </w:p>
    <w:p w:rsidR="009D1637" w:rsidRPr="00913CD1" w:rsidP="00457322" w14:paraId="4F65FDD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项目的可迗性。</w:t>
      </w:r>
    </w:p>
    <w:p w:rsidR="009D1637" w:rsidRPr="00913CD1" w:rsidP="00457322" w14:paraId="16C881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项目建设提供了良好基础条件。</w:t>
      </w:r>
    </w:p>
    <w:p w:rsidR="009D1637" w:rsidRPr="00913CD1" w:rsidP="00457322" w14:paraId="2528FE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项目规模和扩展的需要。</w:t>
      </w:r>
    </w:p>
    <w:p w:rsidR="009D1637" w:rsidRPr="00913CD1" w:rsidP="00457322" w14:paraId="30C3CA14"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计划生育手术器械</w:t>
      </w:r>
      <w:r w:rsidRPr="00913CD1">
        <w:rPr>
          <w:rFonts w:ascii="仿宋" w:eastAsia="仿宋" w:hAnsi="仿宋"/>
        </w:rPr>
        <w:t>项目生产规模</w:t>
      </w:r>
      <w:bookmarkEnd w:id="10"/>
    </w:p>
    <w:p w:rsidR="009D1637" w:rsidRPr="00913CD1" w:rsidP="00457322" w14:paraId="622C1F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51B9DC76"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624B6E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02E03FE8"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70004E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项目实施过程中，对环境的影响降到最低。</w:t>
      </w:r>
    </w:p>
    <w:p w:rsidR="009D1637" w:rsidRPr="00913CD1" w:rsidP="00457322" w14:paraId="56DD8A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0C1F5B9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2A0939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3EEDADD8"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计划生育手术器械</w:t>
      </w:r>
      <w:r w:rsidRPr="00913CD1">
        <w:rPr>
          <w:rFonts w:ascii="仿宋" w:eastAsia="仿宋" w:hAnsi="仿宋"/>
        </w:rPr>
        <w:t>项目总投资及资金构成</w:t>
      </w:r>
      <w:bookmarkEnd w:id="13"/>
    </w:p>
    <w:p w:rsidR="009D1637" w:rsidRPr="00913CD1" w:rsidP="00457322" w14:paraId="3F3312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的生产能力。</w:t>
      </w:r>
    </w:p>
    <w:p w:rsidR="009D1637" w:rsidRPr="00913CD1" w:rsidP="00457322" w14:paraId="256272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项目总投资</w:t>
      </w:r>
    </w:p>
    <w:p w:rsidR="009D1637" w:rsidRPr="00913CD1" w:rsidP="00457322" w14:paraId="4CDF52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2E793D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C4C35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2A1F6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6A752B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2C24AF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1665C7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59962D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项目的顺利建设奠定了财务基础。</w:t>
      </w:r>
    </w:p>
    <w:p w:rsidR="009D1637" w:rsidRPr="00913CD1" w:rsidP="00457322" w14:paraId="715BD3B9"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6AD64CB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3A496FD4"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计划生育手术器械</w:t>
      </w:r>
      <w:r w:rsidRPr="00913CD1">
        <w:rPr>
          <w:rFonts w:ascii="仿宋" w:eastAsia="仿宋" w:hAnsi="仿宋"/>
        </w:rPr>
        <w:t>项目预期经济效益规划目标</w:t>
      </w:r>
      <w:bookmarkEnd w:id="15"/>
    </w:p>
    <w:p w:rsidR="009D1637" w:rsidRPr="00913CD1" w:rsidP="00457322" w14:paraId="2E53FB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项目的盈利能力和市场竞争力。</w:t>
      </w:r>
    </w:p>
    <w:p w:rsidR="009D1637" w:rsidRPr="00913CD1" w:rsidP="00457322" w14:paraId="66D6A0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项目具有较高的投资价值和发展潜力。</w:t>
      </w:r>
    </w:p>
    <w:p w:rsidR="009D1637" w:rsidRPr="00913CD1" w:rsidP="00457322" w14:paraId="52CC6B44"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073BE606"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计划生育手术器械</w:t>
      </w:r>
      <w:r w:rsidRPr="00913CD1">
        <w:rPr>
          <w:rFonts w:ascii="仿宋" w:eastAsia="仿宋" w:hAnsi="仿宋"/>
        </w:rPr>
        <w:t>项目建设进度规划</w:t>
      </w:r>
      <w:bookmarkEnd w:id="16"/>
    </w:p>
    <w:p w:rsidR="009D1637" w:rsidRPr="00913CD1" w:rsidP="00457322" w14:paraId="1FF431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项目的顺利进行和按时完成。</w:t>
      </w:r>
    </w:p>
    <w:p w:rsidR="009D1637" w:rsidRPr="00913CD1" w:rsidP="00457322" w14:paraId="761219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项目的质量和进度。</w:t>
      </w:r>
    </w:p>
    <w:p w:rsidR="009D1637" w:rsidRPr="00913CD1" w:rsidP="00457322" w14:paraId="2F5BA9C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计划生育手术器械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6A8D5BE8"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计划生育手术器械</w:t>
      </w:r>
      <w:r w:rsidRPr="00913CD1">
        <w:rPr>
          <w:rFonts w:ascii="仿宋" w:eastAsia="仿宋" w:hAnsi="仿宋"/>
        </w:rPr>
        <w:t>项目综合评价</w:t>
      </w:r>
      <w:bookmarkEnd w:id="17"/>
    </w:p>
    <w:p w:rsidR="00BF6395" w:rsidRPr="00913CD1" w:rsidP="00457322" w14:paraId="4C0BD5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计划生育手术器械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7D1BE97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计划生育手术器械项目的投资回报率稳定且可观。根据市场调查和预测，计划生育手术器械市场需求持续增长，具有良好的市场前景和发展空间。我们的投资方向紧密结合国家产业政策和市场需求，为投资者创造可观的投资收益。</w:t>
      </w:r>
    </w:p>
    <w:p w:rsidR="00BF6395" w:rsidRPr="00913CD1" w:rsidP="00457322" w14:paraId="32D7CBA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计划生育手术器械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1BAB93D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在技术方案设计方面，我们注重方案的优化和效益的提升。通过科学合理的设计，实现计划生育手术器械</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生产流程的高效化和产品的优质化。我们将采用先进的生产工艺和技术，提高生产效率，降低生产成本。同时，我们还将加强产品研发和创新，不断推出具有竞争力的新产品，满足计划生育手术器械</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20545DDA"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此外，计划生育手术器械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5FA1427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综上所述，本期计划生育手术器械项目具备技术和经济的可行性，具有良好的市场前景和发展空间。我们将充分发挥自身优势，抓住市场机遇，为投资者创造丰厚的投资回报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4880D4DB"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1172C3C8"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7ACD8A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3A4914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20998F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3E2F3F36"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3598BE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3FDF83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7CC19D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计划生育手术器械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2AB98F7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2BC28A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61594C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39CFAB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6EE72C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计划生育手术器械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359594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466480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18B43B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556BD5C7"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24F515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694A74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计划生育手术器械</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6860B43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计划生育手术器械</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60EE74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计划生育手术器械</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36EBC6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0E1D9D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213FC2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计划生育手术器械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260313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5F1025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计划生育手术器械</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098D30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08773D7B"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617E441D"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(二)战略发展部主要职责及权限</w:t>
      </w:r>
    </w:p>
    <w:p w:rsidR="009D1637" w:rsidRPr="00913CD1" w:rsidP="00457322" w14:paraId="440801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项目的顺利进行和迗成目标。</w:t>
      </w:r>
    </w:p>
    <w:p w:rsidR="009D1637" w:rsidRPr="00913CD1" w:rsidP="00457322" w14:paraId="0236F3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112248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计划生育手术器械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6B3E15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计划生育手术器械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计划生育手术器械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计划生育手术器械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47CB2B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计划生育手术器械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585A99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26B05C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56D1D8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4B65E1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1E886E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730C81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41DB8F9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1F1FE3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2579C5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4B88D4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5B509B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3E6632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71B7DC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359CC2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59E792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23E8F0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3A6BEC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596385C2"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5A0F46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17090E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518121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61E94E8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4E75E9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1C7C91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71F0E7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1F542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7911641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2B3A36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73410C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219A80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3F4EC6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4C27AD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计划生育手术器械</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2941FB6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6356E8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182AEB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419A90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61A965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3A9DCF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532C0C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5BEF0E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7D0D4E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0285747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54D222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1C8222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47641B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6670FA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173A9D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3ECACB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04F72F03"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19D34AA7"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计划生育手术器械</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59E3A3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0D121B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0AC111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2BCF7536"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计划生育手术器械</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50D052E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63099A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027DA7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2999FA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132CA4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32BDE6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3A48BCF1"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138547D0"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7B20BD5E"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p>
    <w:p w:rsidR="009D1637"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计划生育手术器械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320DB1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527028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33CF32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2EC234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计划生育手术器械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6B5426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16476B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4CE37C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4E2A9C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53BFC81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(五)技术保密措施</w:t>
      </w:r>
    </w:p>
    <w:p w:rsidR="009D1637" w:rsidRPr="00913CD1" w:rsidP="00457322" w14:paraId="7F6C8A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0212D006"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计划生育手术器械</w:t>
      </w:r>
      <w:r w:rsidRPr="00913CD1">
        <w:rPr>
          <w:rFonts w:ascii="仿宋" w:eastAsia="仿宋" w:hAnsi="仿宋"/>
        </w:rPr>
        <w:t>项目技术工艺分析</w:t>
      </w:r>
      <w:bookmarkEnd w:id="28"/>
    </w:p>
    <w:p w:rsidR="009D1637" w:rsidRPr="00913CD1" w:rsidP="00457322" w14:paraId="26C330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292A57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计划生育手术器械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58776E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计划生育手术器械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78DF96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34AA4B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计划生育手术器械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04151F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395FADE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(二)工艺技术来源及特点</w:t>
      </w:r>
    </w:p>
    <w:p w:rsidR="009D1637" w:rsidRPr="00913CD1" w:rsidP="00457322" w14:paraId="269EA5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计划生育手术器械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2F335C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6068F5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计划生育手术器械</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35A1EF0E"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计划生育手术器械项目</w:t>
      </w:r>
      <w:r w:rsidRPr="00913CD1">
        <w:rPr>
          <w:rFonts w:ascii="仿宋" w:eastAsia="仿宋" w:hAnsi="仿宋"/>
        </w:rPr>
        <w:t>质量管理</w:t>
      </w:r>
      <w:bookmarkEnd w:id="29"/>
    </w:p>
    <w:p w:rsidR="009D1637" w:rsidRPr="00913CD1" w:rsidP="00457322" w14:paraId="205CC0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2141B0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702AA9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2FB4D1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46D2A1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198C9A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420E342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计划生育手术器械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35F27D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计划生育手术器械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32BBE0FC"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计划生育手术器械项目</w:t>
      </w:r>
      <w:r w:rsidRPr="00913CD1">
        <w:rPr>
          <w:rFonts w:ascii="仿宋" w:eastAsia="仿宋" w:hAnsi="仿宋"/>
        </w:rPr>
        <w:t>设备选型方案</w:t>
      </w:r>
      <w:bookmarkEnd w:id="30"/>
    </w:p>
    <w:p w:rsidR="009D1637" w:rsidRPr="00913CD1" w:rsidP="00457322" w14:paraId="6CB2EA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26CCD1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A9C48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计划生育手术器械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78A0E2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4F1635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计划生育手术器械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221262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366C06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6940971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项目的高效运行和产品质量的稳定提升。</w:t>
      </w:r>
    </w:p>
    <w:p w:rsidR="009D1637" w:rsidRPr="00913CD1" w:rsidP="00457322" w14:paraId="6DF10600"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52801420"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1690FF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53AC25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0E2C25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4EB87E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16EACF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4916D8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0C7BB2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007EFE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22F2B4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54006881"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2EB5F6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15D038A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5"/>
          <w:footerReference w:type="default" r:id="rId76"/>
          <w:type w:val="nextPage"/>
          <w:pgSz w:w="11906" w:h="16838"/>
          <w:pgMar w:top="1440" w:right="1800" w:bottom="1440" w:left="1800" w:header="851" w:footer="992" w:gutter="0"/>
          <w:pgNumType w:start="30"/>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701A06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3181FA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计划生育手术器械</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627E3D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20119F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5F16F5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0ED8D3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计划生育手术器械</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7" w:history="1">
        <w:r>
          <w:rPr>
            <w:rFonts w:ascii="SimSun" w:eastAsia="SimSun" w:hAnsi="SimSun" w:cs="SimSun"/>
            <w:b/>
            <w:bCs/>
            <w:color w:val="0000EE"/>
            <w:kern w:val="0"/>
            <w:sz w:val="30"/>
            <w:szCs w:val="30"/>
            <w:u w:val="single" w:color="0000EE"/>
            <w14:ligatures w14:val="none"/>
          </w:rPr>
          <w:t>https://d.book118.com/038006131023006034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8"/>
      <w:footerReference w:type="default" r:id="rId79"/>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447AD9C2" w14:textId="77777777">
    <w:pPr>
      <w:pStyle w:val="Footer"/>
      <w:jc w:val="center"/>
    </w:pPr>
  </w:p>
  <w:p w:rsidR="008D6901" w14:paraId="3800B48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23E9DCBB"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5DC5B7F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97252531"/>
      <w:docPartObj>
        <w:docPartGallery w:val="Page Numbers (Bottom of Page)"/>
        <w:docPartUnique/>
      </w:docPartObj>
    </w:sdtPr>
    <w:sdtContent>
      <w:sdt>
        <w:sdtPr>
          <w:id w:val="19888740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16044109"/>
      <w:docPartObj>
        <w:docPartGallery w:val="Page Numbers (Bottom of Page)"/>
        <w:docPartUnique/>
      </w:docPartObj>
    </w:sdtPr>
    <w:sdtContent>
      <w:sdt>
        <w:sdtPr>
          <w:id w:val="1915715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2090133"/>
      <w:docPartObj>
        <w:docPartGallery w:val="Page Numbers (Bottom of Page)"/>
        <w:docPartUnique/>
      </w:docPartObj>
    </w:sdtPr>
    <w:sdtContent>
      <w:sdt>
        <w:sdtPr>
          <w:id w:val="13364915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01396284"/>
      <w:docPartObj>
        <w:docPartGallery w:val="Page Numbers (Bottom of Page)"/>
        <w:docPartUnique/>
      </w:docPartObj>
    </w:sdtPr>
    <w:sdtContent>
      <w:sdt>
        <w:sdtPr>
          <w:id w:val="10942151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95021479"/>
      <w:docPartObj>
        <w:docPartGallery w:val="Page Numbers (Bottom of Page)"/>
        <w:docPartUnique/>
      </w:docPartObj>
    </w:sdtPr>
    <w:sdtContent>
      <w:sdt>
        <w:sdtPr>
          <w:id w:val="16635078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38926455"/>
      <w:docPartObj>
        <w:docPartGallery w:val="Page Numbers (Bottom of Page)"/>
        <w:docPartUnique/>
      </w:docPartObj>
    </w:sdtPr>
    <w:sdtContent>
      <w:sdt>
        <w:sdtPr>
          <w:id w:val="10869213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40327130"/>
      <w:docPartObj>
        <w:docPartGallery w:val="Page Numbers (Bottom of Page)"/>
        <w:docPartUnique/>
      </w:docPartObj>
    </w:sdtPr>
    <w:sdtContent>
      <w:sdt>
        <w:sdtPr>
          <w:id w:val="15822304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8884294"/>
      <w:docPartObj>
        <w:docPartGallery w:val="Page Numbers (Bottom of Page)"/>
        <w:docPartUnique/>
      </w:docPartObj>
    </w:sdtPr>
    <w:sdtContent>
      <w:sdt>
        <w:sdtPr>
          <w:id w:val="13657401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3434724"/>
      <w:docPartObj>
        <w:docPartGallery w:val="Page Numbers (Bottom of Page)"/>
        <w:docPartUnique/>
      </w:docPartObj>
    </w:sdtPr>
    <w:sdtContent>
      <w:sdt>
        <w:sdtPr>
          <w:id w:val="174461697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37635902"/>
      <w:docPartObj>
        <w:docPartGallery w:val="Page Numbers (Bottom of Page)"/>
        <w:docPartUnique/>
      </w:docPartObj>
    </w:sdtPr>
    <w:sdtContent>
      <w:sdt>
        <w:sdtPr>
          <w:id w:val="85766356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4240612"/>
      <w:docPartObj>
        <w:docPartGallery w:val="Page Numbers (Bottom of Page)"/>
        <w:docPartUnique/>
      </w:docPartObj>
    </w:sdtPr>
    <w:sdtContent>
      <w:sdt>
        <w:sdtPr>
          <w:id w:val="19430424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42160227"/>
      <w:docPartObj>
        <w:docPartGallery w:val="Page Numbers (Bottom of Page)"/>
        <w:docPartUnique/>
      </w:docPartObj>
    </w:sdtPr>
    <w:sdtContent>
      <w:sdt>
        <w:sdtPr>
          <w:id w:val="7576006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171000"/>
      <w:docPartObj>
        <w:docPartGallery w:val="Page Numbers (Bottom of Page)"/>
        <w:docPartUnique/>
      </w:docPartObj>
    </w:sdtPr>
    <w:sdtContent>
      <w:sdt>
        <w:sdtPr>
          <w:id w:val="10789897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20571352"/>
      <w:docPartObj>
        <w:docPartGallery w:val="Page Numbers (Bottom of Page)"/>
        <w:docPartUnique/>
      </w:docPartObj>
    </w:sdtPr>
    <w:sdtContent>
      <w:sdt>
        <w:sdtPr>
          <w:id w:val="16805293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42485696"/>
      <w:docPartObj>
        <w:docPartGallery w:val="Page Numbers (Bottom of Page)"/>
        <w:docPartUnique/>
      </w:docPartObj>
    </w:sdtPr>
    <w:sdtContent>
      <w:sdt>
        <w:sdtPr>
          <w:id w:val="17949720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0936126"/>
      <w:docPartObj>
        <w:docPartGallery w:val="Page Numbers (Bottom of Page)"/>
        <w:docPartUnique/>
      </w:docPartObj>
    </w:sdtPr>
    <w:sdtContent>
      <w:sdt>
        <w:sdtPr>
          <w:id w:val="13705173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9034837"/>
      <w:docPartObj>
        <w:docPartGallery w:val="Page Numbers (Bottom of Page)"/>
        <w:docPartUnique/>
      </w:docPartObj>
    </w:sdtPr>
    <w:sdtContent>
      <w:sdt>
        <w:sdtPr>
          <w:id w:val="11199334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63624093"/>
      <w:docPartObj>
        <w:docPartGallery w:val="Page Numbers (Bottom of Page)"/>
        <w:docPartUnique/>
      </w:docPartObj>
    </w:sdtPr>
    <w:sdtContent>
      <w:sdt>
        <w:sdtPr>
          <w:id w:val="17306996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04832386"/>
      <w:docPartObj>
        <w:docPartGallery w:val="Page Numbers (Bottom of Page)"/>
        <w:docPartUnique/>
      </w:docPartObj>
    </w:sdtPr>
    <w:sdtContent>
      <w:sdt>
        <w:sdtPr>
          <w:id w:val="19547504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87931541"/>
      <w:docPartObj>
        <w:docPartGallery w:val="Page Numbers (Bottom of Page)"/>
        <w:docPartUnique/>
      </w:docPartObj>
    </w:sdtPr>
    <w:sdtContent>
      <w:sdt>
        <w:sdtPr>
          <w:id w:val="20976043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3298641"/>
      <w:docPartObj>
        <w:docPartGallery w:val="Page Numbers (Bottom of Page)"/>
        <w:docPartUnique/>
      </w:docPartObj>
    </w:sdtPr>
    <w:sdtContent>
      <w:sdt>
        <w:sdtPr>
          <w:id w:val="13728023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98019027"/>
      <w:docPartObj>
        <w:docPartGallery w:val="Page Numbers (Bottom of Page)"/>
        <w:docPartUnique/>
      </w:docPartObj>
    </w:sdtPr>
    <w:sdtContent>
      <w:sdt>
        <w:sdtPr>
          <w:id w:val="2694513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65011431"/>
      <w:docPartObj>
        <w:docPartGallery w:val="Page Numbers (Bottom of Page)"/>
        <w:docPartUnique/>
      </w:docPartObj>
    </w:sdtPr>
    <w:sdtContent>
      <w:sdt>
        <w:sdtPr>
          <w:id w:val="13761807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50233872"/>
      <w:docPartObj>
        <w:docPartGallery w:val="Page Numbers (Bottom of Page)"/>
        <w:docPartUnique/>
      </w:docPartObj>
    </w:sdtPr>
    <w:sdtContent>
      <w:sdt>
        <w:sdtPr>
          <w:id w:val="10646620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89661357"/>
      <w:docPartObj>
        <w:docPartGallery w:val="Page Numbers (Bottom of Page)"/>
        <w:docPartUnique/>
      </w:docPartObj>
    </w:sdtPr>
    <w:sdtContent>
      <w:sdt>
        <w:sdtPr>
          <w:id w:val="2683050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6655290"/>
      <w:docPartObj>
        <w:docPartGallery w:val="Page Numbers (Bottom of Page)"/>
        <w:docPartUnique/>
      </w:docPartObj>
    </w:sdtPr>
    <w:sdtContent>
      <w:sdt>
        <w:sdtPr>
          <w:id w:val="14674522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2064118"/>
      <w:docPartObj>
        <w:docPartGallery w:val="Page Numbers (Bottom of Page)"/>
        <w:docPartUnique/>
      </w:docPartObj>
    </w:sdtPr>
    <w:sdtContent>
      <w:sdt>
        <w:sdtPr>
          <w:id w:val="12826612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1876902"/>
      <w:docPartObj>
        <w:docPartGallery w:val="Page Numbers (Bottom of Page)"/>
        <w:docPartUnique/>
      </w:docPartObj>
    </w:sdtPr>
    <w:sdtContent>
      <w:sdt>
        <w:sdtPr>
          <w:id w:val="5379673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81776905"/>
      <w:docPartObj>
        <w:docPartGallery w:val="Page Numbers (Bottom of Page)"/>
        <w:docPartUnique/>
      </w:docPartObj>
    </w:sdtPr>
    <w:sdtContent>
      <w:sdt>
        <w:sdtPr>
          <w:id w:val="15151894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6303419"/>
      <w:docPartObj>
        <w:docPartGallery w:val="Page Numbers (Bottom of Page)"/>
        <w:docPartUnique/>
      </w:docPartObj>
    </w:sdtPr>
    <w:sdtContent>
      <w:sdt>
        <w:sdtPr>
          <w:id w:val="1691629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1235D76F" w14:textId="77777777">
    <w:pPr>
      <w:pStyle w:val="Header"/>
      <w:pBdr>
        <w:bottom w:val="single" w:sz="4" w:space="1" w:color="auto"/>
      </w:pBdr>
      <w:jc w:val="right"/>
    </w:pPr>
    <w:r>
      <w:t>2024年计划生育手术器械项目可行性分析报告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2024年计划生育手术器械项目可行性分析报告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2024年计划生育手术器械项目可行性分析报告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2024年计划生育手术器械项目可行性分析报告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2024年计划生育手术器械项目可行性分析报告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048B672C" w14:textId="77777777">
    <w:pPr>
      <w:pStyle w:val="Header"/>
      <w:pBdr>
        <w:bottom w:val="single" w:sz="4" w:space="1" w:color="auto"/>
      </w:pBdr>
      <w:jc w:val="right"/>
      <w:rPr>
        <w:sz w:val="24"/>
        <w:szCs w:val="24"/>
      </w:rPr>
    </w:pPr>
    <w:r>
      <w:t>2024年计划生育手术器械项目可行性分析报告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2024年计划生育手术器械项目可行性分析报告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2024年计划生育手术器械项目可行性分析报告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2024年计划生育手术器械项目可行性分析报告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2024年计划生育手术器械项目可行性分析报告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2024年计划生育手术器械项目可行性分析报告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2024年计划生育手术器械项目可行性分析报告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2024年计划生育手术器械项目可行性分析报告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2024年计划生育手术器械项目可行性分析报告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2024年计划生育手术器械项目可行性分析报告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2024年计划生育手术器械项目可行性分析报告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2024年计划生育手术器械项目可行性分析报告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2024年计划生育手术器械项目可行性分析报告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2024年计划生育手术器械项目可行性分析报告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2024年计划生育手术器械项目可行性分析报告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2024年计划生育手术器械项目可行性分析报告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2024年计划生育手术器械项目可行性分析报告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2024年计划生育手术器械项目可行性分析报告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2024年计划生育手术器械项目可行性分析报告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2024年计划生育手术器械项目可行性分析报告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2024年计划生育手术器械项目可行性分析报告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2024年计划生育手术器械项目可行性分析报告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2024年计划生育手术器械项目可行性分析报告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2024年计划生育手术器械项目可行性分析报告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2024年计划生育手术器械项目可行性分析报告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2024年计划生育手术器械项目可行性分析报告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2024年计划生育手术器械项目可行性分析报告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2024年计划生育手术器械项目可行性分析报告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2024年计划生育手术器械项目可行性分析报告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2024年计划生育手术器械项目可行性分析报告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2024年计划生育手术器械项目可行性分析报告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62911"/>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673C"/>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E938D2D"/>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eader" Target="header35.xml" /><Relationship Id="rId76" Type="http://schemas.openxmlformats.org/officeDocument/2006/relationships/footer" Target="footer35.xml" /><Relationship Id="rId77" Type="http://schemas.openxmlformats.org/officeDocument/2006/relationships/hyperlink" Target="https://d.book118.com/038006131023006034" TargetMode="External" /><Relationship Id="rId78" Type="http://schemas.openxmlformats.org/officeDocument/2006/relationships/header" Target="header36.xml" /><Relationship Id="rId79" Type="http://schemas.openxmlformats.org/officeDocument/2006/relationships/footer" Target="footer36.xml" /><Relationship Id="rId8" Type="http://schemas.openxmlformats.org/officeDocument/2006/relationships/footer" Target="footer1.xml" /><Relationship Id="rId80" Type="http://schemas.openxmlformats.org/officeDocument/2006/relationships/theme" Target="theme/theme1.xml" /><Relationship Id="rId81" Type="http://schemas.openxmlformats.org/officeDocument/2006/relationships/numbering" Target="numbering.xml" /><Relationship Id="rId82"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7408</Words>
  <Characters>42232</Characters>
  <Application>Microsoft Office Word</Application>
  <DocSecurity>0</DocSecurity>
  <Lines>351</Lines>
  <Paragraphs>99</Paragraphs>
  <ScaleCrop>false</ScaleCrop>
  <Company/>
  <LinksUpToDate>false</LinksUpToDate>
  <CharactersWithSpaces>49541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2024-02-02T04:06:00Z</dcterms:modified>
</cp:coreProperties>
</file>