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59" w:history="1">
        <w:r>
          <w:rPr>
            <w:rFonts w:ascii="仿宋" w:eastAsia="仿宋" w:hAnsi="仿宋" w:cs="仿宋" w:hint="eastAsia"/>
            <w:lang w:eastAsia="zh-CN"/>
          </w:rPr>
          <w:t>前言</w:t>
        </w:r>
        <w:r>
          <w:tab/>
        </w:r>
        <w:r>
          <w:fldChar w:fldCharType="begin"/>
        </w:r>
        <w:r>
          <w:instrText xml:space="preserve"> PAGEREF _Toc32659 \h </w:instrText>
        </w:r>
        <w:r>
          <w:fldChar w:fldCharType="separate"/>
        </w:r>
        <w:r>
          <w:t>3</w:t>
        </w:r>
        <w:r>
          <w:fldChar w:fldCharType="end"/>
        </w:r>
      </w:hyperlink>
    </w:p>
    <w:p>
      <w:pPr>
        <w:pStyle w:val="TOC1"/>
        <w:tabs>
          <w:tab w:val="right" w:leader="dot" w:pos="8306"/>
        </w:tabs>
      </w:pPr>
      <w:hyperlink w:anchor="_Toc17315" w:history="1">
        <w:r>
          <w:rPr>
            <w:rFonts w:ascii="仿宋" w:eastAsia="仿宋" w:hAnsi="仿宋" w:cs="仿宋" w:hint="eastAsia"/>
            <w:lang w:eastAsia="zh-CN"/>
          </w:rPr>
          <w:t>一、固态橡胶项目可持续发展</w:t>
        </w:r>
        <w:r>
          <w:tab/>
        </w:r>
        <w:r>
          <w:fldChar w:fldCharType="begin"/>
        </w:r>
        <w:r>
          <w:instrText xml:space="preserve"> PAGEREF _Toc17315 \h </w:instrText>
        </w:r>
        <w:r>
          <w:fldChar w:fldCharType="separate"/>
        </w:r>
        <w:r>
          <w:t>3</w:t>
        </w:r>
        <w:r>
          <w:fldChar w:fldCharType="end"/>
        </w:r>
      </w:hyperlink>
    </w:p>
    <w:p>
      <w:pPr>
        <w:pStyle w:val="TOC2"/>
        <w:tabs>
          <w:tab w:val="right" w:leader="dot" w:pos="8306"/>
        </w:tabs>
      </w:pPr>
      <w:hyperlink w:anchor="_Toc6532" w:history="1">
        <w:r>
          <w:rPr>
            <w:rFonts w:ascii="仿宋" w:eastAsia="仿宋" w:hAnsi="仿宋" w:cs="仿宋" w:hint="eastAsia"/>
            <w:lang w:eastAsia="zh-CN"/>
          </w:rPr>
          <w:t>(一)、可持续战略与实践</w:t>
        </w:r>
        <w:r>
          <w:tab/>
        </w:r>
        <w:r>
          <w:fldChar w:fldCharType="begin"/>
        </w:r>
        <w:r>
          <w:instrText xml:space="preserve"> PAGEREF _Toc6532 \h </w:instrText>
        </w:r>
        <w:r>
          <w:fldChar w:fldCharType="separate"/>
        </w:r>
        <w:r>
          <w:t>3</w:t>
        </w:r>
        <w:r>
          <w:fldChar w:fldCharType="end"/>
        </w:r>
      </w:hyperlink>
    </w:p>
    <w:p>
      <w:pPr>
        <w:pStyle w:val="TOC2"/>
        <w:tabs>
          <w:tab w:val="right" w:leader="dot" w:pos="8306"/>
        </w:tabs>
      </w:pPr>
      <w:hyperlink w:anchor="_Toc27105" w:history="1">
        <w:r>
          <w:rPr>
            <w:rFonts w:ascii="仿宋" w:eastAsia="仿宋" w:hAnsi="仿宋" w:cs="仿宋" w:hint="eastAsia"/>
            <w:lang w:eastAsia="zh-CN"/>
          </w:rPr>
          <w:t>(二)、环保与社会责任</w:t>
        </w:r>
        <w:r>
          <w:tab/>
        </w:r>
        <w:r>
          <w:fldChar w:fldCharType="begin"/>
        </w:r>
        <w:r>
          <w:instrText xml:space="preserve"> PAGEREF _Toc27105 \h </w:instrText>
        </w:r>
        <w:r>
          <w:fldChar w:fldCharType="separate"/>
        </w:r>
        <w:r>
          <w:t>4</w:t>
        </w:r>
        <w:r>
          <w:fldChar w:fldCharType="end"/>
        </w:r>
      </w:hyperlink>
    </w:p>
    <w:p>
      <w:pPr>
        <w:pStyle w:val="TOC1"/>
        <w:tabs>
          <w:tab w:val="right" w:leader="dot" w:pos="8306"/>
        </w:tabs>
      </w:pPr>
      <w:hyperlink w:anchor="_Toc6718" w:history="1">
        <w:r>
          <w:rPr>
            <w:rFonts w:ascii="仿宋" w:eastAsia="仿宋" w:hAnsi="仿宋" w:cs="仿宋" w:hint="eastAsia"/>
            <w:lang w:eastAsia="zh-CN"/>
          </w:rPr>
          <w:t>二、产品规划分析</w:t>
        </w:r>
        <w:r>
          <w:tab/>
        </w:r>
        <w:r>
          <w:fldChar w:fldCharType="begin"/>
        </w:r>
        <w:r>
          <w:instrText xml:space="preserve"> PAGEREF _Toc6718 \h </w:instrText>
        </w:r>
        <w:r>
          <w:fldChar w:fldCharType="separate"/>
        </w:r>
        <w:r>
          <w:t>5</w:t>
        </w:r>
        <w:r>
          <w:fldChar w:fldCharType="end"/>
        </w:r>
      </w:hyperlink>
    </w:p>
    <w:p>
      <w:pPr>
        <w:pStyle w:val="TOC2"/>
        <w:tabs>
          <w:tab w:val="right" w:leader="dot" w:pos="8306"/>
        </w:tabs>
      </w:pPr>
      <w:hyperlink w:anchor="_Toc7806" w:history="1">
        <w:r>
          <w:rPr>
            <w:rFonts w:ascii="仿宋" w:eastAsia="仿宋" w:hAnsi="仿宋" w:cs="仿宋" w:hint="eastAsia"/>
            <w:lang w:eastAsia="zh-CN"/>
          </w:rPr>
          <w:t>(一)、产品规划</w:t>
        </w:r>
        <w:r>
          <w:tab/>
        </w:r>
        <w:r>
          <w:fldChar w:fldCharType="begin"/>
        </w:r>
        <w:r>
          <w:instrText xml:space="preserve"> PAGEREF _Toc7806 \h </w:instrText>
        </w:r>
        <w:r>
          <w:fldChar w:fldCharType="separate"/>
        </w:r>
        <w:r>
          <w:t>5</w:t>
        </w:r>
        <w:r>
          <w:fldChar w:fldCharType="end"/>
        </w:r>
      </w:hyperlink>
    </w:p>
    <w:p>
      <w:pPr>
        <w:pStyle w:val="TOC2"/>
        <w:tabs>
          <w:tab w:val="right" w:leader="dot" w:pos="8306"/>
        </w:tabs>
      </w:pPr>
      <w:hyperlink w:anchor="_Toc9381" w:history="1">
        <w:r>
          <w:rPr>
            <w:rFonts w:ascii="仿宋" w:eastAsia="仿宋" w:hAnsi="仿宋" w:cs="仿宋" w:hint="eastAsia"/>
            <w:lang w:eastAsia="zh-CN"/>
          </w:rPr>
          <w:t>(二)、建设规模</w:t>
        </w:r>
        <w:r>
          <w:tab/>
        </w:r>
        <w:r>
          <w:fldChar w:fldCharType="begin"/>
        </w:r>
        <w:r>
          <w:instrText xml:space="preserve"> PAGEREF _Toc9381 \h </w:instrText>
        </w:r>
        <w:r>
          <w:fldChar w:fldCharType="separate"/>
        </w:r>
        <w:r>
          <w:t>5</w:t>
        </w:r>
        <w:r>
          <w:fldChar w:fldCharType="end"/>
        </w:r>
      </w:hyperlink>
    </w:p>
    <w:p>
      <w:pPr>
        <w:pStyle w:val="TOC1"/>
        <w:tabs>
          <w:tab w:val="right" w:leader="dot" w:pos="8306"/>
        </w:tabs>
      </w:pPr>
      <w:hyperlink w:anchor="_Toc8362" w:history="1">
        <w:r>
          <w:rPr>
            <w:rFonts w:ascii="仿宋" w:eastAsia="仿宋" w:hAnsi="仿宋" w:cs="仿宋" w:hint="eastAsia"/>
            <w:lang w:eastAsia="zh-CN"/>
          </w:rPr>
          <w:t>三、固态橡胶项目绩效评估</w:t>
        </w:r>
        <w:r>
          <w:tab/>
        </w:r>
        <w:r>
          <w:fldChar w:fldCharType="begin"/>
        </w:r>
        <w:r>
          <w:instrText xml:space="preserve"> PAGEREF _Toc8362 \h </w:instrText>
        </w:r>
        <w:r>
          <w:fldChar w:fldCharType="separate"/>
        </w:r>
        <w:r>
          <w:t>7</w:t>
        </w:r>
        <w:r>
          <w:fldChar w:fldCharType="end"/>
        </w:r>
      </w:hyperlink>
    </w:p>
    <w:p>
      <w:pPr>
        <w:pStyle w:val="TOC2"/>
        <w:tabs>
          <w:tab w:val="right" w:leader="dot" w:pos="8306"/>
        </w:tabs>
      </w:pPr>
      <w:hyperlink w:anchor="_Toc27554" w:history="1">
        <w:r>
          <w:rPr>
            <w:rFonts w:ascii="仿宋" w:eastAsia="仿宋" w:hAnsi="仿宋" w:cs="仿宋" w:hint="eastAsia"/>
            <w:lang w:eastAsia="zh-CN"/>
          </w:rPr>
          <w:t>(一)、绩效评估指标</w:t>
        </w:r>
        <w:r>
          <w:tab/>
        </w:r>
        <w:r>
          <w:fldChar w:fldCharType="begin"/>
        </w:r>
        <w:r>
          <w:instrText xml:space="preserve"> PAGEREF _Toc27554 \h </w:instrText>
        </w:r>
        <w:r>
          <w:fldChar w:fldCharType="separate"/>
        </w:r>
        <w:r>
          <w:t>7</w:t>
        </w:r>
        <w:r>
          <w:fldChar w:fldCharType="end"/>
        </w:r>
      </w:hyperlink>
    </w:p>
    <w:p>
      <w:pPr>
        <w:pStyle w:val="TOC2"/>
        <w:tabs>
          <w:tab w:val="right" w:leader="dot" w:pos="8306"/>
        </w:tabs>
      </w:pPr>
      <w:hyperlink w:anchor="_Toc20049" w:history="1">
        <w:r>
          <w:rPr>
            <w:rFonts w:ascii="仿宋" w:eastAsia="仿宋" w:hAnsi="仿宋" w:cs="仿宋" w:hint="eastAsia"/>
            <w:lang w:eastAsia="zh-CN"/>
          </w:rPr>
          <w:t>(二)、绩效评估方法</w:t>
        </w:r>
        <w:r>
          <w:tab/>
        </w:r>
        <w:r>
          <w:fldChar w:fldCharType="begin"/>
        </w:r>
        <w:r>
          <w:instrText xml:space="preserve"> PAGEREF _Toc20049 \h </w:instrText>
        </w:r>
        <w:r>
          <w:fldChar w:fldCharType="separate"/>
        </w:r>
        <w:r>
          <w:t>8</w:t>
        </w:r>
        <w:r>
          <w:fldChar w:fldCharType="end"/>
        </w:r>
      </w:hyperlink>
    </w:p>
    <w:p>
      <w:pPr>
        <w:pStyle w:val="TOC2"/>
        <w:tabs>
          <w:tab w:val="right" w:leader="dot" w:pos="8306"/>
        </w:tabs>
      </w:pPr>
      <w:hyperlink w:anchor="_Toc6513" w:history="1">
        <w:r>
          <w:rPr>
            <w:rFonts w:ascii="仿宋" w:eastAsia="仿宋" w:hAnsi="仿宋" w:cs="仿宋" w:hint="eastAsia"/>
            <w:lang w:eastAsia="zh-CN"/>
          </w:rPr>
          <w:t>(三)、绩效评估周期</w:t>
        </w:r>
        <w:r>
          <w:tab/>
        </w:r>
        <w:r>
          <w:fldChar w:fldCharType="begin"/>
        </w:r>
        <w:r>
          <w:instrText xml:space="preserve"> PAGEREF _Toc6513 \h </w:instrText>
        </w:r>
        <w:r>
          <w:fldChar w:fldCharType="separate"/>
        </w:r>
        <w:r>
          <w:t>9</w:t>
        </w:r>
        <w:r>
          <w:fldChar w:fldCharType="end"/>
        </w:r>
      </w:hyperlink>
    </w:p>
    <w:p>
      <w:pPr>
        <w:pStyle w:val="TOC1"/>
        <w:tabs>
          <w:tab w:val="right" w:leader="dot" w:pos="8306"/>
        </w:tabs>
      </w:pPr>
      <w:hyperlink w:anchor="_Toc25788" w:history="1">
        <w:r>
          <w:rPr>
            <w:rFonts w:ascii="仿宋" w:eastAsia="仿宋" w:hAnsi="仿宋" w:cs="仿宋" w:hint="eastAsia"/>
            <w:lang w:eastAsia="zh-CN"/>
          </w:rPr>
          <w:t>四、固态橡胶项目建设背景及必要性分析</w:t>
        </w:r>
        <w:r>
          <w:tab/>
        </w:r>
        <w:r>
          <w:fldChar w:fldCharType="begin"/>
        </w:r>
        <w:r>
          <w:instrText xml:space="preserve"> PAGEREF _Toc25788 \h </w:instrText>
        </w:r>
        <w:r>
          <w:fldChar w:fldCharType="separate"/>
        </w:r>
        <w:r>
          <w:t>10</w:t>
        </w:r>
        <w:r>
          <w:fldChar w:fldCharType="end"/>
        </w:r>
      </w:hyperlink>
    </w:p>
    <w:p>
      <w:pPr>
        <w:pStyle w:val="TOC2"/>
        <w:tabs>
          <w:tab w:val="right" w:leader="dot" w:pos="8306"/>
        </w:tabs>
      </w:pPr>
      <w:hyperlink w:anchor="_Toc10822" w:history="1">
        <w:r>
          <w:rPr>
            <w:rFonts w:ascii="仿宋" w:eastAsia="仿宋" w:hAnsi="仿宋" w:cs="仿宋" w:hint="eastAsia"/>
            <w:lang w:eastAsia="zh-CN"/>
          </w:rPr>
          <w:t>(一)、固态橡胶项目背景分析</w:t>
        </w:r>
        <w:r>
          <w:tab/>
        </w:r>
        <w:r>
          <w:fldChar w:fldCharType="begin"/>
        </w:r>
        <w:r>
          <w:instrText xml:space="preserve"> PAGEREF _Toc10822 \h </w:instrText>
        </w:r>
        <w:r>
          <w:fldChar w:fldCharType="separate"/>
        </w:r>
        <w:r>
          <w:t>10</w:t>
        </w:r>
        <w:r>
          <w:fldChar w:fldCharType="end"/>
        </w:r>
      </w:hyperlink>
    </w:p>
    <w:p>
      <w:pPr>
        <w:pStyle w:val="TOC2"/>
        <w:tabs>
          <w:tab w:val="right" w:leader="dot" w:pos="8306"/>
        </w:tabs>
      </w:pPr>
      <w:hyperlink w:anchor="_Toc6937" w:history="1">
        <w:r>
          <w:rPr>
            <w:rFonts w:ascii="仿宋" w:eastAsia="仿宋" w:hAnsi="仿宋" w:cs="仿宋" w:hint="eastAsia"/>
            <w:lang w:eastAsia="zh-CN"/>
          </w:rPr>
          <w:t>(二)、固态橡胶项目建设必要性分析</w:t>
        </w:r>
        <w:r>
          <w:tab/>
        </w:r>
        <w:r>
          <w:fldChar w:fldCharType="begin"/>
        </w:r>
        <w:r>
          <w:instrText xml:space="preserve"> PAGEREF _Toc6937 \h </w:instrText>
        </w:r>
        <w:r>
          <w:fldChar w:fldCharType="separate"/>
        </w:r>
        <w:r>
          <w:t>11</w:t>
        </w:r>
        <w:r>
          <w:fldChar w:fldCharType="end"/>
        </w:r>
      </w:hyperlink>
    </w:p>
    <w:p>
      <w:pPr>
        <w:pStyle w:val="TOC1"/>
        <w:tabs>
          <w:tab w:val="right" w:leader="dot" w:pos="8306"/>
        </w:tabs>
      </w:pPr>
      <w:hyperlink w:anchor="_Toc7485" w:history="1">
        <w:r>
          <w:rPr>
            <w:rFonts w:ascii="仿宋" w:eastAsia="仿宋" w:hAnsi="仿宋" w:cs="仿宋" w:hint="eastAsia"/>
            <w:lang w:eastAsia="zh-CN"/>
          </w:rPr>
          <w:t>五、固态橡胶项目概论</w:t>
        </w:r>
        <w:r>
          <w:tab/>
        </w:r>
        <w:r>
          <w:fldChar w:fldCharType="begin"/>
        </w:r>
        <w:r>
          <w:instrText xml:space="preserve"> PAGEREF _Toc7485 \h </w:instrText>
        </w:r>
        <w:r>
          <w:fldChar w:fldCharType="separate"/>
        </w:r>
        <w:r>
          <w:t>13</w:t>
        </w:r>
        <w:r>
          <w:fldChar w:fldCharType="end"/>
        </w:r>
      </w:hyperlink>
    </w:p>
    <w:p>
      <w:pPr>
        <w:pStyle w:val="TOC2"/>
        <w:tabs>
          <w:tab w:val="right" w:leader="dot" w:pos="8306"/>
        </w:tabs>
      </w:pPr>
      <w:hyperlink w:anchor="_Toc3630" w:history="1">
        <w:r>
          <w:rPr>
            <w:rFonts w:ascii="仿宋" w:eastAsia="仿宋" w:hAnsi="仿宋" w:cs="仿宋" w:hint="eastAsia"/>
            <w:lang w:eastAsia="zh-CN"/>
          </w:rPr>
          <w:t>(一)、固态橡胶项目概况</w:t>
        </w:r>
        <w:r>
          <w:tab/>
        </w:r>
        <w:r>
          <w:fldChar w:fldCharType="begin"/>
        </w:r>
        <w:r>
          <w:instrText xml:space="preserve"> PAGEREF _Toc3630 \h </w:instrText>
        </w:r>
        <w:r>
          <w:fldChar w:fldCharType="separate"/>
        </w:r>
        <w:r>
          <w:t>13</w:t>
        </w:r>
        <w:r>
          <w:fldChar w:fldCharType="end"/>
        </w:r>
      </w:hyperlink>
    </w:p>
    <w:p>
      <w:pPr>
        <w:pStyle w:val="TOC2"/>
        <w:tabs>
          <w:tab w:val="right" w:leader="dot" w:pos="8306"/>
        </w:tabs>
      </w:pPr>
      <w:hyperlink w:anchor="_Toc13747" w:history="1">
        <w:r>
          <w:rPr>
            <w:rFonts w:ascii="仿宋" w:eastAsia="仿宋" w:hAnsi="仿宋" w:cs="仿宋" w:hint="eastAsia"/>
            <w:lang w:eastAsia="zh-CN"/>
          </w:rPr>
          <w:t>(二)、固态橡胶项目目标</w:t>
        </w:r>
        <w:r>
          <w:tab/>
        </w:r>
        <w:r>
          <w:fldChar w:fldCharType="begin"/>
        </w:r>
        <w:r>
          <w:instrText xml:space="preserve"> PAGEREF _Toc13747 \h </w:instrText>
        </w:r>
        <w:r>
          <w:fldChar w:fldCharType="separate"/>
        </w:r>
        <w:r>
          <w:t>15</w:t>
        </w:r>
        <w:r>
          <w:fldChar w:fldCharType="end"/>
        </w:r>
      </w:hyperlink>
    </w:p>
    <w:p>
      <w:pPr>
        <w:pStyle w:val="TOC2"/>
        <w:tabs>
          <w:tab w:val="right" w:leader="dot" w:pos="8306"/>
        </w:tabs>
      </w:pPr>
      <w:hyperlink w:anchor="_Toc28364" w:history="1">
        <w:r>
          <w:rPr>
            <w:rFonts w:ascii="仿宋" w:eastAsia="仿宋" w:hAnsi="仿宋" w:cs="仿宋" w:hint="eastAsia"/>
            <w:lang w:eastAsia="zh-CN"/>
          </w:rPr>
          <w:t>(三)、固态橡胶项目提出的理由</w:t>
        </w:r>
        <w:r>
          <w:tab/>
        </w:r>
        <w:r>
          <w:fldChar w:fldCharType="begin"/>
        </w:r>
        <w:r>
          <w:instrText xml:space="preserve"> PAGEREF _Toc28364 \h </w:instrText>
        </w:r>
        <w:r>
          <w:fldChar w:fldCharType="separate"/>
        </w:r>
        <w:r>
          <w:t>16</w:t>
        </w:r>
        <w:r>
          <w:fldChar w:fldCharType="end"/>
        </w:r>
      </w:hyperlink>
    </w:p>
    <w:p>
      <w:pPr>
        <w:pStyle w:val="TOC2"/>
        <w:tabs>
          <w:tab w:val="right" w:leader="dot" w:pos="8306"/>
        </w:tabs>
      </w:pPr>
      <w:hyperlink w:anchor="_Toc6263" w:history="1">
        <w:r>
          <w:rPr>
            <w:rFonts w:ascii="仿宋" w:eastAsia="仿宋" w:hAnsi="仿宋" w:cs="仿宋" w:hint="eastAsia"/>
            <w:lang w:eastAsia="zh-CN"/>
          </w:rPr>
          <w:t>(四)、固态橡胶项目意义</w:t>
        </w:r>
        <w:r>
          <w:tab/>
        </w:r>
        <w:r>
          <w:fldChar w:fldCharType="begin"/>
        </w:r>
        <w:r>
          <w:instrText xml:space="preserve"> PAGEREF _Toc6263 \h </w:instrText>
        </w:r>
        <w:r>
          <w:fldChar w:fldCharType="separate"/>
        </w:r>
        <w:r>
          <w:t>17</w:t>
        </w:r>
        <w:r>
          <w:fldChar w:fldCharType="end"/>
        </w:r>
      </w:hyperlink>
    </w:p>
    <w:p>
      <w:pPr>
        <w:pStyle w:val="TOC2"/>
        <w:tabs>
          <w:tab w:val="right" w:leader="dot" w:pos="8306"/>
        </w:tabs>
      </w:pPr>
      <w:hyperlink w:anchor="_Toc12480" w:history="1">
        <w:r>
          <w:rPr>
            <w:rFonts w:ascii="仿宋" w:eastAsia="仿宋" w:hAnsi="仿宋" w:cs="仿宋" w:hint="eastAsia"/>
            <w:lang w:eastAsia="zh-CN"/>
          </w:rPr>
          <w:t>(五)、固态橡胶项目背景</w:t>
        </w:r>
        <w:r>
          <w:tab/>
        </w:r>
        <w:r>
          <w:fldChar w:fldCharType="begin"/>
        </w:r>
        <w:r>
          <w:instrText xml:space="preserve"> PAGEREF _Toc12480 \h </w:instrText>
        </w:r>
        <w:r>
          <w:fldChar w:fldCharType="separate"/>
        </w:r>
        <w:r>
          <w:t>18</w:t>
        </w:r>
        <w:r>
          <w:fldChar w:fldCharType="end"/>
        </w:r>
      </w:hyperlink>
    </w:p>
    <w:p>
      <w:pPr>
        <w:pStyle w:val="TOC1"/>
        <w:tabs>
          <w:tab w:val="right" w:leader="dot" w:pos="8306"/>
        </w:tabs>
      </w:pPr>
      <w:hyperlink w:anchor="_Toc11128" w:history="1">
        <w:r>
          <w:rPr>
            <w:rFonts w:ascii="仿宋" w:eastAsia="仿宋" w:hAnsi="仿宋" w:cs="仿宋" w:hint="eastAsia"/>
            <w:lang w:eastAsia="zh-CN"/>
          </w:rPr>
          <w:t>六、固态橡胶项目危机管理</w:t>
        </w:r>
        <w:r>
          <w:tab/>
        </w:r>
        <w:r>
          <w:fldChar w:fldCharType="begin"/>
        </w:r>
        <w:r>
          <w:instrText xml:space="preserve"> PAGEREF _Toc11128 \h </w:instrText>
        </w:r>
        <w:r>
          <w:fldChar w:fldCharType="separate"/>
        </w:r>
        <w:r>
          <w:t>19</w:t>
        </w:r>
        <w:r>
          <w:fldChar w:fldCharType="end"/>
        </w:r>
      </w:hyperlink>
    </w:p>
    <w:p>
      <w:pPr>
        <w:pStyle w:val="TOC2"/>
        <w:tabs>
          <w:tab w:val="right" w:leader="dot" w:pos="8306"/>
        </w:tabs>
      </w:pPr>
      <w:hyperlink w:anchor="_Toc9802" w:history="1">
        <w:r>
          <w:rPr>
            <w:rFonts w:ascii="仿宋" w:eastAsia="仿宋" w:hAnsi="仿宋" w:cs="仿宋" w:hint="eastAsia"/>
            <w:lang w:eastAsia="zh-CN"/>
          </w:rPr>
          <w:t>(一)、危机预警与识别</w:t>
        </w:r>
        <w:r>
          <w:tab/>
        </w:r>
        <w:r>
          <w:fldChar w:fldCharType="begin"/>
        </w:r>
        <w:r>
          <w:instrText xml:space="preserve"> PAGEREF _Toc9802 \h </w:instrText>
        </w:r>
        <w:r>
          <w:fldChar w:fldCharType="separate"/>
        </w:r>
        <w:r>
          <w:t>19</w:t>
        </w:r>
        <w:r>
          <w:fldChar w:fldCharType="end"/>
        </w:r>
      </w:hyperlink>
    </w:p>
    <w:p>
      <w:pPr>
        <w:pStyle w:val="TOC2"/>
        <w:tabs>
          <w:tab w:val="right" w:leader="dot" w:pos="8306"/>
        </w:tabs>
      </w:pPr>
      <w:hyperlink w:anchor="_Toc5074" w:history="1">
        <w:r>
          <w:rPr>
            <w:rFonts w:ascii="仿宋" w:eastAsia="仿宋" w:hAnsi="仿宋" w:cs="仿宋" w:hint="eastAsia"/>
            <w:lang w:eastAsia="zh-CN"/>
          </w:rPr>
          <w:t>(二)、危机应对与恢复</w:t>
        </w:r>
        <w:r>
          <w:tab/>
        </w:r>
        <w:r>
          <w:fldChar w:fldCharType="begin"/>
        </w:r>
        <w:r>
          <w:instrText xml:space="preserve"> PAGEREF _Toc5074 \h </w:instrText>
        </w:r>
        <w:r>
          <w:fldChar w:fldCharType="separate"/>
        </w:r>
        <w:r>
          <w:t>20</w:t>
        </w:r>
        <w:r>
          <w:fldChar w:fldCharType="end"/>
        </w:r>
      </w:hyperlink>
    </w:p>
    <w:p>
      <w:pPr>
        <w:pStyle w:val="TOC1"/>
        <w:tabs>
          <w:tab w:val="right" w:leader="dot" w:pos="8306"/>
        </w:tabs>
      </w:pPr>
      <w:hyperlink w:anchor="_Toc5230" w:history="1">
        <w:r>
          <w:rPr>
            <w:rFonts w:ascii="仿宋" w:eastAsia="仿宋" w:hAnsi="仿宋" w:cs="仿宋" w:hint="eastAsia"/>
            <w:lang w:eastAsia="zh-CN"/>
          </w:rPr>
          <w:t>七、固态橡胶项目财务管理</w:t>
        </w:r>
        <w:r>
          <w:tab/>
        </w:r>
        <w:r>
          <w:fldChar w:fldCharType="begin"/>
        </w:r>
        <w:r>
          <w:instrText xml:space="preserve"> PAGEREF _Toc5230 \h </w:instrText>
        </w:r>
        <w:r>
          <w:fldChar w:fldCharType="separate"/>
        </w:r>
        <w:r>
          <w:t>22</w:t>
        </w:r>
        <w:r>
          <w:fldChar w:fldCharType="end"/>
        </w:r>
      </w:hyperlink>
    </w:p>
    <w:p>
      <w:pPr>
        <w:pStyle w:val="TOC2"/>
        <w:tabs>
          <w:tab w:val="right" w:leader="dot" w:pos="8306"/>
        </w:tabs>
      </w:pPr>
      <w:hyperlink w:anchor="_Toc19825" w:history="1">
        <w:r>
          <w:rPr>
            <w:rFonts w:ascii="仿宋" w:eastAsia="仿宋" w:hAnsi="仿宋" w:cs="仿宋" w:hint="eastAsia"/>
            <w:lang w:eastAsia="zh-CN"/>
          </w:rPr>
          <w:t>(一)、资金需求大</w:t>
        </w:r>
        <w:r>
          <w:tab/>
        </w:r>
        <w:r>
          <w:fldChar w:fldCharType="begin"/>
        </w:r>
        <w:r>
          <w:instrText xml:space="preserve"> PAGEREF _Toc19825 \h </w:instrText>
        </w:r>
        <w:r>
          <w:fldChar w:fldCharType="separate"/>
        </w:r>
        <w:r>
          <w:t>22</w:t>
        </w:r>
        <w:r>
          <w:fldChar w:fldCharType="end"/>
        </w:r>
      </w:hyperlink>
    </w:p>
    <w:p>
      <w:pPr>
        <w:pStyle w:val="TOC2"/>
        <w:tabs>
          <w:tab w:val="right" w:leader="dot" w:pos="8306"/>
        </w:tabs>
      </w:pPr>
      <w:hyperlink w:anchor="_Toc28305" w:history="1">
        <w:r>
          <w:rPr>
            <w:rFonts w:ascii="仿宋" w:eastAsia="仿宋" w:hAnsi="仿宋" w:cs="仿宋" w:hint="eastAsia"/>
            <w:lang w:eastAsia="zh-CN"/>
          </w:rPr>
          <w:t>(二)、研发周期长</w:t>
        </w:r>
        <w:r>
          <w:tab/>
        </w:r>
        <w:r>
          <w:fldChar w:fldCharType="begin"/>
        </w:r>
        <w:r>
          <w:instrText xml:space="preserve"> PAGEREF _Toc28305 \h </w:instrText>
        </w:r>
        <w:r>
          <w:fldChar w:fldCharType="separate"/>
        </w:r>
        <w:r>
          <w:t>23</w:t>
        </w:r>
        <w:r>
          <w:fldChar w:fldCharType="end"/>
        </w:r>
      </w:hyperlink>
    </w:p>
    <w:p>
      <w:pPr>
        <w:pStyle w:val="TOC2"/>
        <w:tabs>
          <w:tab w:val="right" w:leader="dot" w:pos="8306"/>
        </w:tabs>
      </w:pPr>
      <w:hyperlink w:anchor="_Toc28835" w:history="1">
        <w:r>
          <w:rPr>
            <w:rFonts w:ascii="仿宋" w:eastAsia="仿宋" w:hAnsi="仿宋" w:cs="仿宋" w:hint="eastAsia"/>
            <w:lang w:eastAsia="zh-CN"/>
          </w:rPr>
          <w:t>(三)、市场风险大</w:t>
        </w:r>
        <w:r>
          <w:tab/>
        </w:r>
        <w:r>
          <w:fldChar w:fldCharType="begin"/>
        </w:r>
        <w:r>
          <w:instrText xml:space="preserve"> PAGEREF _Toc28835 \h </w:instrText>
        </w:r>
        <w:r>
          <w:fldChar w:fldCharType="separate"/>
        </w:r>
        <w:r>
          <w:t>24</w:t>
        </w:r>
        <w:r>
          <w:fldChar w:fldCharType="end"/>
        </w:r>
      </w:hyperlink>
    </w:p>
    <w:p>
      <w:pPr>
        <w:pStyle w:val="TOC2"/>
        <w:tabs>
          <w:tab w:val="right" w:leader="dot" w:pos="8306"/>
        </w:tabs>
      </w:pPr>
      <w:hyperlink w:anchor="_Toc7237" w:history="1">
        <w:r>
          <w:rPr>
            <w:rFonts w:ascii="仿宋" w:eastAsia="仿宋" w:hAnsi="仿宋" w:cs="仿宋" w:hint="eastAsia"/>
            <w:lang w:eastAsia="zh-CN"/>
          </w:rPr>
          <w:t>(四)、利润率高</w:t>
        </w:r>
        <w:r>
          <w:tab/>
        </w:r>
        <w:r>
          <w:fldChar w:fldCharType="begin"/>
        </w:r>
        <w:r>
          <w:instrText xml:space="preserve"> PAGEREF _Toc7237 \h </w:instrText>
        </w:r>
        <w:r>
          <w:fldChar w:fldCharType="separate"/>
        </w:r>
        <w:r>
          <w:t>27</w:t>
        </w:r>
        <w:r>
          <w:fldChar w:fldCharType="end"/>
        </w:r>
      </w:hyperlink>
    </w:p>
    <w:p>
      <w:pPr>
        <w:pStyle w:val="TOC1"/>
        <w:tabs>
          <w:tab w:val="right" w:leader="dot" w:pos="8306"/>
        </w:tabs>
      </w:pPr>
      <w:hyperlink w:anchor="_Toc7497" w:history="1">
        <w:r>
          <w:rPr>
            <w:rFonts w:ascii="仿宋" w:eastAsia="仿宋" w:hAnsi="仿宋" w:cs="仿宋" w:hint="eastAsia"/>
            <w:lang w:eastAsia="zh-CN"/>
          </w:rPr>
          <w:t>八、固态橡胶项目人力资源管理</w:t>
        </w:r>
        <w:r>
          <w:tab/>
        </w:r>
        <w:r>
          <w:fldChar w:fldCharType="begin"/>
        </w:r>
        <w:r>
          <w:instrText xml:space="preserve"> PAGEREF _Toc7497 \h </w:instrText>
        </w:r>
        <w:r>
          <w:fldChar w:fldCharType="separate"/>
        </w:r>
        <w:r>
          <w:t>29</w:t>
        </w:r>
        <w:r>
          <w:fldChar w:fldCharType="end"/>
        </w:r>
      </w:hyperlink>
    </w:p>
    <w:p>
      <w:pPr>
        <w:pStyle w:val="TOC2"/>
        <w:tabs>
          <w:tab w:val="right" w:leader="dot" w:pos="8306"/>
        </w:tabs>
      </w:pPr>
      <w:hyperlink w:anchor="_Toc561" w:history="1">
        <w:r>
          <w:rPr>
            <w:rFonts w:ascii="仿宋" w:eastAsia="仿宋" w:hAnsi="仿宋" w:cs="仿宋" w:hint="eastAsia"/>
            <w:lang w:eastAsia="zh-CN"/>
          </w:rPr>
          <w:t>(一)、建立健全的预算管理制度</w:t>
        </w:r>
        <w:r>
          <w:tab/>
        </w:r>
        <w:r>
          <w:fldChar w:fldCharType="begin"/>
        </w:r>
        <w:r>
          <w:instrText xml:space="preserve"> PAGEREF _Toc561 \h </w:instrText>
        </w:r>
        <w:r>
          <w:fldChar w:fldCharType="separate"/>
        </w:r>
        <w:r>
          <w:t>29</w:t>
        </w:r>
        <w:r>
          <w:fldChar w:fldCharType="end"/>
        </w:r>
      </w:hyperlink>
    </w:p>
    <w:p>
      <w:pPr>
        <w:pStyle w:val="TOC2"/>
        <w:tabs>
          <w:tab w:val="right" w:leader="dot" w:pos="8306"/>
        </w:tabs>
      </w:pPr>
      <w:hyperlink w:anchor="_Toc139" w:history="1">
        <w:r>
          <w:rPr>
            <w:rFonts w:ascii="仿宋" w:eastAsia="仿宋" w:hAnsi="仿宋" w:cs="仿宋" w:hint="eastAsia"/>
            <w:lang w:eastAsia="zh-CN"/>
          </w:rPr>
          <w:t>(二)、加强资金流动监控</w:t>
        </w:r>
        <w:r>
          <w:tab/>
        </w:r>
        <w:r>
          <w:fldChar w:fldCharType="begin"/>
        </w:r>
        <w:r>
          <w:instrText xml:space="preserve"> PAGEREF _Toc139 \h </w:instrText>
        </w:r>
        <w:r>
          <w:fldChar w:fldCharType="separate"/>
        </w:r>
        <w:r>
          <w:t>30</w:t>
        </w:r>
        <w:r>
          <w:fldChar w:fldCharType="end"/>
        </w:r>
      </w:hyperlink>
    </w:p>
    <w:p>
      <w:pPr>
        <w:pStyle w:val="TOC2"/>
        <w:tabs>
          <w:tab w:val="right" w:leader="dot" w:pos="8306"/>
        </w:tabs>
      </w:pPr>
      <w:hyperlink w:anchor="_Toc3958" w:history="1">
        <w:r>
          <w:rPr>
            <w:rFonts w:ascii="仿宋" w:eastAsia="仿宋" w:hAnsi="仿宋" w:cs="仿宋" w:hint="eastAsia"/>
            <w:lang w:eastAsia="zh-CN"/>
          </w:rPr>
          <w:t>(三)、制定完善的风险控制机制</w:t>
        </w:r>
        <w:r>
          <w:tab/>
        </w:r>
        <w:r>
          <w:fldChar w:fldCharType="begin"/>
        </w:r>
        <w:r>
          <w:instrText xml:space="preserve"> PAGEREF _Toc3958 \h </w:instrText>
        </w:r>
        <w:r>
          <w:fldChar w:fldCharType="separate"/>
        </w:r>
        <w:r>
          <w:t>31</w:t>
        </w:r>
        <w:r>
          <w:fldChar w:fldCharType="end"/>
        </w:r>
      </w:hyperlink>
    </w:p>
    <w:p>
      <w:pPr>
        <w:pStyle w:val="TOC2"/>
        <w:tabs>
          <w:tab w:val="right" w:leader="dot" w:pos="8306"/>
        </w:tabs>
      </w:pPr>
      <w:hyperlink w:anchor="_Toc20798" w:history="1">
        <w:r>
          <w:rPr>
            <w:rFonts w:ascii="仿宋" w:eastAsia="仿宋" w:hAnsi="仿宋" w:cs="仿宋" w:hint="eastAsia"/>
            <w:lang w:eastAsia="zh-CN"/>
          </w:rPr>
          <w:t>(四)、优化成本管理</w:t>
        </w:r>
        <w:r>
          <w:tab/>
        </w:r>
        <w:r>
          <w:fldChar w:fldCharType="begin"/>
        </w:r>
        <w:r>
          <w:instrText xml:space="preserve"> PAGEREF _Toc20798 \h </w:instrText>
        </w:r>
        <w:r>
          <w:fldChar w:fldCharType="separate"/>
        </w:r>
        <w:r>
          <w:t>33</w:t>
        </w:r>
        <w:r>
          <w:fldChar w:fldCharType="end"/>
        </w:r>
      </w:hyperlink>
    </w:p>
    <w:p>
      <w:pPr>
        <w:pStyle w:val="TOC1"/>
        <w:tabs>
          <w:tab w:val="right" w:leader="dot" w:pos="8306"/>
        </w:tabs>
      </w:pPr>
      <w:hyperlink w:anchor="_Toc23297" w:history="1">
        <w:r>
          <w:rPr>
            <w:rFonts w:ascii="仿宋" w:eastAsia="仿宋" w:hAnsi="仿宋" w:cs="仿宋" w:hint="eastAsia"/>
            <w:lang w:eastAsia="zh-CN"/>
          </w:rPr>
          <w:t>九、固态橡胶项目投资规划</w:t>
        </w:r>
        <w:r>
          <w:tab/>
        </w:r>
        <w:r>
          <w:fldChar w:fldCharType="begin"/>
        </w:r>
        <w:r>
          <w:instrText xml:space="preserve"> PAGEREF _Toc23297 \h </w:instrText>
        </w:r>
        <w:r>
          <w:fldChar w:fldCharType="separate"/>
        </w:r>
        <w:r>
          <w:t>34</w:t>
        </w:r>
        <w:r>
          <w:fldChar w:fldCharType="end"/>
        </w:r>
      </w:hyperlink>
    </w:p>
    <w:p>
      <w:pPr>
        <w:pStyle w:val="TOC2"/>
        <w:tabs>
          <w:tab w:val="right" w:leader="dot" w:pos="8306"/>
        </w:tabs>
      </w:pPr>
      <w:hyperlink w:anchor="_Toc16471" w:history="1">
        <w:r>
          <w:rPr>
            <w:rFonts w:ascii="仿宋" w:eastAsia="仿宋" w:hAnsi="仿宋" w:cs="仿宋" w:hint="eastAsia"/>
            <w:lang w:eastAsia="zh-CN"/>
          </w:rPr>
          <w:t>(一)、固态橡胶项目总投资估算</w:t>
        </w:r>
        <w:r>
          <w:tab/>
        </w:r>
        <w:r>
          <w:fldChar w:fldCharType="begin"/>
        </w:r>
        <w:r>
          <w:instrText xml:space="preserve"> PAGEREF _Toc16471 \h </w:instrText>
        </w:r>
        <w:r>
          <w:fldChar w:fldCharType="separate"/>
        </w:r>
        <w:r>
          <w:t>34</w:t>
        </w:r>
        <w:r>
          <w:fldChar w:fldCharType="end"/>
        </w:r>
      </w:hyperlink>
    </w:p>
    <w:p>
      <w:pPr>
        <w:pStyle w:val="TOC2"/>
        <w:tabs>
          <w:tab w:val="right" w:leader="dot" w:pos="8306"/>
        </w:tabs>
      </w:pPr>
      <w:hyperlink w:anchor="_Toc30889" w:history="1">
        <w:r>
          <w:rPr>
            <w:rFonts w:ascii="仿宋" w:eastAsia="仿宋" w:hAnsi="仿宋" w:cs="仿宋" w:hint="eastAsia"/>
            <w:lang w:eastAsia="zh-CN"/>
          </w:rPr>
          <w:t>(二)、资金筹措</w:t>
        </w:r>
        <w:r>
          <w:tab/>
        </w:r>
        <w:r>
          <w:fldChar w:fldCharType="begin"/>
        </w:r>
        <w:r>
          <w:instrText xml:space="preserve"> PAGEREF _Toc30889 \h </w:instrText>
        </w:r>
        <w:r>
          <w:fldChar w:fldCharType="separate"/>
        </w:r>
        <w:r>
          <w:t>35</w:t>
        </w:r>
        <w:r>
          <w:fldChar w:fldCharType="end"/>
        </w:r>
      </w:hyperlink>
    </w:p>
    <w:p>
      <w:pPr>
        <w:pStyle w:val="TOC1"/>
        <w:tabs>
          <w:tab w:val="right" w:leader="dot" w:pos="8306"/>
        </w:tabs>
      </w:pPr>
      <w:hyperlink w:anchor="_Toc1572" w:history="1">
        <w:r>
          <w:rPr>
            <w:rFonts w:ascii="仿宋" w:eastAsia="仿宋" w:hAnsi="仿宋" w:cs="仿宋" w:hint="eastAsia"/>
            <w:lang w:eastAsia="zh-CN"/>
          </w:rPr>
          <w:t>十、固态橡胶项目经营效益</w:t>
        </w:r>
        <w:r>
          <w:tab/>
        </w:r>
        <w:r>
          <w:fldChar w:fldCharType="begin"/>
        </w:r>
        <w:r>
          <w:instrText xml:space="preserve"> PAGEREF _Toc1572 \h </w:instrText>
        </w:r>
        <w:r>
          <w:fldChar w:fldCharType="separate"/>
        </w:r>
        <w:r>
          <w:t>36</w:t>
        </w:r>
        <w:r>
          <w:fldChar w:fldCharType="end"/>
        </w:r>
      </w:hyperlink>
    </w:p>
    <w:p>
      <w:pPr>
        <w:pStyle w:val="TOC2"/>
        <w:tabs>
          <w:tab w:val="right" w:leader="dot" w:pos="8306"/>
        </w:tabs>
      </w:pPr>
      <w:hyperlink w:anchor="_Toc11279" w:history="1">
        <w:r>
          <w:rPr>
            <w:rFonts w:ascii="仿宋" w:eastAsia="仿宋" w:hAnsi="仿宋" w:cs="仿宋" w:hint="eastAsia"/>
            <w:lang w:eastAsia="zh-CN"/>
          </w:rPr>
          <w:t>(一)、经济评价财务测算</w:t>
        </w:r>
        <w:r>
          <w:tab/>
        </w:r>
        <w:r>
          <w:fldChar w:fldCharType="begin"/>
        </w:r>
        <w:r>
          <w:instrText xml:space="preserve"> PAGEREF _Toc11279 \h </w:instrText>
        </w:r>
        <w:r>
          <w:fldChar w:fldCharType="separate"/>
        </w:r>
        <w:r>
          <w:t>36</w:t>
        </w:r>
        <w:r>
          <w:fldChar w:fldCharType="end"/>
        </w:r>
      </w:hyperlink>
    </w:p>
    <w:p>
      <w:pPr>
        <w:pStyle w:val="TOC2"/>
        <w:tabs>
          <w:tab w:val="right" w:leader="dot" w:pos="8306"/>
        </w:tabs>
      </w:pPr>
      <w:hyperlink w:anchor="_Toc14884" w:history="1">
        <w:r>
          <w:rPr>
            <w:rFonts w:ascii="仿宋" w:eastAsia="仿宋" w:hAnsi="仿宋" w:cs="仿宋" w:hint="eastAsia"/>
            <w:lang w:eastAsia="zh-CN"/>
          </w:rPr>
          <w:t>(二)、固态橡胶项目盈利能力分析</w:t>
        </w:r>
        <w:r>
          <w:tab/>
        </w:r>
        <w:r>
          <w:fldChar w:fldCharType="begin"/>
        </w:r>
        <w:r>
          <w:instrText xml:space="preserve"> PAGEREF _Toc14884 \h </w:instrText>
        </w:r>
        <w:r>
          <w:fldChar w:fldCharType="separate"/>
        </w:r>
        <w:r>
          <w:t>37</w:t>
        </w:r>
        <w:r>
          <w:fldChar w:fldCharType="end"/>
        </w:r>
      </w:hyperlink>
    </w:p>
    <w:p>
      <w:pPr>
        <w:pStyle w:val="TOC1"/>
        <w:tabs>
          <w:tab w:val="right" w:leader="dot" w:pos="8306"/>
        </w:tabs>
      </w:pPr>
      <w:hyperlink w:anchor="_Toc3987" w:history="1">
        <w:r>
          <w:rPr>
            <w:rFonts w:ascii="仿宋" w:eastAsia="仿宋" w:hAnsi="仿宋" w:cs="仿宋" w:hint="eastAsia"/>
            <w:lang w:eastAsia="zh-CN"/>
          </w:rPr>
          <w:t>十一、固态橡胶项目社会影响</w:t>
        </w:r>
        <w:r>
          <w:tab/>
        </w:r>
        <w:r>
          <w:fldChar w:fldCharType="begin"/>
        </w:r>
        <w:r>
          <w:instrText xml:space="preserve"> PAGEREF _Toc3987 \h </w:instrText>
        </w:r>
        <w:r>
          <w:fldChar w:fldCharType="separate"/>
        </w:r>
        <w:r>
          <w:t>38</w:t>
        </w:r>
        <w:r>
          <w:fldChar w:fldCharType="end"/>
        </w:r>
      </w:hyperlink>
    </w:p>
    <w:p>
      <w:pPr>
        <w:pStyle w:val="TOC2"/>
        <w:tabs>
          <w:tab w:val="right" w:leader="dot" w:pos="8306"/>
        </w:tabs>
      </w:pPr>
      <w:hyperlink w:anchor="_Toc21165" w:history="1">
        <w:r>
          <w:rPr>
            <w:rFonts w:ascii="仿宋" w:eastAsia="仿宋" w:hAnsi="仿宋" w:cs="仿宋" w:hint="eastAsia"/>
            <w:lang w:eastAsia="zh-CN"/>
          </w:rPr>
          <w:t>(一)、社会责任与义务</w:t>
        </w:r>
        <w:r>
          <w:tab/>
        </w:r>
        <w:r>
          <w:fldChar w:fldCharType="begin"/>
        </w:r>
        <w:r>
          <w:instrText xml:space="preserve"> PAGEREF _Toc21165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01" w:history="1">
        <w:r>
          <w:rPr>
            <w:rFonts w:ascii="仿宋" w:eastAsia="仿宋" w:hAnsi="仿宋" w:cs="仿宋" w:hint="eastAsia"/>
            <w:lang w:eastAsia="zh-CN"/>
          </w:rPr>
          <w:t>(二)、社会参与与沟通</w:t>
        </w:r>
        <w:r>
          <w:tab/>
        </w:r>
        <w:r>
          <w:fldChar w:fldCharType="begin"/>
        </w:r>
        <w:r>
          <w:instrText xml:space="preserve"> PAGEREF _Toc14301 \h </w:instrText>
        </w:r>
        <w:r>
          <w:fldChar w:fldCharType="separate"/>
        </w:r>
        <w:r>
          <w:t>39</w:t>
        </w:r>
        <w:r>
          <w:fldChar w:fldCharType="end"/>
        </w:r>
      </w:hyperlink>
    </w:p>
    <w:p>
      <w:pPr>
        <w:pStyle w:val="TOC1"/>
        <w:tabs>
          <w:tab w:val="right" w:leader="dot" w:pos="8306"/>
        </w:tabs>
      </w:pPr>
      <w:hyperlink w:anchor="_Toc21191" w:history="1">
        <w:r>
          <w:rPr>
            <w:rFonts w:ascii="仿宋" w:eastAsia="仿宋" w:hAnsi="仿宋" w:cs="仿宋" w:hint="eastAsia"/>
            <w:lang w:eastAsia="zh-CN"/>
          </w:rPr>
          <w:t>十二、固态橡胶项目环境影响分析</w:t>
        </w:r>
        <w:r>
          <w:tab/>
        </w:r>
        <w:r>
          <w:fldChar w:fldCharType="begin"/>
        </w:r>
        <w:r>
          <w:instrText xml:space="preserve"> PAGEREF _Toc21191 \h </w:instrText>
        </w:r>
        <w:r>
          <w:fldChar w:fldCharType="separate"/>
        </w:r>
        <w:r>
          <w:t>40</w:t>
        </w:r>
        <w:r>
          <w:fldChar w:fldCharType="end"/>
        </w:r>
      </w:hyperlink>
    </w:p>
    <w:p>
      <w:pPr>
        <w:pStyle w:val="TOC2"/>
        <w:tabs>
          <w:tab w:val="right" w:leader="dot" w:pos="8306"/>
        </w:tabs>
      </w:pPr>
      <w:hyperlink w:anchor="_Toc24779" w:history="1">
        <w:r>
          <w:rPr>
            <w:rFonts w:ascii="仿宋" w:eastAsia="仿宋" w:hAnsi="仿宋" w:cs="仿宋" w:hint="eastAsia"/>
            <w:lang w:eastAsia="zh-CN"/>
          </w:rPr>
          <w:t>(一)、建设区域环境质量现状</w:t>
        </w:r>
        <w:r>
          <w:tab/>
        </w:r>
        <w:r>
          <w:fldChar w:fldCharType="begin"/>
        </w:r>
        <w:r>
          <w:instrText xml:space="preserve"> PAGEREF _Toc24779 \h </w:instrText>
        </w:r>
        <w:r>
          <w:fldChar w:fldCharType="separate"/>
        </w:r>
        <w:r>
          <w:t>40</w:t>
        </w:r>
        <w:r>
          <w:fldChar w:fldCharType="end"/>
        </w:r>
      </w:hyperlink>
    </w:p>
    <w:p>
      <w:pPr>
        <w:pStyle w:val="TOC2"/>
        <w:tabs>
          <w:tab w:val="right" w:leader="dot" w:pos="8306"/>
        </w:tabs>
      </w:pPr>
      <w:hyperlink w:anchor="_Toc8167" w:history="1">
        <w:r>
          <w:rPr>
            <w:rFonts w:ascii="仿宋" w:eastAsia="仿宋" w:hAnsi="仿宋" w:cs="仿宋" w:hint="eastAsia"/>
            <w:lang w:eastAsia="zh-CN"/>
          </w:rPr>
          <w:t>(二)、建设期环境保护</w:t>
        </w:r>
        <w:r>
          <w:tab/>
        </w:r>
        <w:r>
          <w:fldChar w:fldCharType="begin"/>
        </w:r>
        <w:r>
          <w:instrText xml:space="preserve"> PAGEREF _Toc8167 \h </w:instrText>
        </w:r>
        <w:r>
          <w:fldChar w:fldCharType="separate"/>
        </w:r>
        <w:r>
          <w:t>41</w:t>
        </w:r>
        <w:r>
          <w:fldChar w:fldCharType="end"/>
        </w:r>
      </w:hyperlink>
    </w:p>
    <w:p>
      <w:pPr>
        <w:pStyle w:val="TOC2"/>
        <w:tabs>
          <w:tab w:val="right" w:leader="dot" w:pos="8306"/>
        </w:tabs>
      </w:pPr>
      <w:hyperlink w:anchor="_Toc22218" w:history="1">
        <w:r>
          <w:rPr>
            <w:rFonts w:ascii="仿宋" w:eastAsia="仿宋" w:hAnsi="仿宋" w:cs="仿宋" w:hint="eastAsia"/>
            <w:lang w:eastAsia="zh-CN"/>
          </w:rPr>
          <w:t>(三)、运营期环境保护</w:t>
        </w:r>
        <w:r>
          <w:tab/>
        </w:r>
        <w:r>
          <w:fldChar w:fldCharType="begin"/>
        </w:r>
        <w:r>
          <w:instrText xml:space="preserve"> PAGEREF _Toc22218 \h </w:instrText>
        </w:r>
        <w:r>
          <w:fldChar w:fldCharType="separate"/>
        </w:r>
        <w:r>
          <w:t>42</w:t>
        </w:r>
        <w:r>
          <w:fldChar w:fldCharType="end"/>
        </w:r>
      </w:hyperlink>
    </w:p>
    <w:p>
      <w:pPr>
        <w:pStyle w:val="TOC2"/>
        <w:tabs>
          <w:tab w:val="right" w:leader="dot" w:pos="8306"/>
        </w:tabs>
      </w:pPr>
      <w:hyperlink w:anchor="_Toc1644" w:history="1">
        <w:r>
          <w:rPr>
            <w:rFonts w:ascii="仿宋" w:eastAsia="仿宋" w:hAnsi="仿宋" w:cs="仿宋" w:hint="eastAsia"/>
            <w:lang w:eastAsia="zh-CN"/>
          </w:rPr>
          <w:t>(四)、固态橡胶项目建设对区域经济的影响</w:t>
        </w:r>
        <w:r>
          <w:tab/>
        </w:r>
        <w:r>
          <w:fldChar w:fldCharType="begin"/>
        </w:r>
        <w:r>
          <w:instrText xml:space="preserve"> PAGEREF _Toc1644 \h </w:instrText>
        </w:r>
        <w:r>
          <w:fldChar w:fldCharType="separate"/>
        </w:r>
        <w:r>
          <w:t>44</w:t>
        </w:r>
        <w:r>
          <w:fldChar w:fldCharType="end"/>
        </w:r>
      </w:hyperlink>
    </w:p>
    <w:p>
      <w:pPr>
        <w:pStyle w:val="TOC2"/>
        <w:tabs>
          <w:tab w:val="right" w:leader="dot" w:pos="8306"/>
        </w:tabs>
      </w:pPr>
      <w:hyperlink w:anchor="_Toc10201" w:history="1">
        <w:r>
          <w:rPr>
            <w:rFonts w:ascii="仿宋" w:eastAsia="仿宋" w:hAnsi="仿宋" w:cs="仿宋" w:hint="eastAsia"/>
            <w:lang w:eastAsia="zh-CN"/>
          </w:rPr>
          <w:t>(五)、废弃物处理</w:t>
        </w:r>
        <w:r>
          <w:tab/>
        </w:r>
        <w:r>
          <w:fldChar w:fldCharType="begin"/>
        </w:r>
        <w:r>
          <w:instrText xml:space="preserve"> PAGEREF _Toc10201 \h </w:instrText>
        </w:r>
        <w:r>
          <w:fldChar w:fldCharType="separate"/>
        </w:r>
        <w:r>
          <w:t>45</w:t>
        </w:r>
        <w:r>
          <w:fldChar w:fldCharType="end"/>
        </w:r>
      </w:hyperlink>
    </w:p>
    <w:p>
      <w:pPr>
        <w:pStyle w:val="TOC2"/>
        <w:tabs>
          <w:tab w:val="right" w:leader="dot" w:pos="8306"/>
        </w:tabs>
      </w:pPr>
      <w:hyperlink w:anchor="_Toc27398" w:history="1">
        <w:r>
          <w:rPr>
            <w:rFonts w:ascii="仿宋" w:eastAsia="仿宋" w:hAnsi="仿宋" w:cs="仿宋" w:hint="eastAsia"/>
            <w:lang w:eastAsia="zh-CN"/>
          </w:rPr>
          <w:t>(六)、特殊环境影响分析</w:t>
        </w:r>
        <w:r>
          <w:tab/>
        </w:r>
        <w:r>
          <w:fldChar w:fldCharType="begin"/>
        </w:r>
        <w:r>
          <w:instrText xml:space="preserve"> PAGEREF _Toc27398 \h </w:instrText>
        </w:r>
        <w:r>
          <w:fldChar w:fldCharType="separate"/>
        </w:r>
        <w:r>
          <w:t>47</w:t>
        </w:r>
        <w:r>
          <w:fldChar w:fldCharType="end"/>
        </w:r>
      </w:hyperlink>
    </w:p>
    <w:p>
      <w:pPr>
        <w:pStyle w:val="TOC2"/>
        <w:tabs>
          <w:tab w:val="right" w:leader="dot" w:pos="8306"/>
        </w:tabs>
      </w:pPr>
      <w:hyperlink w:anchor="_Toc16846" w:history="1">
        <w:r>
          <w:rPr>
            <w:rFonts w:ascii="仿宋" w:eastAsia="仿宋" w:hAnsi="仿宋" w:cs="仿宋" w:hint="eastAsia"/>
            <w:lang w:eastAsia="zh-CN"/>
          </w:rPr>
          <w:t>(七)、清洁生产</w:t>
        </w:r>
        <w:r>
          <w:tab/>
        </w:r>
        <w:r>
          <w:fldChar w:fldCharType="begin"/>
        </w:r>
        <w:r>
          <w:instrText xml:space="preserve"> PAGEREF _Toc16846 \h </w:instrText>
        </w:r>
        <w:r>
          <w:fldChar w:fldCharType="separate"/>
        </w:r>
        <w:r>
          <w:t>48</w:t>
        </w:r>
        <w:r>
          <w:fldChar w:fldCharType="end"/>
        </w:r>
      </w:hyperlink>
    </w:p>
    <w:p>
      <w:pPr>
        <w:pStyle w:val="TOC2"/>
        <w:tabs>
          <w:tab w:val="right" w:leader="dot" w:pos="8306"/>
        </w:tabs>
      </w:pPr>
      <w:hyperlink w:anchor="_Toc22652" w:history="1">
        <w:r>
          <w:rPr>
            <w:rFonts w:ascii="仿宋" w:eastAsia="仿宋" w:hAnsi="仿宋" w:cs="仿宋" w:hint="eastAsia"/>
            <w:lang w:eastAsia="zh-CN"/>
          </w:rPr>
          <w:t>(八)、环境保护综合评价</w:t>
        </w:r>
        <w:r>
          <w:tab/>
        </w:r>
        <w:r>
          <w:fldChar w:fldCharType="begin"/>
        </w:r>
        <w:r>
          <w:instrText xml:space="preserve"> PAGEREF _Toc22652 \h </w:instrText>
        </w:r>
        <w:r>
          <w:fldChar w:fldCharType="separate"/>
        </w:r>
        <w:r>
          <w:t>49</w:t>
        </w:r>
        <w:r>
          <w:fldChar w:fldCharType="end"/>
        </w:r>
      </w:hyperlink>
    </w:p>
    <w:p>
      <w:pPr>
        <w:pStyle w:val="TOC1"/>
        <w:tabs>
          <w:tab w:val="right" w:leader="dot" w:pos="8306"/>
        </w:tabs>
      </w:pPr>
      <w:hyperlink w:anchor="_Toc3984" w:history="1">
        <w:r>
          <w:rPr>
            <w:rFonts w:ascii="仿宋" w:eastAsia="仿宋" w:hAnsi="仿宋" w:cs="仿宋" w:hint="eastAsia"/>
            <w:lang w:eastAsia="zh-CN"/>
          </w:rPr>
          <w:t>十三、固态橡胶项目实施时间节点</w:t>
        </w:r>
        <w:r>
          <w:tab/>
        </w:r>
        <w:r>
          <w:fldChar w:fldCharType="begin"/>
        </w:r>
        <w:r>
          <w:instrText xml:space="preserve"> PAGEREF _Toc3984 \h </w:instrText>
        </w:r>
        <w:r>
          <w:fldChar w:fldCharType="separate"/>
        </w:r>
        <w:r>
          <w:t>50</w:t>
        </w:r>
        <w:r>
          <w:fldChar w:fldCharType="end"/>
        </w:r>
      </w:hyperlink>
    </w:p>
    <w:p>
      <w:pPr>
        <w:pStyle w:val="TOC2"/>
        <w:tabs>
          <w:tab w:val="right" w:leader="dot" w:pos="8306"/>
        </w:tabs>
      </w:pPr>
      <w:hyperlink w:anchor="_Toc21604" w:history="1">
        <w:r>
          <w:rPr>
            <w:rFonts w:ascii="仿宋" w:eastAsia="仿宋" w:hAnsi="仿宋" w:cs="仿宋" w:hint="eastAsia"/>
            <w:lang w:eastAsia="zh-CN"/>
          </w:rPr>
          <w:t>(一)、固态橡胶项目启动阶段时间节点</w:t>
        </w:r>
        <w:r>
          <w:tab/>
        </w:r>
        <w:r>
          <w:fldChar w:fldCharType="begin"/>
        </w:r>
        <w:r>
          <w:instrText xml:space="preserve"> PAGEREF _Toc21604 \h </w:instrText>
        </w:r>
        <w:r>
          <w:fldChar w:fldCharType="separate"/>
        </w:r>
        <w:r>
          <w:t>50</w:t>
        </w:r>
        <w:r>
          <w:fldChar w:fldCharType="end"/>
        </w:r>
      </w:hyperlink>
    </w:p>
    <w:p>
      <w:pPr>
        <w:pStyle w:val="TOC2"/>
        <w:tabs>
          <w:tab w:val="right" w:leader="dot" w:pos="8306"/>
        </w:tabs>
      </w:pPr>
      <w:hyperlink w:anchor="_Toc30058" w:history="1">
        <w:r>
          <w:rPr>
            <w:rFonts w:ascii="仿宋" w:eastAsia="仿宋" w:hAnsi="仿宋" w:cs="仿宋" w:hint="eastAsia"/>
            <w:lang w:eastAsia="zh-CN"/>
          </w:rPr>
          <w:t>(二)、固态橡胶项目执行阶段时间节点</w:t>
        </w:r>
        <w:r>
          <w:tab/>
        </w:r>
        <w:r>
          <w:fldChar w:fldCharType="begin"/>
        </w:r>
        <w:r>
          <w:instrText xml:space="preserve"> PAGEREF _Toc30058 \h </w:instrText>
        </w:r>
        <w:r>
          <w:fldChar w:fldCharType="separate"/>
        </w:r>
        <w:r>
          <w:t>51</w:t>
        </w:r>
        <w:r>
          <w:fldChar w:fldCharType="end"/>
        </w:r>
      </w:hyperlink>
    </w:p>
    <w:p>
      <w:pPr>
        <w:pStyle w:val="TOC2"/>
        <w:tabs>
          <w:tab w:val="right" w:leader="dot" w:pos="8306"/>
        </w:tabs>
      </w:pPr>
      <w:hyperlink w:anchor="_Toc31429" w:history="1">
        <w:r>
          <w:rPr>
            <w:rFonts w:ascii="仿宋" w:eastAsia="仿宋" w:hAnsi="仿宋" w:cs="仿宋" w:hint="eastAsia"/>
            <w:lang w:eastAsia="zh-CN"/>
          </w:rPr>
          <w:t>(三)、固态橡胶项目完成阶段时间节点</w:t>
        </w:r>
        <w:r>
          <w:tab/>
        </w:r>
        <w:r>
          <w:fldChar w:fldCharType="begin"/>
        </w:r>
        <w:r>
          <w:instrText xml:space="preserve"> PAGEREF _Toc31429 \h </w:instrText>
        </w:r>
        <w:r>
          <w:fldChar w:fldCharType="separate"/>
        </w:r>
        <w:r>
          <w:t>52</w:t>
        </w:r>
        <w:r>
          <w:fldChar w:fldCharType="end"/>
        </w:r>
      </w:hyperlink>
    </w:p>
    <w:p>
      <w:pPr>
        <w:pStyle w:val="TOC1"/>
        <w:tabs>
          <w:tab w:val="right" w:leader="dot" w:pos="8306"/>
        </w:tabs>
      </w:pPr>
      <w:hyperlink w:anchor="_Toc19615" w:history="1">
        <w:r>
          <w:rPr>
            <w:rFonts w:ascii="仿宋" w:eastAsia="仿宋" w:hAnsi="仿宋" w:cs="仿宋" w:hint="eastAsia"/>
            <w:lang w:eastAsia="zh-CN"/>
          </w:rPr>
          <w:t>十四、固态橡胶项目实施保障措施</w:t>
        </w:r>
        <w:r>
          <w:tab/>
        </w:r>
        <w:r>
          <w:fldChar w:fldCharType="begin"/>
        </w:r>
        <w:r>
          <w:instrText xml:space="preserve"> PAGEREF _Toc19615 \h </w:instrText>
        </w:r>
        <w:r>
          <w:fldChar w:fldCharType="separate"/>
        </w:r>
        <w:r>
          <w:t>53</w:t>
        </w:r>
        <w:r>
          <w:fldChar w:fldCharType="end"/>
        </w:r>
      </w:hyperlink>
    </w:p>
    <w:p>
      <w:pPr>
        <w:pStyle w:val="TOC2"/>
        <w:tabs>
          <w:tab w:val="right" w:leader="dot" w:pos="8306"/>
        </w:tabs>
      </w:pPr>
      <w:hyperlink w:anchor="_Toc8134" w:history="1">
        <w:r>
          <w:rPr>
            <w:rFonts w:ascii="仿宋" w:eastAsia="仿宋" w:hAnsi="仿宋" w:cs="仿宋" w:hint="eastAsia"/>
            <w:lang w:eastAsia="zh-CN"/>
          </w:rPr>
          <w:t>(一)、固态橡胶项目实施保障机制</w:t>
        </w:r>
        <w:r>
          <w:tab/>
        </w:r>
        <w:r>
          <w:fldChar w:fldCharType="begin"/>
        </w:r>
        <w:r>
          <w:instrText xml:space="preserve"> PAGEREF _Toc8134 \h </w:instrText>
        </w:r>
        <w:r>
          <w:fldChar w:fldCharType="separate"/>
        </w:r>
        <w:r>
          <w:t>53</w:t>
        </w:r>
        <w:r>
          <w:fldChar w:fldCharType="end"/>
        </w:r>
      </w:hyperlink>
    </w:p>
    <w:p>
      <w:pPr>
        <w:pStyle w:val="TOC2"/>
        <w:tabs>
          <w:tab w:val="right" w:leader="dot" w:pos="8306"/>
        </w:tabs>
      </w:pPr>
      <w:hyperlink w:anchor="_Toc16607" w:history="1">
        <w:r>
          <w:rPr>
            <w:rFonts w:ascii="仿宋" w:eastAsia="仿宋" w:hAnsi="仿宋" w:cs="仿宋" w:hint="eastAsia"/>
            <w:lang w:eastAsia="zh-CN"/>
          </w:rPr>
          <w:t>(二)、固态橡胶项目法律合规要求</w:t>
        </w:r>
        <w:r>
          <w:tab/>
        </w:r>
        <w:r>
          <w:fldChar w:fldCharType="begin"/>
        </w:r>
        <w:r>
          <w:instrText xml:space="preserve"> PAGEREF _Toc16607 \h </w:instrText>
        </w:r>
        <w:r>
          <w:fldChar w:fldCharType="separate"/>
        </w:r>
        <w:r>
          <w:t>57</w:t>
        </w:r>
        <w:r>
          <w:fldChar w:fldCharType="end"/>
        </w:r>
      </w:hyperlink>
    </w:p>
    <w:p>
      <w:pPr>
        <w:pStyle w:val="TOC2"/>
        <w:tabs>
          <w:tab w:val="right" w:leader="dot" w:pos="8306"/>
        </w:tabs>
      </w:pPr>
      <w:hyperlink w:anchor="_Toc28629" w:history="1">
        <w:r>
          <w:rPr>
            <w:rFonts w:ascii="仿宋" w:eastAsia="仿宋" w:hAnsi="仿宋" w:cs="仿宋" w:hint="eastAsia"/>
            <w:lang w:eastAsia="zh-CN"/>
          </w:rPr>
          <w:t>(三)、固态橡胶项目合同管理与法律事务</w:t>
        </w:r>
        <w:r>
          <w:tab/>
        </w:r>
        <w:r>
          <w:fldChar w:fldCharType="begin"/>
        </w:r>
        <w:r>
          <w:instrText xml:space="preserve"> PAGEREF _Toc28629 \h </w:instrText>
        </w:r>
        <w:r>
          <w:fldChar w:fldCharType="separate"/>
        </w:r>
        <w:r>
          <w:t>61</w:t>
        </w:r>
        <w:r>
          <w:fldChar w:fldCharType="end"/>
        </w:r>
      </w:hyperlink>
    </w:p>
    <w:p>
      <w:pPr>
        <w:pStyle w:val="TOC2"/>
        <w:tabs>
          <w:tab w:val="right" w:leader="dot" w:pos="8306"/>
        </w:tabs>
      </w:pPr>
      <w:hyperlink w:anchor="_Toc18018" w:history="1">
        <w:r>
          <w:rPr>
            <w:rFonts w:ascii="仿宋" w:eastAsia="仿宋" w:hAnsi="仿宋" w:cs="仿宋" w:hint="eastAsia"/>
            <w:lang w:eastAsia="zh-CN"/>
          </w:rPr>
          <w:t>(四)、固态橡胶项目知识产权保护策略</w:t>
        </w:r>
        <w:r>
          <w:tab/>
        </w:r>
        <w:r>
          <w:fldChar w:fldCharType="begin"/>
        </w:r>
        <w:r>
          <w:instrText xml:space="preserve"> PAGEREF _Toc18018 \h </w:instrText>
        </w:r>
        <w:r>
          <w:fldChar w:fldCharType="separate"/>
        </w:r>
        <w:r>
          <w:t>67</w:t>
        </w:r>
        <w:r>
          <w:fldChar w:fldCharType="end"/>
        </w:r>
      </w:hyperlink>
    </w:p>
    <w:p>
      <w:pPr>
        <w:pStyle w:val="TOC1"/>
        <w:tabs>
          <w:tab w:val="right" w:leader="dot" w:pos="8306"/>
        </w:tabs>
      </w:pPr>
      <w:hyperlink w:anchor="_Toc2529" w:history="1">
        <w:r>
          <w:rPr>
            <w:rFonts w:ascii="仿宋" w:eastAsia="仿宋" w:hAnsi="仿宋" w:cs="仿宋" w:hint="eastAsia"/>
            <w:lang w:eastAsia="zh-CN"/>
          </w:rPr>
          <w:t>十五、风险识别与分类</w:t>
        </w:r>
        <w:r>
          <w:tab/>
        </w:r>
        <w:r>
          <w:fldChar w:fldCharType="begin"/>
        </w:r>
        <w:r>
          <w:instrText xml:space="preserve"> PAGEREF _Toc2529 \h </w:instrText>
        </w:r>
        <w:r>
          <w:fldChar w:fldCharType="separate"/>
        </w:r>
        <w:r>
          <w:t>70</w:t>
        </w:r>
        <w:r>
          <w:fldChar w:fldCharType="end"/>
        </w:r>
      </w:hyperlink>
    </w:p>
    <w:p>
      <w:pPr>
        <w:pStyle w:val="TOC2"/>
        <w:tabs>
          <w:tab w:val="right" w:leader="dot" w:pos="8306"/>
        </w:tabs>
      </w:pPr>
      <w:hyperlink w:anchor="_Toc21919" w:history="1">
        <w:r>
          <w:rPr>
            <w:rFonts w:ascii="仿宋" w:eastAsia="仿宋" w:hAnsi="仿宋" w:cs="仿宋" w:hint="eastAsia"/>
            <w:lang w:eastAsia="zh-CN"/>
          </w:rPr>
          <w:t>(一)、风险识别</w:t>
        </w:r>
        <w:r>
          <w:tab/>
        </w:r>
        <w:r>
          <w:fldChar w:fldCharType="begin"/>
        </w:r>
        <w:r>
          <w:instrText xml:space="preserve"> PAGEREF _Toc21919 \h </w:instrText>
        </w:r>
        <w:r>
          <w:fldChar w:fldCharType="separate"/>
        </w:r>
        <w:r>
          <w:t>70</w:t>
        </w:r>
        <w:r>
          <w:fldChar w:fldCharType="end"/>
        </w:r>
      </w:hyperlink>
    </w:p>
    <w:p>
      <w:pPr>
        <w:pStyle w:val="TOC2"/>
        <w:tabs>
          <w:tab w:val="right" w:leader="dot" w:pos="8306"/>
        </w:tabs>
      </w:pPr>
      <w:hyperlink w:anchor="_Toc11430" w:history="1">
        <w:r>
          <w:rPr>
            <w:rFonts w:ascii="仿宋" w:eastAsia="仿宋" w:hAnsi="仿宋" w:cs="仿宋" w:hint="eastAsia"/>
            <w:lang w:eastAsia="zh-CN"/>
          </w:rPr>
          <w:t>(二)、风险分类</w:t>
        </w:r>
        <w:r>
          <w:tab/>
        </w:r>
        <w:r>
          <w:fldChar w:fldCharType="begin"/>
        </w:r>
        <w:r>
          <w:instrText xml:space="preserve"> PAGEREF _Toc11430 \h </w:instrText>
        </w:r>
        <w:r>
          <w:fldChar w:fldCharType="separate"/>
        </w:r>
        <w:r>
          <w:t>71</w:t>
        </w:r>
        <w:r>
          <w:fldChar w:fldCharType="end"/>
        </w:r>
      </w:hyperlink>
    </w:p>
    <w:p>
      <w:pPr>
        <w:pStyle w:val="TOC1"/>
        <w:tabs>
          <w:tab w:val="right" w:leader="dot" w:pos="8306"/>
        </w:tabs>
      </w:pPr>
      <w:hyperlink w:anchor="_Toc16894" w:history="1">
        <w:r>
          <w:rPr>
            <w:rFonts w:ascii="仿宋" w:eastAsia="仿宋" w:hAnsi="仿宋" w:cs="仿宋" w:hint="eastAsia"/>
            <w:lang w:eastAsia="zh-CN"/>
          </w:rPr>
          <w:t>十六、利益相关者分析与沟通计划</w:t>
        </w:r>
        <w:r>
          <w:tab/>
        </w:r>
        <w:r>
          <w:fldChar w:fldCharType="begin"/>
        </w:r>
        <w:r>
          <w:instrText xml:space="preserve"> PAGEREF _Toc16894 \h </w:instrText>
        </w:r>
        <w:r>
          <w:fldChar w:fldCharType="separate"/>
        </w:r>
        <w:r>
          <w:t>73</w:t>
        </w:r>
        <w:r>
          <w:fldChar w:fldCharType="end"/>
        </w:r>
      </w:hyperlink>
    </w:p>
    <w:p>
      <w:pPr>
        <w:pStyle w:val="TOC2"/>
        <w:tabs>
          <w:tab w:val="right" w:leader="dot" w:pos="8306"/>
        </w:tabs>
      </w:pPr>
      <w:hyperlink w:anchor="_Toc5917" w:history="1">
        <w:r>
          <w:rPr>
            <w:rFonts w:ascii="仿宋" w:eastAsia="仿宋" w:hAnsi="仿宋" w:cs="仿宋" w:hint="eastAsia"/>
            <w:lang w:eastAsia="zh-CN"/>
          </w:rPr>
          <w:t>(一)、利益相关者分析</w:t>
        </w:r>
        <w:r>
          <w:tab/>
        </w:r>
        <w:r>
          <w:fldChar w:fldCharType="begin"/>
        </w:r>
        <w:r>
          <w:instrText xml:space="preserve"> PAGEREF _Toc5917 \h </w:instrText>
        </w:r>
        <w:r>
          <w:fldChar w:fldCharType="separate"/>
        </w:r>
        <w:r>
          <w:t>73</w:t>
        </w:r>
        <w:r>
          <w:fldChar w:fldCharType="end"/>
        </w:r>
      </w:hyperlink>
    </w:p>
    <w:p>
      <w:pPr>
        <w:pStyle w:val="TOC2"/>
        <w:tabs>
          <w:tab w:val="right" w:leader="dot" w:pos="8306"/>
        </w:tabs>
      </w:pPr>
      <w:hyperlink w:anchor="_Toc27393" w:history="1">
        <w:r>
          <w:rPr>
            <w:rFonts w:ascii="仿宋" w:eastAsia="仿宋" w:hAnsi="仿宋" w:cs="仿宋" w:hint="eastAsia"/>
            <w:lang w:eastAsia="zh-CN"/>
          </w:rPr>
          <w:t>(二)、沟通计划</w:t>
        </w:r>
        <w:r>
          <w:tab/>
        </w:r>
        <w:r>
          <w:fldChar w:fldCharType="begin"/>
        </w:r>
        <w:r>
          <w:instrText xml:space="preserve"> PAGEREF _Toc27393 \h </w:instrText>
        </w:r>
        <w:r>
          <w:fldChar w:fldCharType="separate"/>
        </w:r>
        <w:r>
          <w:t>74</w:t>
        </w:r>
        <w:r>
          <w:fldChar w:fldCharType="end"/>
        </w:r>
      </w:hyperlink>
    </w:p>
    <w:p>
      <w:pPr>
        <w:pStyle w:val="TOC1"/>
        <w:tabs>
          <w:tab w:val="right" w:leader="dot" w:pos="8306"/>
        </w:tabs>
      </w:pPr>
      <w:hyperlink w:anchor="_Toc32129" w:history="1">
        <w:r>
          <w:rPr>
            <w:rFonts w:ascii="仿宋" w:eastAsia="仿宋" w:hAnsi="仿宋" w:cs="仿宋" w:hint="eastAsia"/>
            <w:lang w:eastAsia="zh-CN"/>
          </w:rPr>
          <w:t>十七、固态橡胶项目治理与监督</w:t>
        </w:r>
        <w:r>
          <w:tab/>
        </w:r>
        <w:r>
          <w:fldChar w:fldCharType="begin"/>
        </w:r>
        <w:r>
          <w:instrText xml:space="preserve"> PAGEREF _Toc32129 \h </w:instrText>
        </w:r>
        <w:r>
          <w:fldChar w:fldCharType="separate"/>
        </w:r>
        <w:r>
          <w:t>75</w:t>
        </w:r>
        <w:r>
          <w:fldChar w:fldCharType="end"/>
        </w:r>
      </w:hyperlink>
    </w:p>
    <w:p>
      <w:pPr>
        <w:pStyle w:val="TOC2"/>
        <w:tabs>
          <w:tab w:val="right" w:leader="dot" w:pos="8306"/>
        </w:tabs>
      </w:pPr>
      <w:hyperlink w:anchor="_Toc17324" w:history="1">
        <w:r>
          <w:rPr>
            <w:rFonts w:ascii="仿宋" w:eastAsia="仿宋" w:hAnsi="仿宋" w:cs="仿宋" w:hint="eastAsia"/>
            <w:lang w:eastAsia="zh-CN"/>
          </w:rPr>
          <w:t>(一)、固态橡胶项目治理结构</w:t>
        </w:r>
        <w:r>
          <w:tab/>
        </w:r>
        <w:r>
          <w:fldChar w:fldCharType="begin"/>
        </w:r>
        <w:r>
          <w:instrText xml:space="preserve"> PAGEREF _Toc17324 \h </w:instrText>
        </w:r>
        <w:r>
          <w:fldChar w:fldCharType="separate"/>
        </w:r>
        <w:r>
          <w:t>75</w:t>
        </w:r>
        <w:r>
          <w:fldChar w:fldCharType="end"/>
        </w:r>
      </w:hyperlink>
    </w:p>
    <w:p>
      <w:pPr>
        <w:pStyle w:val="TOC2"/>
        <w:tabs>
          <w:tab w:val="right" w:leader="dot" w:pos="8306"/>
        </w:tabs>
      </w:pPr>
      <w:hyperlink w:anchor="_Toc16280" w:history="1">
        <w:r>
          <w:rPr>
            <w:rFonts w:ascii="仿宋" w:eastAsia="仿宋" w:hAnsi="仿宋" w:cs="仿宋" w:hint="eastAsia"/>
            <w:lang w:eastAsia="zh-CN"/>
          </w:rPr>
          <w:t>(二)、监督与审计</w:t>
        </w:r>
        <w:r>
          <w:tab/>
        </w:r>
        <w:r>
          <w:fldChar w:fldCharType="begin"/>
        </w:r>
        <w:r>
          <w:instrText xml:space="preserve"> PAGEREF _Toc16280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15"/>
      <w:r>
        <w:rPr>
          <w:rFonts w:ascii="仿宋" w:eastAsia="仿宋" w:hAnsi="仿宋" w:cs="仿宋" w:hint="eastAsia"/>
          <w:sz w:val="28"/>
          <w:lang w:eastAsia="zh-CN"/>
        </w:rPr>
        <w:t>一、固态橡胶项目可持续发展</w:t>
      </w:r>
      <w:bookmarkEnd w:id="2"/>
    </w:p>
    <w:p>
      <w:pPr>
        <w:pStyle w:val="Heading2"/>
        <w:rPr>
          <w:rFonts w:ascii="仿宋" w:eastAsia="仿宋" w:hAnsi="仿宋" w:cs="仿宋" w:hint="eastAsia"/>
          <w:lang w:eastAsia="zh-CN"/>
        </w:rPr>
      </w:pPr>
      <w:bookmarkStart w:id="3" w:name="_Toc65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项目中，固态橡胶项目团队着眼于未来，明确了可持续发展的战略方向。制定的具体可持续发展目标包括降低资源使用、采用环保技术、最大化社会效益等。这一步骤不仅有助于固态橡胶项目在环保和社会责任方面达到最高标准，也为未来提供了明确的指引，确保固态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可持续实践的融入固态橡胶项目管理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固态橡胶项目管理周期。从固态橡胶项目规划开始，固态橡胶项目团队就考虑了环境和社会的因素。在执行阶段，固态橡胶项目团队积极推动绿色技术的应用，优化资源利用。此外，关注员工的社会责任，通过培训和沟通活动提高员工对可持续发展的认知，使他们能够在日常工作中践行可持续实践。这些举措不仅为固态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1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扎根于固态橡胶项目的可持续发展理念，我们深信环保与社会责任是固态橡胶项目成功的关键支柱。在固态橡胶项目的每一步，我们都致力于通过创新和实践，履行对环境和社会的坚定责任。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团队通过引入先进的环保技术、建立高效的废物处理系统以及推动能源节约措施，积极履行环保责任。定期的环保监测和评估确保固态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不仅致力于自身可持续发展，还注重对社会的回馈。通过支持社区固态橡胶项目、参与慈善事业、提供培训机会等方式，固态橡胶项目积极履行社会责任。与当地社区建立积极互动，关注员工的工作与生活平衡，以及员工的身心健康，是固态橡胶项目在社会责任层面的关键举措。这样的实践不仅增强了固态橡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71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80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固态橡胶项目的主要产品是XXXX，预计年产值为XXX万元。这一产品在市场中占据着重要的地位，其广泛的应用范围使得该固态橡胶项目的市场前景非常广阔。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态橡胶项目的xxx产品作为重要的原材料之一，将在多个领域发挥关键作用。其在建筑、交通、能源等方面的广泛应用将为整个产业链提供强大的支持，形成产业协同效应。固态橡胶项目的年产值XXX万XXX万XXX万万元不仅反映了其在市场上的巨大潜力，更预示着它对国民经济的积极贡献。这种关联度高、涉及面广的产业关系，使得该固态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38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总征地面积为XXXX平方米，相当于约XX.XX亩，其中净用地面积为XXXX平方米，红线范围内相当于约XX.XX亩。这一用地规模充分考虑了固态橡胶项目的建设需求，保障了固态橡胶项目在合适的空间内得以充分发展。固态橡胶项目规划的总建筑面积为XXXX平方米，其中主体工程建设占XXXX平方米，计容建筑面积达XXXX平方米。预计建筑工程的投资将达到XXXX万元，为固态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计划购置的设备共计XXXX台（套），设备购置费用为XXXX万元。这一设备购置计划充分考虑到固态橡胶项目的生产需求和技术要求，确保了固态橡胶项目在生产运营中具备先进的技术装备和高效的生产能力。设备的合理配置将为固态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固态橡胶项目计划总投资为XXXX万元，预计年实现营业收入为XXXX万元。这一产能规模的设定旨在确保固态橡胶项目能够在投资与回报之间取得平衡，实现长期可持续的发展。固态橡胶项目的总投资充分考虑到各个方面的需求，包括用地建设、设备购置等多个环节，以确保固态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362"/>
      <w:r>
        <w:rPr>
          <w:rFonts w:ascii="仿宋" w:eastAsia="仿宋" w:hAnsi="仿宋" w:cs="仿宋" w:hint="eastAsia"/>
          <w:sz w:val="28"/>
          <w:lang w:eastAsia="zh-CN"/>
        </w:rPr>
        <w:t>三、固态橡胶项目绩效评估</w:t>
      </w:r>
      <w:bookmarkEnd w:id="8"/>
    </w:p>
    <w:p>
      <w:pPr>
        <w:pStyle w:val="Heading2"/>
        <w:rPr>
          <w:rFonts w:ascii="仿宋" w:eastAsia="仿宋" w:hAnsi="仿宋" w:cs="仿宋" w:hint="eastAsia"/>
          <w:lang w:eastAsia="zh-CN"/>
        </w:rPr>
      </w:pPr>
      <w:bookmarkStart w:id="9" w:name="_Toc2755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项目中，我们设计了一套全面的绩效评估指标，以确保固态橡胶项目的可控和成功交付。这些指标跨足固态橡胶项目目标、成本、进度和质量等多个维度，为我们提供了全面洞察固态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目标达成率是我们关注的首要指标。我们设定了明确的目标，并通过定期监测和评估，迅速发现并应对潜在的目标偏差。这为固态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成本绩效是另一个核心关注点。通过实际成本与预算成本的对比分析，我们深入了解成本差异的原因，及时调整资源分配，保持固态橡胶项目在经济效益方面的合理水平。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进度作为关键的绩效指标之一，得到了精心的关注。我们制定了详细的固态橡胶项目进度计划，并设立了进度符合度指标，确保实际进度与计划进度保持一致。这使我们能够快速发现和解决潜在的进度问题，保持固态橡胶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态橡胶项目绩效的不可或缺的一环。我们引入了一系列的质量标准和客户满意度指标，以确保固态橡胶项目交付的成果在质量上达到或超越预期水平。通过持续监测这些指标，我们努力提升固态橡胶项目整体质量水平，为固态橡胶项目的成功交付提供有力保障。通过这些科学且全面的绩效评估，我们能够更好地引导固态橡胶项目的持续改进，确保固态橡胶项目目标的顺利达成。</w:t>
      </w:r>
    </w:p>
    <w:p>
      <w:pPr>
        <w:pStyle w:val="Heading2"/>
        <w:ind w:firstLine="560" w:firstLineChars="200"/>
        <w:rPr>
          <w:rFonts w:ascii="仿宋" w:eastAsia="仿宋" w:hAnsi="仿宋" w:cs="仿宋" w:hint="eastAsia"/>
          <w:sz w:val="28"/>
          <w:lang w:eastAsia="zh-CN"/>
        </w:rPr>
      </w:pPr>
      <w:bookmarkStart w:id="10" w:name="_Toc200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绩效评估是固态橡胶项目中的关键环节，为确保固态橡胶项目达到预期目标，我们采用了多层次、多维度的绩效评估方法。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态橡胶项目的战略目标对齐，确保每个决策和行动都与固态橡胶项目整体目标保持一致。团队会定期召开战略对齐会议，审视当前工作与固态橡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态橡胶项目进度、质量、成本和风险等方面。这些指标通过数据收集和分析，为固态橡胶项目管理团队提供了客观的评估依据。例如，我们通过固态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绩效评估不仅仅停留在固态橡胶项目内部，还考虑了固态橡胶项目对外部环境的影响。我们定期进行干系人满意度调查，以了解各利益相关方对固态橡胶项目的期望和满意度，并及时做出调整。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这种多层次、多角度的绩效评估方法，使得我们能够全面了解固态橡胶项目的运行状态，及时做出调整，确保固态橡胶项目在不断变化的环境中保持稳健前行。</w:t>
      </w:r>
    </w:p>
    <w:p>
      <w:pPr>
        <w:pStyle w:val="Heading2"/>
        <w:ind w:firstLine="560" w:firstLineChars="200"/>
        <w:rPr>
          <w:rFonts w:ascii="仿宋" w:eastAsia="仿宋" w:hAnsi="仿宋" w:cs="仿宋" w:hint="eastAsia"/>
          <w:sz w:val="28"/>
          <w:lang w:eastAsia="zh-CN"/>
        </w:rPr>
      </w:pPr>
      <w:bookmarkStart w:id="11" w:name="_Toc651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为了确保固态橡胶项目的有效管理和不断优化，我们采用了精心设计的绩效评估周期。这个周期旨在实现灵活、实时和全面的评估，以适应固态橡胶项目执行中的各种挑战。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态橡胶项目的不同需求，分为短期、中期和长期。短期评估关注每个迭代或工作周期，以及时发现和解决当前任务中的问题。中期评估涵盖几个迭代，深入了解整体固态橡胶项目的趋势和性能。长期评估则着眼于整个固态橡胶项目阶段，确保固态橡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态橡胶项目管理工具和协作平台，团队成员能够随时更新和分享固态橡胶项目数据。这种实时性的反馈机制使我们能够及时察觉潜在问题，快速调整，保持固态橡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态橡胶项目的决策制定密不可分。每个周期的固态橡胶项目回顾会议成为集体总结经验、识别问题深层次原因并找到创新解决方案的平台。这种定期的反思与调整机制使固态橡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788"/>
      <w:r>
        <w:rPr>
          <w:rFonts w:ascii="仿宋" w:eastAsia="仿宋" w:hAnsi="仿宋" w:cs="仿宋" w:hint="eastAsia"/>
          <w:sz w:val="28"/>
          <w:lang w:eastAsia="zh-CN"/>
        </w:rPr>
        <w:t>四、固态橡胶项目建设背景及必要性分析</w:t>
      </w:r>
      <w:bookmarkEnd w:id="12"/>
    </w:p>
    <w:p>
      <w:pPr>
        <w:pStyle w:val="Heading2"/>
        <w:rPr>
          <w:rFonts w:ascii="仿宋" w:eastAsia="仿宋" w:hAnsi="仿宋" w:cs="仿宋" w:hint="eastAsia"/>
          <w:lang w:eastAsia="zh-CN"/>
        </w:rPr>
      </w:pPr>
      <w:bookmarkStart w:id="13" w:name="_Toc10822"/>
      <w:r>
        <w:rPr>
          <w:rFonts w:ascii="仿宋" w:eastAsia="仿宋" w:hAnsi="仿宋" w:cs="仿宋" w:hint="eastAsia"/>
          <w:lang w:eastAsia="zh-CN"/>
        </w:rPr>
        <w:t>(一)、固态橡胶项目背景分析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态橡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态橡胶项目在这个潮流中的定位。同时，我们将关注行业内涌现的新兴机遇，以便固态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态橡胶项目提供了强大的发展动力。我们将聚焦于行业内最新的技术发展趋势，包括但不限于人工智能、大数据分析、物联网等领域。通过深度的技术研究，我们将确保固态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态橡胶项目发展的源泉。我们将投入更多的精力对市场需求进行深入剖析，超越表面的需求，深入挖掘潜在的市场痛点和机遇。通过对市场需求的细致了解，固态橡胶项目将更有针对性地设计解决方案，满足市场的多样化需求，从而更好地促进固态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态橡胶项目战略至关重要。我们将对竞争态势进行更为深入的分析，包括但不限于市场份额、产品特点、客户满意度等多个维度。通过深度的竞争分析，固态橡胶项目将能够更准确地把握市场脉搏，制定具有竞争力的固态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态橡胶项目的发展具有直接的影响。我们将进行更为全面的法规和政策分析，了解行业发展中的潜在法律风险和合规挑战。通过充分了解和遵守相关法规，固态橡胶项目将确保在法律框架内合法合规运营，为固态橡胶项目的稳健发展提供有力支持。</w:t>
      </w:r>
    </w:p>
    <w:p>
      <w:pPr>
        <w:pStyle w:val="Heading2"/>
        <w:ind w:firstLine="560" w:firstLineChars="200"/>
        <w:rPr>
          <w:rFonts w:ascii="仿宋" w:eastAsia="仿宋" w:hAnsi="仿宋" w:cs="仿宋" w:hint="eastAsia"/>
          <w:sz w:val="28"/>
          <w:lang w:eastAsia="zh-CN"/>
        </w:rPr>
      </w:pPr>
      <w:bookmarkStart w:id="14" w:name="_Toc6937"/>
      <w:r>
        <w:rPr>
          <w:rFonts w:ascii="仿宋" w:eastAsia="仿宋" w:hAnsi="仿宋" w:cs="仿宋" w:hint="eastAsia"/>
          <w:sz w:val="28"/>
          <w:lang w:eastAsia="zh-CN"/>
        </w:rPr>
        <w:t>(二)、固态橡胶项目建设必要性分析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建设的迫切性源于对行业发展趋势的深刻洞察。我们正处于一个行业变革的时代，科技创新、数字化转型成为企业发展的关键动力。固态橡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建设不仅仅是为了跟上潮流，更是为了通过技术创新推动企业的持续发展。通过引入先进的技术和解决方案，固态橡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态橡胶项目的建设成为必然选择，通过提高产品质量、拓展服务领域，从而在竞争中获得更多的机会。固态橡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态橡胶项目建设的必要性体现在对客户需求更精准的满足。通过固态橡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建设的背后是对企业持续创新的追求。只有通过不断创新，企业才能在竞争中立于不败之地。固态橡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485"/>
      <w:r>
        <w:rPr>
          <w:rFonts w:ascii="仿宋" w:eastAsia="仿宋" w:hAnsi="仿宋" w:cs="仿宋" w:hint="eastAsia"/>
          <w:sz w:val="28"/>
          <w:lang w:eastAsia="zh-CN"/>
        </w:rPr>
        <w:t>五、固态橡胶项目概论</w:t>
      </w:r>
      <w:bookmarkEnd w:id="15"/>
    </w:p>
    <w:p>
      <w:pPr>
        <w:pStyle w:val="Heading2"/>
        <w:rPr>
          <w:rFonts w:ascii="仿宋" w:eastAsia="仿宋" w:hAnsi="仿宋" w:cs="仿宋" w:hint="eastAsia"/>
          <w:lang w:eastAsia="zh-CN"/>
        </w:rPr>
      </w:pPr>
      <w:bookmarkStart w:id="16" w:name="_Toc3630"/>
      <w:r>
        <w:rPr>
          <w:rFonts w:ascii="仿宋" w:eastAsia="仿宋" w:hAnsi="仿宋" w:cs="仿宋" w:hint="eastAsia"/>
          <w:lang w:eastAsia="zh-CN"/>
        </w:rPr>
        <w:t>(一)、固态橡胶项目概况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起源追溯至对市场的深入洞察。市场的不断演变与变革为固态橡胶项目提供了难得的机遇。当前市场存在的需求缺口和变革的大环境共同构成了固态橡胶项目的背景。这个固态橡胶项目旨在充分利用市场机遇，填补行业中尚未满足的需求，为客户提供全新的解决方案。市场的变革和需求的增长使得这个固态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固态橡胶项目名称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正式命名为固态橡胶。这个名称不仅仅是一个标识，更代表了固态橡胶项目的核心理念和愿景。它蕴含着固态橡胶项目所要解决问题的关键字，具有强烈的表达和辨识度，为固态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固态橡胶项目目标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固态橡胶项目的核心目标是提供一种全新、高效的解决方案，满足客户日益增长的需求。固态橡胶项目追求的不仅仅是满足市场需求，更是在市场中获得卓越的竞争优势。通过不断提升产品或服务的质量和创新水平，固态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固态橡胶项目范围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全面涵盖了产品研发、制造、市场推广和售后服务，确保从产品设计到最终用户体验的全方位关注。这一全面的固态橡胶项目范围是为了确保固态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固态橡胶项目时间表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固态橡胶项目计划在未来18个月内完成，包括研发、测试、市场试点和正式推出等不同阶段。这个时间表的合理设计是为了确保固态橡胶项目各个阶段的顺利推进，以便按时交付高质量的成果。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固态橡胶项目预算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固态橡胶项目总预算估算为XX百万美元，主要分配在研发、市场推广、人员培训和运营等方面。这一充足的预算为固态橡胶项目提供了充足的资源，确保固态橡胶项目在各个方面都能取得优异的表现。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固态橡胶项目风险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固态橡胶项目可能面临的风险包括市场接受度低、技术难题、竞争激烈等。固态橡胶项目团队已经制定了相应的风险应对计划，通过前瞻性的风险管理，确保固态橡胶项目在面对不确定性时能够迅速做出应对。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固态橡胶项目团队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固态橡胶项目汇聚了一支经验丰富、多领域专业素养的核心团队，确保固态橡胶项目在各个方面都能拥有高水平的执行力。团队的协同作战是固态橡胶项目成功的关键因素之一。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固态橡胶项目背景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固态橡胶项目的背景根植于市场对更高效、创新产品的渴望，同时也受到科技发展对行业格局的深刻改变的影响。这为固态橡胶项目提供了广阔的发展空间和市场需求。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固态橡胶项目现状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截至目前，固态橡胶项目已完成市场调研和技术验证，取得了初步的成功。这为固态橡胶项目在未来的发展奠定了坚实的基础，为更远大的目标打下了坚实的基石。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747"/>
      <w:r>
        <w:rPr>
          <w:rFonts w:ascii="仿宋" w:eastAsia="仿宋" w:hAnsi="仿宋" w:cs="仿宋" w:hint="eastAsia"/>
          <w:sz w:val="28"/>
          <w:lang w:eastAsia="zh-CN"/>
        </w:rPr>
        <w:t>(二)、固态橡胶项目目标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keyword》固态橡胶项目首要业务目标是在市场中占据有利地位，实现产品/服务的成功推广和销售。通过不断提升产品质量、创新性，固态橡胶项目追求成为行业中的领导者，赢得更多客户的青睐。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在科技迅速发展的时代，固态橡胶项目着眼于技术创新。通过持续的研发和技术升级，固态橡胶项目旨在推出更具创新性的产品或服务，以满足市场对新鲜、先进解决方案的需求。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为了建立可持续的客户关系，固态橡胶项目设定了客户满意度目标。通过提供卓越的产品质量和优质的客户服务，固态橡胶项目追求赢得客户的信任和忠诚度，确保他们的满意度达到行业领先水平。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固态橡胶项目注重社会责任和可持续发展。通过实施环保、社会责任固态橡胶项目，固态橡胶项目致力于在经济发展的同时保护环境，促进社会公平，实现可持续经营。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固态橡胶项目的团队是实现目标的核心驱动力。因此，固态橡胶项目设定了团队发展目标，包括提升团队成员的专业技能、培养领导力，以及搭建协同高效的团队工作氛围。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8364"/>
      <w:r>
        <w:rPr>
          <w:rFonts w:ascii="仿宋" w:eastAsia="仿宋" w:hAnsi="仿宋" w:cs="仿宋" w:hint="eastAsia"/>
          <w:sz w:val="28"/>
          <w:lang w:eastAsia="zh-CN"/>
        </w:rPr>
        <w:t>(三)、固态橡胶项目提出的理由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固态橡胶项目提出的理由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源于对市场机遇的深刻洞察。当前市场中存在的需求缺口和行业发展趋势表明，有巨大的商业机会等待被开发。通过准确捕捉市场机遇，固态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理念基于对技术创新的信仰。通过持续的研发和技术投入，固态橡胶项目有望推出更具创新性的产品或服务。在科技飞速发展的当下，固态橡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提出是为了增强企业的行业竞争力。通过提升产品或服务的质量和独特性，固态橡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https://d.book118.com/038022035122006024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4386B"/>
    <w:rsid w:val="333438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2203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2024-01-09T05:20:00Z</dcterms:created>
  <dcterms:modified xsi:type="dcterms:W3CDTF">2024-01-09T05:20:58Z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78F3F1101FD9418D990219E7AA1780F0_11</vt:lpwstr>
  </property>
  <property fmtid="{D5CDD505-2E9C-101B-9397-08002B2CF9AE}" pid="3" name="KSOProductBuildVer">
    <vt:lpwstr>2052-12.1.0.16120</vt:lpwstr>
  </property>
</Properties>
</file>