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离合器：离合器从动盘项目计划设计方案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4" w:history="1">
        <w:r>
          <w:rPr>
            <w:rFonts w:ascii="仿宋" w:eastAsia="仿宋" w:hAnsi="仿宋" w:cs="仿宋" w:hint="eastAsia"/>
            <w:lang w:eastAsia="zh-CN"/>
          </w:rPr>
          <w:t>序言</w:t>
        </w:r>
        <w:r>
          <w:tab/>
        </w:r>
        <w:r>
          <w:fldChar w:fldCharType="begin"/>
        </w:r>
        <w:r>
          <w:instrText xml:space="preserve"> PAGEREF _Toc26164 \h </w:instrText>
        </w:r>
        <w:r>
          <w:fldChar w:fldCharType="separate"/>
        </w:r>
        <w:r>
          <w:t>3</w:t>
        </w:r>
        <w:r>
          <w:fldChar w:fldCharType="end"/>
        </w:r>
      </w:hyperlink>
    </w:p>
    <w:p>
      <w:pPr>
        <w:pStyle w:val="TOC1"/>
        <w:tabs>
          <w:tab w:val="right" w:leader="dot" w:pos="8306"/>
        </w:tabs>
      </w:pPr>
      <w:hyperlink w:anchor="_Toc9900" w:history="1">
        <w:r>
          <w:rPr>
            <w:rFonts w:ascii="仿宋" w:eastAsia="仿宋" w:hAnsi="仿宋" w:cs="仿宋" w:hint="eastAsia"/>
            <w:lang w:eastAsia="zh-CN"/>
          </w:rPr>
          <w:t>一、离合器：离合器从动盘项目建设单位说明</w:t>
        </w:r>
        <w:r>
          <w:tab/>
        </w:r>
        <w:r>
          <w:fldChar w:fldCharType="begin"/>
        </w:r>
        <w:r>
          <w:instrText xml:space="preserve"> PAGEREF _Toc9900 \h </w:instrText>
        </w:r>
        <w:r>
          <w:fldChar w:fldCharType="separate"/>
        </w:r>
        <w:r>
          <w:t>3</w:t>
        </w:r>
        <w:r>
          <w:fldChar w:fldCharType="end"/>
        </w:r>
      </w:hyperlink>
    </w:p>
    <w:p>
      <w:pPr>
        <w:pStyle w:val="TOC2"/>
        <w:tabs>
          <w:tab w:val="right" w:leader="dot" w:pos="8306"/>
        </w:tabs>
      </w:pPr>
      <w:hyperlink w:anchor="_Toc17390" w:history="1">
        <w:r>
          <w:rPr>
            <w:rFonts w:ascii="仿宋" w:eastAsia="仿宋" w:hAnsi="仿宋" w:cs="仿宋" w:hint="eastAsia"/>
            <w:lang w:eastAsia="zh-CN"/>
          </w:rPr>
          <w:t>(一)、离合器：离合器从动盘项目承办单位基本情况</w:t>
        </w:r>
        <w:r>
          <w:tab/>
        </w:r>
        <w:r>
          <w:fldChar w:fldCharType="begin"/>
        </w:r>
        <w:r>
          <w:instrText xml:space="preserve"> PAGEREF _Toc17390 \h </w:instrText>
        </w:r>
        <w:r>
          <w:fldChar w:fldCharType="separate"/>
        </w:r>
        <w:r>
          <w:t>3</w:t>
        </w:r>
        <w:r>
          <w:fldChar w:fldCharType="end"/>
        </w:r>
      </w:hyperlink>
    </w:p>
    <w:p>
      <w:pPr>
        <w:pStyle w:val="TOC2"/>
        <w:tabs>
          <w:tab w:val="right" w:leader="dot" w:pos="8306"/>
        </w:tabs>
      </w:pPr>
      <w:hyperlink w:anchor="_Toc10069" w:history="1">
        <w:r>
          <w:rPr>
            <w:rFonts w:ascii="仿宋" w:eastAsia="仿宋" w:hAnsi="仿宋" w:cs="仿宋" w:hint="eastAsia"/>
            <w:lang w:eastAsia="zh-CN"/>
          </w:rPr>
          <w:t>(二)、公司经济效益分析</w:t>
        </w:r>
        <w:r>
          <w:tab/>
        </w:r>
        <w:r>
          <w:fldChar w:fldCharType="begin"/>
        </w:r>
        <w:r>
          <w:instrText xml:space="preserve"> PAGEREF _Toc10069 \h </w:instrText>
        </w:r>
        <w:r>
          <w:fldChar w:fldCharType="separate"/>
        </w:r>
        <w:r>
          <w:t>4</w:t>
        </w:r>
        <w:r>
          <w:fldChar w:fldCharType="end"/>
        </w:r>
      </w:hyperlink>
    </w:p>
    <w:p>
      <w:pPr>
        <w:pStyle w:val="TOC1"/>
        <w:tabs>
          <w:tab w:val="right" w:leader="dot" w:pos="8306"/>
        </w:tabs>
      </w:pPr>
      <w:hyperlink w:anchor="_Toc1549" w:history="1">
        <w:r>
          <w:rPr>
            <w:rFonts w:ascii="仿宋" w:eastAsia="仿宋" w:hAnsi="仿宋" w:cs="仿宋" w:hint="eastAsia"/>
            <w:lang w:eastAsia="zh-CN"/>
          </w:rPr>
          <w:t>二、离合器：离合器从动盘项目概论</w:t>
        </w:r>
        <w:r>
          <w:tab/>
        </w:r>
        <w:r>
          <w:fldChar w:fldCharType="begin"/>
        </w:r>
        <w:r>
          <w:instrText xml:space="preserve"> PAGEREF _Toc1549 \h </w:instrText>
        </w:r>
        <w:r>
          <w:fldChar w:fldCharType="separate"/>
        </w:r>
        <w:r>
          <w:t>5</w:t>
        </w:r>
        <w:r>
          <w:fldChar w:fldCharType="end"/>
        </w:r>
      </w:hyperlink>
    </w:p>
    <w:p>
      <w:pPr>
        <w:pStyle w:val="TOC2"/>
        <w:tabs>
          <w:tab w:val="right" w:leader="dot" w:pos="8306"/>
        </w:tabs>
      </w:pPr>
      <w:hyperlink w:anchor="_Toc24526" w:history="1">
        <w:r>
          <w:rPr>
            <w:rFonts w:ascii="仿宋" w:eastAsia="仿宋" w:hAnsi="仿宋" w:cs="仿宋" w:hint="eastAsia"/>
            <w:lang w:eastAsia="zh-CN"/>
          </w:rPr>
          <w:t>(一)、离合器：离合器从动盘项目概况</w:t>
        </w:r>
        <w:r>
          <w:tab/>
        </w:r>
        <w:r>
          <w:fldChar w:fldCharType="begin"/>
        </w:r>
        <w:r>
          <w:instrText xml:space="preserve"> PAGEREF _Toc24526 \h </w:instrText>
        </w:r>
        <w:r>
          <w:fldChar w:fldCharType="separate"/>
        </w:r>
        <w:r>
          <w:t>5</w:t>
        </w:r>
        <w:r>
          <w:fldChar w:fldCharType="end"/>
        </w:r>
      </w:hyperlink>
    </w:p>
    <w:p>
      <w:pPr>
        <w:pStyle w:val="TOC2"/>
        <w:tabs>
          <w:tab w:val="right" w:leader="dot" w:pos="8306"/>
        </w:tabs>
      </w:pPr>
      <w:hyperlink w:anchor="_Toc32443" w:history="1">
        <w:r>
          <w:rPr>
            <w:rFonts w:ascii="仿宋" w:eastAsia="仿宋" w:hAnsi="仿宋" w:cs="仿宋" w:hint="eastAsia"/>
            <w:lang w:eastAsia="zh-CN"/>
          </w:rPr>
          <w:t>(二)、离合器：离合器从动盘项目目标</w:t>
        </w:r>
        <w:r>
          <w:tab/>
        </w:r>
        <w:r>
          <w:fldChar w:fldCharType="begin"/>
        </w:r>
        <w:r>
          <w:instrText xml:space="preserve"> PAGEREF _Toc32443 \h </w:instrText>
        </w:r>
        <w:r>
          <w:fldChar w:fldCharType="separate"/>
        </w:r>
        <w:r>
          <w:t>7</w:t>
        </w:r>
        <w:r>
          <w:fldChar w:fldCharType="end"/>
        </w:r>
      </w:hyperlink>
    </w:p>
    <w:p>
      <w:pPr>
        <w:pStyle w:val="TOC2"/>
        <w:tabs>
          <w:tab w:val="right" w:leader="dot" w:pos="8306"/>
        </w:tabs>
      </w:pPr>
      <w:hyperlink w:anchor="_Toc13204" w:history="1">
        <w:r>
          <w:rPr>
            <w:rFonts w:ascii="仿宋" w:eastAsia="仿宋" w:hAnsi="仿宋" w:cs="仿宋" w:hint="eastAsia"/>
            <w:lang w:eastAsia="zh-CN"/>
          </w:rPr>
          <w:t>(三)、离合器：离合器从动盘项目提出的理由</w:t>
        </w:r>
        <w:r>
          <w:tab/>
        </w:r>
        <w:r>
          <w:fldChar w:fldCharType="begin"/>
        </w:r>
        <w:r>
          <w:instrText xml:space="preserve"> PAGEREF _Toc13204 \h </w:instrText>
        </w:r>
        <w:r>
          <w:fldChar w:fldCharType="separate"/>
        </w:r>
        <w:r>
          <w:t>8</w:t>
        </w:r>
        <w:r>
          <w:fldChar w:fldCharType="end"/>
        </w:r>
      </w:hyperlink>
    </w:p>
    <w:p>
      <w:pPr>
        <w:pStyle w:val="TOC2"/>
        <w:tabs>
          <w:tab w:val="right" w:leader="dot" w:pos="8306"/>
        </w:tabs>
      </w:pPr>
      <w:hyperlink w:anchor="_Toc23960" w:history="1">
        <w:r>
          <w:rPr>
            <w:rFonts w:ascii="仿宋" w:eastAsia="仿宋" w:hAnsi="仿宋" w:cs="仿宋" w:hint="eastAsia"/>
            <w:lang w:eastAsia="zh-CN"/>
          </w:rPr>
          <w:t>(四)、离合器：离合器从动盘项目意义</w:t>
        </w:r>
        <w:r>
          <w:tab/>
        </w:r>
        <w:r>
          <w:fldChar w:fldCharType="begin"/>
        </w:r>
        <w:r>
          <w:instrText xml:space="preserve"> PAGEREF _Toc23960 \h </w:instrText>
        </w:r>
        <w:r>
          <w:fldChar w:fldCharType="separate"/>
        </w:r>
        <w:r>
          <w:t>10</w:t>
        </w:r>
        <w:r>
          <w:fldChar w:fldCharType="end"/>
        </w:r>
      </w:hyperlink>
    </w:p>
    <w:p>
      <w:pPr>
        <w:pStyle w:val="TOC2"/>
        <w:tabs>
          <w:tab w:val="right" w:leader="dot" w:pos="8306"/>
        </w:tabs>
      </w:pPr>
      <w:hyperlink w:anchor="_Toc19857" w:history="1">
        <w:r>
          <w:rPr>
            <w:rFonts w:ascii="仿宋" w:eastAsia="仿宋" w:hAnsi="仿宋" w:cs="仿宋" w:hint="eastAsia"/>
            <w:lang w:eastAsia="zh-CN"/>
          </w:rPr>
          <w:t>(五)、离合器：离合器从动盘项目背景</w:t>
        </w:r>
        <w:r>
          <w:tab/>
        </w:r>
        <w:r>
          <w:fldChar w:fldCharType="begin"/>
        </w:r>
        <w:r>
          <w:instrText xml:space="preserve"> PAGEREF _Toc19857 \h </w:instrText>
        </w:r>
        <w:r>
          <w:fldChar w:fldCharType="separate"/>
        </w:r>
        <w:r>
          <w:t>11</w:t>
        </w:r>
        <w:r>
          <w:fldChar w:fldCharType="end"/>
        </w:r>
      </w:hyperlink>
    </w:p>
    <w:p>
      <w:pPr>
        <w:pStyle w:val="TOC1"/>
        <w:tabs>
          <w:tab w:val="right" w:leader="dot" w:pos="8306"/>
        </w:tabs>
      </w:pPr>
      <w:hyperlink w:anchor="_Toc7304" w:history="1">
        <w:r>
          <w:rPr>
            <w:rFonts w:ascii="仿宋" w:eastAsia="仿宋" w:hAnsi="仿宋" w:cs="仿宋" w:hint="eastAsia"/>
            <w:lang w:eastAsia="zh-CN"/>
          </w:rPr>
          <w:t>三、离合器：离合器从动盘项目可持续发展</w:t>
        </w:r>
        <w:r>
          <w:tab/>
        </w:r>
        <w:r>
          <w:fldChar w:fldCharType="begin"/>
        </w:r>
        <w:r>
          <w:instrText xml:space="preserve"> PAGEREF _Toc7304 \h </w:instrText>
        </w:r>
        <w:r>
          <w:fldChar w:fldCharType="separate"/>
        </w:r>
        <w:r>
          <w:t>12</w:t>
        </w:r>
        <w:r>
          <w:fldChar w:fldCharType="end"/>
        </w:r>
      </w:hyperlink>
    </w:p>
    <w:p>
      <w:pPr>
        <w:pStyle w:val="TOC2"/>
        <w:tabs>
          <w:tab w:val="right" w:leader="dot" w:pos="8306"/>
        </w:tabs>
      </w:pPr>
      <w:hyperlink w:anchor="_Toc22580" w:history="1">
        <w:r>
          <w:rPr>
            <w:rFonts w:ascii="仿宋" w:eastAsia="仿宋" w:hAnsi="仿宋" w:cs="仿宋" w:hint="eastAsia"/>
            <w:lang w:eastAsia="zh-CN"/>
          </w:rPr>
          <w:t>(一)、可持续战略与实践</w:t>
        </w:r>
        <w:r>
          <w:tab/>
        </w:r>
        <w:r>
          <w:fldChar w:fldCharType="begin"/>
        </w:r>
        <w:r>
          <w:instrText xml:space="preserve"> PAGEREF _Toc22580 \h </w:instrText>
        </w:r>
        <w:r>
          <w:fldChar w:fldCharType="separate"/>
        </w:r>
        <w:r>
          <w:t>12</w:t>
        </w:r>
        <w:r>
          <w:fldChar w:fldCharType="end"/>
        </w:r>
      </w:hyperlink>
    </w:p>
    <w:p>
      <w:pPr>
        <w:pStyle w:val="TOC2"/>
        <w:tabs>
          <w:tab w:val="right" w:leader="dot" w:pos="8306"/>
        </w:tabs>
      </w:pPr>
      <w:hyperlink w:anchor="_Toc23530" w:history="1">
        <w:r>
          <w:rPr>
            <w:rFonts w:ascii="仿宋" w:eastAsia="仿宋" w:hAnsi="仿宋" w:cs="仿宋" w:hint="eastAsia"/>
            <w:lang w:eastAsia="zh-CN"/>
          </w:rPr>
          <w:t>(二)、环保与社会责任</w:t>
        </w:r>
        <w:r>
          <w:tab/>
        </w:r>
        <w:r>
          <w:fldChar w:fldCharType="begin"/>
        </w:r>
        <w:r>
          <w:instrText xml:space="preserve"> PAGEREF _Toc23530 \h </w:instrText>
        </w:r>
        <w:r>
          <w:fldChar w:fldCharType="separate"/>
        </w:r>
        <w:r>
          <w:t>13</w:t>
        </w:r>
        <w:r>
          <w:fldChar w:fldCharType="end"/>
        </w:r>
      </w:hyperlink>
    </w:p>
    <w:p>
      <w:pPr>
        <w:pStyle w:val="TOC1"/>
        <w:tabs>
          <w:tab w:val="right" w:leader="dot" w:pos="8306"/>
        </w:tabs>
      </w:pPr>
      <w:hyperlink w:anchor="_Toc23365" w:history="1">
        <w:r>
          <w:rPr>
            <w:rFonts w:ascii="仿宋" w:eastAsia="仿宋" w:hAnsi="仿宋" w:cs="仿宋" w:hint="eastAsia"/>
            <w:lang w:eastAsia="zh-CN"/>
          </w:rPr>
          <w:t>四、离合器：离合器从动盘项目选址可行性分析</w:t>
        </w:r>
        <w:r>
          <w:tab/>
        </w:r>
        <w:r>
          <w:fldChar w:fldCharType="begin"/>
        </w:r>
        <w:r>
          <w:instrText xml:space="preserve"> PAGEREF _Toc23365 \h </w:instrText>
        </w:r>
        <w:r>
          <w:fldChar w:fldCharType="separate"/>
        </w:r>
        <w:r>
          <w:t>14</w:t>
        </w:r>
        <w:r>
          <w:fldChar w:fldCharType="end"/>
        </w:r>
      </w:hyperlink>
    </w:p>
    <w:p>
      <w:pPr>
        <w:pStyle w:val="TOC2"/>
        <w:tabs>
          <w:tab w:val="right" w:leader="dot" w:pos="8306"/>
        </w:tabs>
      </w:pPr>
      <w:hyperlink w:anchor="_Toc29102" w:history="1">
        <w:r>
          <w:rPr>
            <w:rFonts w:ascii="仿宋" w:eastAsia="仿宋" w:hAnsi="仿宋" w:cs="仿宋" w:hint="eastAsia"/>
            <w:lang w:eastAsia="zh-CN"/>
          </w:rPr>
          <w:t>(一)、离合器：离合器从动盘项目选址</w:t>
        </w:r>
        <w:r>
          <w:tab/>
        </w:r>
        <w:r>
          <w:fldChar w:fldCharType="begin"/>
        </w:r>
        <w:r>
          <w:instrText xml:space="preserve"> PAGEREF _Toc29102 \h </w:instrText>
        </w:r>
        <w:r>
          <w:fldChar w:fldCharType="separate"/>
        </w:r>
        <w:r>
          <w:t>14</w:t>
        </w:r>
        <w:r>
          <w:fldChar w:fldCharType="end"/>
        </w:r>
      </w:hyperlink>
    </w:p>
    <w:p>
      <w:pPr>
        <w:pStyle w:val="TOC2"/>
        <w:tabs>
          <w:tab w:val="right" w:leader="dot" w:pos="8306"/>
        </w:tabs>
      </w:pPr>
      <w:hyperlink w:anchor="_Toc5425" w:history="1">
        <w:r>
          <w:rPr>
            <w:rFonts w:ascii="仿宋" w:eastAsia="仿宋" w:hAnsi="仿宋" w:cs="仿宋" w:hint="eastAsia"/>
            <w:lang w:eastAsia="zh-CN"/>
          </w:rPr>
          <w:t>(二)、用地控制指标</w:t>
        </w:r>
        <w:r>
          <w:tab/>
        </w:r>
        <w:r>
          <w:fldChar w:fldCharType="begin"/>
        </w:r>
        <w:r>
          <w:instrText xml:space="preserve"> PAGEREF _Toc5425 \h </w:instrText>
        </w:r>
        <w:r>
          <w:fldChar w:fldCharType="separate"/>
        </w:r>
        <w:r>
          <w:t>14</w:t>
        </w:r>
        <w:r>
          <w:fldChar w:fldCharType="end"/>
        </w:r>
      </w:hyperlink>
    </w:p>
    <w:p>
      <w:pPr>
        <w:pStyle w:val="TOC2"/>
        <w:tabs>
          <w:tab w:val="right" w:leader="dot" w:pos="8306"/>
        </w:tabs>
      </w:pPr>
      <w:hyperlink w:anchor="_Toc18910" w:history="1">
        <w:r>
          <w:rPr>
            <w:rFonts w:ascii="仿宋" w:eastAsia="仿宋" w:hAnsi="仿宋" w:cs="仿宋" w:hint="eastAsia"/>
            <w:lang w:eastAsia="zh-CN"/>
          </w:rPr>
          <w:t>(三)、节约用地措施</w:t>
        </w:r>
        <w:r>
          <w:tab/>
        </w:r>
        <w:r>
          <w:fldChar w:fldCharType="begin"/>
        </w:r>
        <w:r>
          <w:instrText xml:space="preserve"> PAGEREF _Toc18910 \h </w:instrText>
        </w:r>
        <w:r>
          <w:fldChar w:fldCharType="separate"/>
        </w:r>
        <w:r>
          <w:t>16</w:t>
        </w:r>
        <w:r>
          <w:fldChar w:fldCharType="end"/>
        </w:r>
      </w:hyperlink>
    </w:p>
    <w:p>
      <w:pPr>
        <w:pStyle w:val="TOC2"/>
        <w:tabs>
          <w:tab w:val="right" w:leader="dot" w:pos="8306"/>
        </w:tabs>
      </w:pPr>
      <w:hyperlink w:anchor="_Toc5096" w:history="1">
        <w:r>
          <w:rPr>
            <w:rFonts w:ascii="仿宋" w:eastAsia="仿宋" w:hAnsi="仿宋" w:cs="仿宋" w:hint="eastAsia"/>
            <w:lang w:eastAsia="zh-CN"/>
          </w:rPr>
          <w:t>(四)、总图布置方案</w:t>
        </w:r>
        <w:r>
          <w:tab/>
        </w:r>
        <w:r>
          <w:fldChar w:fldCharType="begin"/>
        </w:r>
        <w:r>
          <w:instrText xml:space="preserve"> PAGEREF _Toc5096 \h </w:instrText>
        </w:r>
        <w:r>
          <w:fldChar w:fldCharType="separate"/>
        </w:r>
        <w:r>
          <w:t>17</w:t>
        </w:r>
        <w:r>
          <w:fldChar w:fldCharType="end"/>
        </w:r>
      </w:hyperlink>
    </w:p>
    <w:p>
      <w:pPr>
        <w:pStyle w:val="TOC2"/>
        <w:tabs>
          <w:tab w:val="right" w:leader="dot" w:pos="8306"/>
        </w:tabs>
      </w:pPr>
      <w:hyperlink w:anchor="_Toc27789" w:history="1">
        <w:r>
          <w:rPr>
            <w:rFonts w:ascii="仿宋" w:eastAsia="仿宋" w:hAnsi="仿宋" w:cs="仿宋" w:hint="eastAsia"/>
            <w:lang w:eastAsia="zh-CN"/>
          </w:rPr>
          <w:t>(五)、选址综合评价</w:t>
        </w:r>
        <w:r>
          <w:tab/>
        </w:r>
        <w:r>
          <w:fldChar w:fldCharType="begin"/>
        </w:r>
        <w:r>
          <w:instrText xml:space="preserve"> PAGEREF _Toc27789 \h </w:instrText>
        </w:r>
        <w:r>
          <w:fldChar w:fldCharType="separate"/>
        </w:r>
        <w:r>
          <w:t>18</w:t>
        </w:r>
        <w:r>
          <w:fldChar w:fldCharType="end"/>
        </w:r>
      </w:hyperlink>
    </w:p>
    <w:p>
      <w:pPr>
        <w:pStyle w:val="TOC1"/>
        <w:tabs>
          <w:tab w:val="right" w:leader="dot" w:pos="8306"/>
        </w:tabs>
      </w:pPr>
      <w:hyperlink w:anchor="_Toc12676" w:history="1">
        <w:r>
          <w:rPr>
            <w:rFonts w:ascii="仿宋" w:eastAsia="仿宋" w:hAnsi="仿宋" w:cs="仿宋" w:hint="eastAsia"/>
            <w:lang w:eastAsia="zh-CN"/>
          </w:rPr>
          <w:t>五、离合器：离合器从动盘项目绩效评估</w:t>
        </w:r>
        <w:r>
          <w:tab/>
        </w:r>
        <w:r>
          <w:fldChar w:fldCharType="begin"/>
        </w:r>
        <w:r>
          <w:instrText xml:space="preserve"> PAGEREF _Toc12676 \h </w:instrText>
        </w:r>
        <w:r>
          <w:fldChar w:fldCharType="separate"/>
        </w:r>
        <w:r>
          <w:t>19</w:t>
        </w:r>
        <w:r>
          <w:fldChar w:fldCharType="end"/>
        </w:r>
      </w:hyperlink>
    </w:p>
    <w:p>
      <w:pPr>
        <w:pStyle w:val="TOC2"/>
        <w:tabs>
          <w:tab w:val="right" w:leader="dot" w:pos="8306"/>
        </w:tabs>
      </w:pPr>
      <w:hyperlink w:anchor="_Toc23644" w:history="1">
        <w:r>
          <w:rPr>
            <w:rFonts w:ascii="仿宋" w:eastAsia="仿宋" w:hAnsi="仿宋" w:cs="仿宋" w:hint="eastAsia"/>
            <w:lang w:eastAsia="zh-CN"/>
          </w:rPr>
          <w:t>(一)、绩效评估指标</w:t>
        </w:r>
        <w:r>
          <w:tab/>
        </w:r>
        <w:r>
          <w:fldChar w:fldCharType="begin"/>
        </w:r>
        <w:r>
          <w:instrText xml:space="preserve"> PAGEREF _Toc23644 \h </w:instrText>
        </w:r>
        <w:r>
          <w:fldChar w:fldCharType="separate"/>
        </w:r>
        <w:r>
          <w:t>19</w:t>
        </w:r>
        <w:r>
          <w:fldChar w:fldCharType="end"/>
        </w:r>
      </w:hyperlink>
    </w:p>
    <w:p>
      <w:pPr>
        <w:pStyle w:val="TOC2"/>
        <w:tabs>
          <w:tab w:val="right" w:leader="dot" w:pos="8306"/>
        </w:tabs>
      </w:pPr>
      <w:hyperlink w:anchor="_Toc31570" w:history="1">
        <w:r>
          <w:rPr>
            <w:rFonts w:ascii="仿宋" w:eastAsia="仿宋" w:hAnsi="仿宋" w:cs="仿宋" w:hint="eastAsia"/>
            <w:lang w:eastAsia="zh-CN"/>
          </w:rPr>
          <w:t>(二)、绩效评估方法</w:t>
        </w:r>
        <w:r>
          <w:tab/>
        </w:r>
        <w:r>
          <w:fldChar w:fldCharType="begin"/>
        </w:r>
        <w:r>
          <w:instrText xml:space="preserve"> PAGEREF _Toc31570 \h </w:instrText>
        </w:r>
        <w:r>
          <w:fldChar w:fldCharType="separate"/>
        </w:r>
        <w:r>
          <w:t>21</w:t>
        </w:r>
        <w:r>
          <w:fldChar w:fldCharType="end"/>
        </w:r>
      </w:hyperlink>
    </w:p>
    <w:p>
      <w:pPr>
        <w:pStyle w:val="TOC2"/>
        <w:tabs>
          <w:tab w:val="right" w:leader="dot" w:pos="8306"/>
        </w:tabs>
      </w:pPr>
      <w:hyperlink w:anchor="_Toc23014" w:history="1">
        <w:r>
          <w:rPr>
            <w:rFonts w:ascii="仿宋" w:eastAsia="仿宋" w:hAnsi="仿宋" w:cs="仿宋" w:hint="eastAsia"/>
            <w:lang w:eastAsia="zh-CN"/>
          </w:rPr>
          <w:t>(三)、绩效评估周期</w:t>
        </w:r>
        <w:r>
          <w:tab/>
        </w:r>
        <w:r>
          <w:fldChar w:fldCharType="begin"/>
        </w:r>
        <w:r>
          <w:instrText xml:space="preserve"> PAGEREF _Toc23014 \h </w:instrText>
        </w:r>
        <w:r>
          <w:fldChar w:fldCharType="separate"/>
        </w:r>
        <w:r>
          <w:t>22</w:t>
        </w:r>
        <w:r>
          <w:fldChar w:fldCharType="end"/>
        </w:r>
      </w:hyperlink>
    </w:p>
    <w:p>
      <w:pPr>
        <w:pStyle w:val="TOC1"/>
        <w:tabs>
          <w:tab w:val="right" w:leader="dot" w:pos="8306"/>
        </w:tabs>
      </w:pPr>
      <w:hyperlink w:anchor="_Toc32243" w:history="1">
        <w:r>
          <w:rPr>
            <w:rFonts w:ascii="仿宋" w:eastAsia="仿宋" w:hAnsi="仿宋" w:cs="仿宋" w:hint="eastAsia"/>
            <w:lang w:eastAsia="zh-CN"/>
          </w:rPr>
          <w:t>六、工艺说明</w:t>
        </w:r>
        <w:r>
          <w:tab/>
        </w:r>
        <w:r>
          <w:fldChar w:fldCharType="begin"/>
        </w:r>
        <w:r>
          <w:instrText xml:space="preserve"> PAGEREF _Toc32243 \h </w:instrText>
        </w:r>
        <w:r>
          <w:fldChar w:fldCharType="separate"/>
        </w:r>
        <w:r>
          <w:t>23</w:t>
        </w:r>
        <w:r>
          <w:fldChar w:fldCharType="end"/>
        </w:r>
      </w:hyperlink>
    </w:p>
    <w:p>
      <w:pPr>
        <w:pStyle w:val="TOC2"/>
        <w:tabs>
          <w:tab w:val="right" w:leader="dot" w:pos="8306"/>
        </w:tabs>
      </w:pPr>
      <w:hyperlink w:anchor="_Toc15322" w:history="1">
        <w:r>
          <w:rPr>
            <w:rFonts w:ascii="仿宋" w:eastAsia="仿宋" w:hAnsi="仿宋" w:cs="仿宋" w:hint="eastAsia"/>
            <w:lang w:eastAsia="zh-CN"/>
          </w:rPr>
          <w:t>(一)、技术管理特点</w:t>
        </w:r>
        <w:r>
          <w:tab/>
        </w:r>
        <w:r>
          <w:fldChar w:fldCharType="begin"/>
        </w:r>
        <w:r>
          <w:instrText xml:space="preserve"> PAGEREF _Toc15322 \h </w:instrText>
        </w:r>
        <w:r>
          <w:fldChar w:fldCharType="separate"/>
        </w:r>
        <w:r>
          <w:t>23</w:t>
        </w:r>
        <w:r>
          <w:fldChar w:fldCharType="end"/>
        </w:r>
      </w:hyperlink>
    </w:p>
    <w:p>
      <w:pPr>
        <w:pStyle w:val="TOC2"/>
        <w:tabs>
          <w:tab w:val="right" w:leader="dot" w:pos="8306"/>
        </w:tabs>
      </w:pPr>
      <w:hyperlink w:anchor="_Toc1967" w:history="1">
        <w:r>
          <w:rPr>
            <w:rFonts w:ascii="仿宋" w:eastAsia="仿宋" w:hAnsi="仿宋" w:cs="仿宋" w:hint="eastAsia"/>
            <w:lang w:eastAsia="zh-CN"/>
          </w:rPr>
          <w:t>(二)、离合器：离合器从动盘项目工艺技术设计方案</w:t>
        </w:r>
        <w:r>
          <w:tab/>
        </w:r>
        <w:r>
          <w:fldChar w:fldCharType="begin"/>
        </w:r>
        <w:r>
          <w:instrText xml:space="preserve"> PAGEREF _Toc1967 \h </w:instrText>
        </w:r>
        <w:r>
          <w:fldChar w:fldCharType="separate"/>
        </w:r>
        <w:r>
          <w:t>24</w:t>
        </w:r>
        <w:r>
          <w:fldChar w:fldCharType="end"/>
        </w:r>
      </w:hyperlink>
    </w:p>
    <w:p>
      <w:pPr>
        <w:pStyle w:val="TOC2"/>
        <w:tabs>
          <w:tab w:val="right" w:leader="dot" w:pos="8306"/>
        </w:tabs>
      </w:pPr>
      <w:hyperlink w:anchor="_Toc18566" w:history="1">
        <w:r>
          <w:rPr>
            <w:rFonts w:ascii="仿宋" w:eastAsia="仿宋" w:hAnsi="仿宋" w:cs="仿宋" w:hint="eastAsia"/>
            <w:lang w:eastAsia="zh-CN"/>
          </w:rPr>
          <w:t>(三)、设备选型方案</w:t>
        </w:r>
        <w:r>
          <w:tab/>
        </w:r>
        <w:r>
          <w:fldChar w:fldCharType="begin"/>
        </w:r>
        <w:r>
          <w:instrText xml:space="preserve"> PAGEREF _Toc18566 \h </w:instrText>
        </w:r>
        <w:r>
          <w:fldChar w:fldCharType="separate"/>
        </w:r>
        <w:r>
          <w:t>25</w:t>
        </w:r>
        <w:r>
          <w:fldChar w:fldCharType="end"/>
        </w:r>
      </w:hyperlink>
    </w:p>
    <w:p>
      <w:pPr>
        <w:pStyle w:val="TOC1"/>
        <w:tabs>
          <w:tab w:val="right" w:leader="dot" w:pos="8306"/>
        </w:tabs>
      </w:pPr>
      <w:hyperlink w:anchor="_Toc14893" w:history="1">
        <w:r>
          <w:rPr>
            <w:rFonts w:ascii="仿宋" w:eastAsia="仿宋" w:hAnsi="仿宋" w:cs="仿宋" w:hint="eastAsia"/>
            <w:lang w:eastAsia="zh-CN"/>
          </w:rPr>
          <w:t>七、离合器：离合器从动盘项目经营效益</w:t>
        </w:r>
        <w:r>
          <w:tab/>
        </w:r>
        <w:r>
          <w:fldChar w:fldCharType="begin"/>
        </w:r>
        <w:r>
          <w:instrText xml:space="preserve"> PAGEREF _Toc14893 \h </w:instrText>
        </w:r>
        <w:r>
          <w:fldChar w:fldCharType="separate"/>
        </w:r>
        <w:r>
          <w:t>27</w:t>
        </w:r>
        <w:r>
          <w:fldChar w:fldCharType="end"/>
        </w:r>
      </w:hyperlink>
    </w:p>
    <w:p>
      <w:pPr>
        <w:pStyle w:val="TOC2"/>
        <w:tabs>
          <w:tab w:val="right" w:leader="dot" w:pos="8306"/>
        </w:tabs>
      </w:pPr>
      <w:hyperlink w:anchor="_Toc9506" w:history="1">
        <w:r>
          <w:rPr>
            <w:rFonts w:ascii="仿宋" w:eastAsia="仿宋" w:hAnsi="仿宋" w:cs="仿宋" w:hint="eastAsia"/>
            <w:lang w:eastAsia="zh-CN"/>
          </w:rPr>
          <w:t>(一)、经济评价财务测算</w:t>
        </w:r>
        <w:r>
          <w:tab/>
        </w:r>
        <w:r>
          <w:fldChar w:fldCharType="begin"/>
        </w:r>
        <w:r>
          <w:instrText xml:space="preserve"> PAGEREF _Toc9506 \h </w:instrText>
        </w:r>
        <w:r>
          <w:fldChar w:fldCharType="separate"/>
        </w:r>
        <w:r>
          <w:t>27</w:t>
        </w:r>
        <w:r>
          <w:fldChar w:fldCharType="end"/>
        </w:r>
      </w:hyperlink>
    </w:p>
    <w:p>
      <w:pPr>
        <w:pStyle w:val="TOC2"/>
        <w:tabs>
          <w:tab w:val="right" w:leader="dot" w:pos="8306"/>
        </w:tabs>
      </w:pPr>
      <w:hyperlink w:anchor="_Toc20274" w:history="1">
        <w:r>
          <w:rPr>
            <w:rFonts w:ascii="仿宋" w:eastAsia="仿宋" w:hAnsi="仿宋" w:cs="仿宋" w:hint="eastAsia"/>
            <w:lang w:eastAsia="zh-CN"/>
          </w:rPr>
          <w:t>(二)、离合器：离合器从动盘项目盈利能力分析</w:t>
        </w:r>
        <w:r>
          <w:tab/>
        </w:r>
        <w:r>
          <w:fldChar w:fldCharType="begin"/>
        </w:r>
        <w:r>
          <w:instrText xml:space="preserve"> PAGEREF _Toc20274 \h </w:instrText>
        </w:r>
        <w:r>
          <w:fldChar w:fldCharType="separate"/>
        </w:r>
        <w:r>
          <w:t>28</w:t>
        </w:r>
        <w:r>
          <w:fldChar w:fldCharType="end"/>
        </w:r>
      </w:hyperlink>
    </w:p>
    <w:p>
      <w:pPr>
        <w:pStyle w:val="TOC1"/>
        <w:tabs>
          <w:tab w:val="right" w:leader="dot" w:pos="8306"/>
        </w:tabs>
      </w:pPr>
      <w:hyperlink w:anchor="_Toc20517" w:history="1">
        <w:r>
          <w:rPr>
            <w:rFonts w:ascii="仿宋" w:eastAsia="仿宋" w:hAnsi="仿宋" w:cs="仿宋" w:hint="eastAsia"/>
            <w:lang w:eastAsia="zh-CN"/>
          </w:rPr>
          <w:t>八、离合器：离合器从动盘项目财务管理</w:t>
        </w:r>
        <w:r>
          <w:tab/>
        </w:r>
        <w:r>
          <w:fldChar w:fldCharType="begin"/>
        </w:r>
        <w:r>
          <w:instrText xml:space="preserve"> PAGEREF _Toc20517 \h </w:instrText>
        </w:r>
        <w:r>
          <w:fldChar w:fldCharType="separate"/>
        </w:r>
        <w:r>
          <w:t>29</w:t>
        </w:r>
        <w:r>
          <w:fldChar w:fldCharType="end"/>
        </w:r>
      </w:hyperlink>
    </w:p>
    <w:p>
      <w:pPr>
        <w:pStyle w:val="TOC2"/>
        <w:tabs>
          <w:tab w:val="right" w:leader="dot" w:pos="8306"/>
        </w:tabs>
      </w:pPr>
      <w:hyperlink w:anchor="_Toc20502" w:history="1">
        <w:r>
          <w:rPr>
            <w:rFonts w:ascii="仿宋" w:eastAsia="仿宋" w:hAnsi="仿宋" w:cs="仿宋" w:hint="eastAsia"/>
            <w:lang w:eastAsia="zh-CN"/>
          </w:rPr>
          <w:t>(一)、资金需求大</w:t>
        </w:r>
        <w:r>
          <w:tab/>
        </w:r>
        <w:r>
          <w:fldChar w:fldCharType="begin"/>
        </w:r>
        <w:r>
          <w:instrText xml:space="preserve"> PAGEREF _Toc20502 \h </w:instrText>
        </w:r>
        <w:r>
          <w:fldChar w:fldCharType="separate"/>
        </w:r>
        <w:r>
          <w:t>29</w:t>
        </w:r>
        <w:r>
          <w:fldChar w:fldCharType="end"/>
        </w:r>
      </w:hyperlink>
    </w:p>
    <w:p>
      <w:pPr>
        <w:pStyle w:val="TOC2"/>
        <w:tabs>
          <w:tab w:val="right" w:leader="dot" w:pos="8306"/>
        </w:tabs>
      </w:pPr>
      <w:hyperlink w:anchor="_Toc1878" w:history="1">
        <w:r>
          <w:rPr>
            <w:rFonts w:ascii="仿宋" w:eastAsia="仿宋" w:hAnsi="仿宋" w:cs="仿宋" w:hint="eastAsia"/>
            <w:lang w:eastAsia="zh-CN"/>
          </w:rPr>
          <w:t>(二)、研发周期长</w:t>
        </w:r>
        <w:r>
          <w:tab/>
        </w:r>
        <w:r>
          <w:fldChar w:fldCharType="begin"/>
        </w:r>
        <w:r>
          <w:instrText xml:space="preserve"> PAGEREF _Toc1878 \h </w:instrText>
        </w:r>
        <w:r>
          <w:fldChar w:fldCharType="separate"/>
        </w:r>
        <w:r>
          <w:t>30</w:t>
        </w:r>
        <w:r>
          <w:fldChar w:fldCharType="end"/>
        </w:r>
      </w:hyperlink>
    </w:p>
    <w:p>
      <w:pPr>
        <w:pStyle w:val="TOC2"/>
        <w:tabs>
          <w:tab w:val="right" w:leader="dot" w:pos="8306"/>
        </w:tabs>
      </w:pPr>
      <w:hyperlink w:anchor="_Toc15880" w:history="1">
        <w:r>
          <w:rPr>
            <w:rFonts w:ascii="仿宋" w:eastAsia="仿宋" w:hAnsi="仿宋" w:cs="仿宋" w:hint="eastAsia"/>
            <w:lang w:eastAsia="zh-CN"/>
          </w:rPr>
          <w:t>(三)、市场风险大</w:t>
        </w:r>
        <w:r>
          <w:tab/>
        </w:r>
        <w:r>
          <w:fldChar w:fldCharType="begin"/>
        </w:r>
        <w:r>
          <w:instrText xml:space="preserve"> PAGEREF _Toc15880 \h </w:instrText>
        </w:r>
        <w:r>
          <w:fldChar w:fldCharType="separate"/>
        </w:r>
        <w:r>
          <w:t>31</w:t>
        </w:r>
        <w:r>
          <w:fldChar w:fldCharType="end"/>
        </w:r>
      </w:hyperlink>
    </w:p>
    <w:p>
      <w:pPr>
        <w:pStyle w:val="TOC2"/>
        <w:tabs>
          <w:tab w:val="right" w:leader="dot" w:pos="8306"/>
        </w:tabs>
      </w:pPr>
      <w:hyperlink w:anchor="_Toc16269" w:history="1">
        <w:r>
          <w:rPr>
            <w:rFonts w:ascii="仿宋" w:eastAsia="仿宋" w:hAnsi="仿宋" w:cs="仿宋" w:hint="eastAsia"/>
            <w:lang w:eastAsia="zh-CN"/>
          </w:rPr>
          <w:t>(四)、利润率高</w:t>
        </w:r>
        <w:r>
          <w:tab/>
        </w:r>
        <w:r>
          <w:fldChar w:fldCharType="begin"/>
        </w:r>
        <w:r>
          <w:instrText xml:space="preserve"> PAGEREF _Toc16269 \h </w:instrText>
        </w:r>
        <w:r>
          <w:fldChar w:fldCharType="separate"/>
        </w:r>
        <w:r>
          <w:t>34</w:t>
        </w:r>
        <w:r>
          <w:fldChar w:fldCharType="end"/>
        </w:r>
      </w:hyperlink>
    </w:p>
    <w:p>
      <w:pPr>
        <w:pStyle w:val="TOC1"/>
        <w:tabs>
          <w:tab w:val="right" w:leader="dot" w:pos="8306"/>
        </w:tabs>
      </w:pPr>
      <w:hyperlink w:anchor="_Toc22880" w:history="1">
        <w:r>
          <w:rPr>
            <w:rFonts w:ascii="仿宋" w:eastAsia="仿宋" w:hAnsi="仿宋" w:cs="仿宋" w:hint="eastAsia"/>
            <w:lang w:eastAsia="zh-CN"/>
          </w:rPr>
          <w:t>九、离合器：离合器从动盘项目计划安排</w:t>
        </w:r>
        <w:r>
          <w:tab/>
        </w:r>
        <w:r>
          <w:fldChar w:fldCharType="begin"/>
        </w:r>
        <w:r>
          <w:instrText xml:space="preserve"> PAGEREF _Toc22880 \h </w:instrText>
        </w:r>
        <w:r>
          <w:fldChar w:fldCharType="separate"/>
        </w:r>
        <w:r>
          <w:t>36</w:t>
        </w:r>
        <w:r>
          <w:fldChar w:fldCharType="end"/>
        </w:r>
      </w:hyperlink>
    </w:p>
    <w:p>
      <w:pPr>
        <w:pStyle w:val="TOC2"/>
        <w:tabs>
          <w:tab w:val="right" w:leader="dot" w:pos="8306"/>
        </w:tabs>
      </w:pPr>
      <w:hyperlink w:anchor="_Toc17202" w:history="1">
        <w:r>
          <w:rPr>
            <w:rFonts w:ascii="仿宋" w:eastAsia="仿宋" w:hAnsi="仿宋" w:cs="仿宋" w:hint="eastAsia"/>
            <w:lang w:eastAsia="zh-CN"/>
          </w:rPr>
          <w:t>(一)、建设周期</w:t>
        </w:r>
        <w:r>
          <w:tab/>
        </w:r>
        <w:r>
          <w:fldChar w:fldCharType="begin"/>
        </w:r>
        <w:r>
          <w:instrText xml:space="preserve"> PAGEREF _Toc17202 \h </w:instrText>
        </w:r>
        <w:r>
          <w:fldChar w:fldCharType="separate"/>
        </w:r>
        <w:r>
          <w:t>36</w:t>
        </w:r>
        <w:r>
          <w:fldChar w:fldCharType="end"/>
        </w:r>
      </w:hyperlink>
    </w:p>
    <w:p>
      <w:pPr>
        <w:pStyle w:val="TOC2"/>
        <w:tabs>
          <w:tab w:val="right" w:leader="dot" w:pos="8306"/>
        </w:tabs>
      </w:pPr>
      <w:hyperlink w:anchor="_Toc26763" w:history="1">
        <w:r>
          <w:rPr>
            <w:rFonts w:ascii="仿宋" w:eastAsia="仿宋" w:hAnsi="仿宋" w:cs="仿宋" w:hint="eastAsia"/>
            <w:lang w:eastAsia="zh-CN"/>
          </w:rPr>
          <w:t>(二)、建设进度</w:t>
        </w:r>
        <w:r>
          <w:tab/>
        </w:r>
        <w:r>
          <w:fldChar w:fldCharType="begin"/>
        </w:r>
        <w:r>
          <w:instrText xml:space="preserve"> PAGEREF _Toc26763 \h </w:instrText>
        </w:r>
        <w:r>
          <w:fldChar w:fldCharType="separate"/>
        </w:r>
        <w:r>
          <w:t>37</w:t>
        </w:r>
        <w:r>
          <w:fldChar w:fldCharType="end"/>
        </w:r>
      </w:hyperlink>
    </w:p>
    <w:p>
      <w:pPr>
        <w:pStyle w:val="TOC2"/>
        <w:tabs>
          <w:tab w:val="right" w:leader="dot" w:pos="8306"/>
        </w:tabs>
      </w:pPr>
      <w:hyperlink w:anchor="_Toc30207" w:history="1">
        <w:r>
          <w:rPr>
            <w:rFonts w:ascii="仿宋" w:eastAsia="仿宋" w:hAnsi="仿宋" w:cs="仿宋" w:hint="eastAsia"/>
            <w:lang w:eastAsia="zh-CN"/>
          </w:rPr>
          <w:t>(三)、进度安排注意事项</w:t>
        </w:r>
        <w:r>
          <w:tab/>
        </w:r>
        <w:r>
          <w:fldChar w:fldCharType="begin"/>
        </w:r>
        <w:r>
          <w:instrText xml:space="preserve"> PAGEREF _Toc30207 \h </w:instrText>
        </w:r>
        <w:r>
          <w:fldChar w:fldCharType="separate"/>
        </w:r>
        <w:r>
          <w:t>38</w:t>
        </w:r>
        <w:r>
          <w:fldChar w:fldCharType="end"/>
        </w:r>
      </w:hyperlink>
    </w:p>
    <w:p>
      <w:pPr>
        <w:pStyle w:val="TOC2"/>
        <w:tabs>
          <w:tab w:val="right" w:leader="dot" w:pos="8306"/>
        </w:tabs>
      </w:pPr>
      <w:hyperlink w:anchor="_Toc9051" w:history="1">
        <w:r>
          <w:rPr>
            <w:rFonts w:ascii="仿宋" w:eastAsia="仿宋" w:hAnsi="仿宋" w:cs="仿宋" w:hint="eastAsia"/>
            <w:lang w:eastAsia="zh-CN"/>
          </w:rPr>
          <w:t>(四)、人力资源配置</w:t>
        </w:r>
        <w:r>
          <w:tab/>
        </w:r>
        <w:r>
          <w:fldChar w:fldCharType="begin"/>
        </w:r>
        <w:r>
          <w:instrText xml:space="preserve"> PAGEREF _Toc9051 \h </w:instrText>
        </w:r>
        <w:r>
          <w:fldChar w:fldCharType="separate"/>
        </w:r>
        <w:r>
          <w:t>40</w:t>
        </w:r>
        <w:r>
          <w:fldChar w:fldCharType="end"/>
        </w:r>
      </w:hyperlink>
    </w:p>
    <w:p>
      <w:pPr>
        <w:pStyle w:val="TOC1"/>
        <w:tabs>
          <w:tab w:val="right" w:leader="dot" w:pos="8306"/>
        </w:tabs>
      </w:pPr>
      <w:hyperlink w:anchor="_Toc28562" w:history="1">
        <w:r>
          <w:rPr>
            <w:rFonts w:ascii="仿宋" w:eastAsia="仿宋" w:hAnsi="仿宋" w:cs="仿宋" w:hint="eastAsia"/>
            <w:lang w:eastAsia="zh-CN"/>
          </w:rPr>
          <w:t>十、离合器：离合器从动盘项目社会影响</w:t>
        </w:r>
        <w:r>
          <w:tab/>
        </w:r>
        <w:r>
          <w:fldChar w:fldCharType="begin"/>
        </w:r>
        <w:r>
          <w:instrText xml:space="preserve"> PAGEREF _Toc28562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7" w:history="1">
        <w:r>
          <w:rPr>
            <w:rFonts w:ascii="仿宋" w:eastAsia="仿宋" w:hAnsi="仿宋" w:cs="仿宋" w:hint="eastAsia"/>
            <w:lang w:eastAsia="zh-CN"/>
          </w:rPr>
          <w:t>(一)、社会责任与义务</w:t>
        </w:r>
        <w:r>
          <w:tab/>
        </w:r>
        <w:r>
          <w:fldChar w:fldCharType="begin"/>
        </w:r>
        <w:r>
          <w:instrText xml:space="preserve"> PAGEREF _Toc19897 \h </w:instrText>
        </w:r>
        <w:r>
          <w:fldChar w:fldCharType="separate"/>
        </w:r>
        <w:r>
          <w:t>41</w:t>
        </w:r>
        <w:r>
          <w:fldChar w:fldCharType="end"/>
        </w:r>
      </w:hyperlink>
    </w:p>
    <w:p>
      <w:pPr>
        <w:pStyle w:val="TOC2"/>
        <w:tabs>
          <w:tab w:val="right" w:leader="dot" w:pos="8306"/>
        </w:tabs>
      </w:pPr>
      <w:hyperlink w:anchor="_Toc27602" w:history="1">
        <w:r>
          <w:rPr>
            <w:rFonts w:ascii="仿宋" w:eastAsia="仿宋" w:hAnsi="仿宋" w:cs="仿宋" w:hint="eastAsia"/>
            <w:lang w:eastAsia="zh-CN"/>
          </w:rPr>
          <w:t>(二)、社会参与与沟通</w:t>
        </w:r>
        <w:r>
          <w:tab/>
        </w:r>
        <w:r>
          <w:fldChar w:fldCharType="begin"/>
        </w:r>
        <w:r>
          <w:instrText xml:space="preserve"> PAGEREF _Toc27602 \h </w:instrText>
        </w:r>
        <w:r>
          <w:fldChar w:fldCharType="separate"/>
        </w:r>
        <w:r>
          <w:t>42</w:t>
        </w:r>
        <w:r>
          <w:fldChar w:fldCharType="end"/>
        </w:r>
      </w:hyperlink>
    </w:p>
    <w:p>
      <w:pPr>
        <w:pStyle w:val="TOC1"/>
        <w:tabs>
          <w:tab w:val="right" w:leader="dot" w:pos="8306"/>
        </w:tabs>
      </w:pPr>
      <w:hyperlink w:anchor="_Toc9486" w:history="1">
        <w:r>
          <w:rPr>
            <w:rFonts w:ascii="仿宋" w:eastAsia="仿宋" w:hAnsi="仿宋" w:cs="仿宋" w:hint="eastAsia"/>
            <w:lang w:eastAsia="zh-CN"/>
          </w:rPr>
          <w:t>十一、离合器：离合器从动盘项目投资规划</w:t>
        </w:r>
        <w:r>
          <w:tab/>
        </w:r>
        <w:r>
          <w:fldChar w:fldCharType="begin"/>
        </w:r>
        <w:r>
          <w:instrText xml:space="preserve"> PAGEREF _Toc9486 \h </w:instrText>
        </w:r>
        <w:r>
          <w:fldChar w:fldCharType="separate"/>
        </w:r>
        <w:r>
          <w:t>43</w:t>
        </w:r>
        <w:r>
          <w:fldChar w:fldCharType="end"/>
        </w:r>
      </w:hyperlink>
    </w:p>
    <w:p>
      <w:pPr>
        <w:pStyle w:val="TOC2"/>
        <w:tabs>
          <w:tab w:val="right" w:leader="dot" w:pos="8306"/>
        </w:tabs>
      </w:pPr>
      <w:hyperlink w:anchor="_Toc18228" w:history="1">
        <w:r>
          <w:rPr>
            <w:rFonts w:ascii="仿宋" w:eastAsia="仿宋" w:hAnsi="仿宋" w:cs="仿宋" w:hint="eastAsia"/>
            <w:lang w:eastAsia="zh-CN"/>
          </w:rPr>
          <w:t>(一)、离合器：离合器从动盘项目总投资估算</w:t>
        </w:r>
        <w:r>
          <w:tab/>
        </w:r>
        <w:r>
          <w:fldChar w:fldCharType="begin"/>
        </w:r>
        <w:r>
          <w:instrText xml:space="preserve"> PAGEREF _Toc18228 \h </w:instrText>
        </w:r>
        <w:r>
          <w:fldChar w:fldCharType="separate"/>
        </w:r>
        <w:r>
          <w:t>43</w:t>
        </w:r>
        <w:r>
          <w:fldChar w:fldCharType="end"/>
        </w:r>
      </w:hyperlink>
    </w:p>
    <w:p>
      <w:pPr>
        <w:pStyle w:val="TOC2"/>
        <w:tabs>
          <w:tab w:val="right" w:leader="dot" w:pos="8306"/>
        </w:tabs>
      </w:pPr>
      <w:hyperlink w:anchor="_Toc7652" w:history="1">
        <w:r>
          <w:rPr>
            <w:rFonts w:ascii="仿宋" w:eastAsia="仿宋" w:hAnsi="仿宋" w:cs="仿宋" w:hint="eastAsia"/>
            <w:lang w:eastAsia="zh-CN"/>
          </w:rPr>
          <w:t>(二)、资金筹措</w:t>
        </w:r>
        <w:r>
          <w:tab/>
        </w:r>
        <w:r>
          <w:fldChar w:fldCharType="begin"/>
        </w:r>
        <w:r>
          <w:instrText xml:space="preserve"> PAGEREF _Toc7652 \h </w:instrText>
        </w:r>
        <w:r>
          <w:fldChar w:fldCharType="separate"/>
        </w:r>
        <w:r>
          <w:t>44</w:t>
        </w:r>
        <w:r>
          <w:fldChar w:fldCharType="end"/>
        </w:r>
      </w:hyperlink>
    </w:p>
    <w:p>
      <w:pPr>
        <w:pStyle w:val="TOC1"/>
        <w:tabs>
          <w:tab w:val="right" w:leader="dot" w:pos="8306"/>
        </w:tabs>
      </w:pPr>
      <w:hyperlink w:anchor="_Toc11869" w:history="1">
        <w:r>
          <w:rPr>
            <w:rFonts w:ascii="仿宋" w:eastAsia="仿宋" w:hAnsi="仿宋" w:cs="仿宋" w:hint="eastAsia"/>
            <w:lang w:eastAsia="zh-CN"/>
          </w:rPr>
          <w:t>十二、离合器：离合器从动盘项目环境影响分析</w:t>
        </w:r>
        <w:r>
          <w:tab/>
        </w:r>
        <w:r>
          <w:fldChar w:fldCharType="begin"/>
        </w:r>
        <w:r>
          <w:instrText xml:space="preserve"> PAGEREF _Toc11869 \h </w:instrText>
        </w:r>
        <w:r>
          <w:fldChar w:fldCharType="separate"/>
        </w:r>
        <w:r>
          <w:t>45</w:t>
        </w:r>
        <w:r>
          <w:fldChar w:fldCharType="end"/>
        </w:r>
      </w:hyperlink>
    </w:p>
    <w:p>
      <w:pPr>
        <w:pStyle w:val="TOC2"/>
        <w:tabs>
          <w:tab w:val="right" w:leader="dot" w:pos="8306"/>
        </w:tabs>
      </w:pPr>
      <w:hyperlink w:anchor="_Toc7046" w:history="1">
        <w:r>
          <w:rPr>
            <w:rFonts w:ascii="仿宋" w:eastAsia="仿宋" w:hAnsi="仿宋" w:cs="仿宋" w:hint="eastAsia"/>
            <w:lang w:eastAsia="zh-CN"/>
          </w:rPr>
          <w:t>(一)、建设区域环境质量现状</w:t>
        </w:r>
        <w:r>
          <w:tab/>
        </w:r>
        <w:r>
          <w:fldChar w:fldCharType="begin"/>
        </w:r>
        <w:r>
          <w:instrText xml:space="preserve"> PAGEREF _Toc7046 \h </w:instrText>
        </w:r>
        <w:r>
          <w:fldChar w:fldCharType="separate"/>
        </w:r>
        <w:r>
          <w:t>45</w:t>
        </w:r>
        <w:r>
          <w:fldChar w:fldCharType="end"/>
        </w:r>
      </w:hyperlink>
    </w:p>
    <w:p>
      <w:pPr>
        <w:pStyle w:val="TOC2"/>
        <w:tabs>
          <w:tab w:val="right" w:leader="dot" w:pos="8306"/>
        </w:tabs>
      </w:pPr>
      <w:hyperlink w:anchor="_Toc9150" w:history="1">
        <w:r>
          <w:rPr>
            <w:rFonts w:ascii="仿宋" w:eastAsia="仿宋" w:hAnsi="仿宋" w:cs="仿宋" w:hint="eastAsia"/>
            <w:lang w:eastAsia="zh-CN"/>
          </w:rPr>
          <w:t>(二)、建设期环境保护</w:t>
        </w:r>
        <w:r>
          <w:tab/>
        </w:r>
        <w:r>
          <w:fldChar w:fldCharType="begin"/>
        </w:r>
        <w:r>
          <w:instrText xml:space="preserve"> PAGEREF _Toc9150 \h </w:instrText>
        </w:r>
        <w:r>
          <w:fldChar w:fldCharType="separate"/>
        </w:r>
        <w:r>
          <w:t>46</w:t>
        </w:r>
        <w:r>
          <w:fldChar w:fldCharType="end"/>
        </w:r>
      </w:hyperlink>
    </w:p>
    <w:p>
      <w:pPr>
        <w:pStyle w:val="TOC2"/>
        <w:tabs>
          <w:tab w:val="right" w:leader="dot" w:pos="8306"/>
        </w:tabs>
      </w:pPr>
      <w:hyperlink w:anchor="_Toc22954" w:history="1">
        <w:r>
          <w:rPr>
            <w:rFonts w:ascii="仿宋" w:eastAsia="仿宋" w:hAnsi="仿宋" w:cs="仿宋" w:hint="eastAsia"/>
            <w:lang w:eastAsia="zh-CN"/>
          </w:rPr>
          <w:t>(三)、运营期环境保护</w:t>
        </w:r>
        <w:r>
          <w:tab/>
        </w:r>
        <w:r>
          <w:fldChar w:fldCharType="begin"/>
        </w:r>
        <w:r>
          <w:instrText xml:space="preserve"> PAGEREF _Toc22954 \h </w:instrText>
        </w:r>
        <w:r>
          <w:fldChar w:fldCharType="separate"/>
        </w:r>
        <w:r>
          <w:t>48</w:t>
        </w:r>
        <w:r>
          <w:fldChar w:fldCharType="end"/>
        </w:r>
      </w:hyperlink>
    </w:p>
    <w:p>
      <w:pPr>
        <w:pStyle w:val="TOC2"/>
        <w:tabs>
          <w:tab w:val="right" w:leader="dot" w:pos="8306"/>
        </w:tabs>
      </w:pPr>
      <w:hyperlink w:anchor="_Toc21271" w:history="1">
        <w:r>
          <w:rPr>
            <w:rFonts w:ascii="仿宋" w:eastAsia="仿宋" w:hAnsi="仿宋" w:cs="仿宋" w:hint="eastAsia"/>
            <w:lang w:eastAsia="zh-CN"/>
          </w:rPr>
          <w:t>(四)、离合器：离合器从动盘项目建设对区域经济的影响</w:t>
        </w:r>
        <w:r>
          <w:tab/>
        </w:r>
        <w:r>
          <w:fldChar w:fldCharType="begin"/>
        </w:r>
        <w:r>
          <w:instrText xml:space="preserve"> PAGEREF _Toc21271 \h </w:instrText>
        </w:r>
        <w:r>
          <w:fldChar w:fldCharType="separate"/>
        </w:r>
        <w:r>
          <w:t>49</w:t>
        </w:r>
        <w:r>
          <w:fldChar w:fldCharType="end"/>
        </w:r>
      </w:hyperlink>
    </w:p>
    <w:p>
      <w:pPr>
        <w:pStyle w:val="TOC2"/>
        <w:tabs>
          <w:tab w:val="right" w:leader="dot" w:pos="8306"/>
        </w:tabs>
      </w:pPr>
      <w:hyperlink w:anchor="_Toc16494" w:history="1">
        <w:r>
          <w:rPr>
            <w:rFonts w:ascii="仿宋" w:eastAsia="仿宋" w:hAnsi="仿宋" w:cs="仿宋" w:hint="eastAsia"/>
            <w:lang w:eastAsia="zh-CN"/>
          </w:rPr>
          <w:t>(五)、废弃物处理</w:t>
        </w:r>
        <w:r>
          <w:tab/>
        </w:r>
        <w:r>
          <w:fldChar w:fldCharType="begin"/>
        </w:r>
        <w:r>
          <w:instrText xml:space="preserve"> PAGEREF _Toc16494 \h </w:instrText>
        </w:r>
        <w:r>
          <w:fldChar w:fldCharType="separate"/>
        </w:r>
        <w:r>
          <w:t>51</w:t>
        </w:r>
        <w:r>
          <w:fldChar w:fldCharType="end"/>
        </w:r>
      </w:hyperlink>
    </w:p>
    <w:p>
      <w:pPr>
        <w:pStyle w:val="TOC2"/>
        <w:tabs>
          <w:tab w:val="right" w:leader="dot" w:pos="8306"/>
        </w:tabs>
      </w:pPr>
      <w:hyperlink w:anchor="_Toc10755" w:history="1">
        <w:r>
          <w:rPr>
            <w:rFonts w:ascii="仿宋" w:eastAsia="仿宋" w:hAnsi="仿宋" w:cs="仿宋" w:hint="eastAsia"/>
            <w:lang w:eastAsia="zh-CN"/>
          </w:rPr>
          <w:t>(六)、特殊环境影响分析</w:t>
        </w:r>
        <w:r>
          <w:tab/>
        </w:r>
        <w:r>
          <w:fldChar w:fldCharType="begin"/>
        </w:r>
        <w:r>
          <w:instrText xml:space="preserve"> PAGEREF _Toc10755 \h </w:instrText>
        </w:r>
        <w:r>
          <w:fldChar w:fldCharType="separate"/>
        </w:r>
        <w:r>
          <w:t>52</w:t>
        </w:r>
        <w:r>
          <w:fldChar w:fldCharType="end"/>
        </w:r>
      </w:hyperlink>
    </w:p>
    <w:p>
      <w:pPr>
        <w:pStyle w:val="TOC2"/>
        <w:tabs>
          <w:tab w:val="right" w:leader="dot" w:pos="8306"/>
        </w:tabs>
      </w:pPr>
      <w:hyperlink w:anchor="_Toc23848" w:history="1">
        <w:r>
          <w:rPr>
            <w:rFonts w:ascii="仿宋" w:eastAsia="仿宋" w:hAnsi="仿宋" w:cs="仿宋" w:hint="eastAsia"/>
            <w:lang w:eastAsia="zh-CN"/>
          </w:rPr>
          <w:t>(七)、清洁生产</w:t>
        </w:r>
        <w:r>
          <w:tab/>
        </w:r>
        <w:r>
          <w:fldChar w:fldCharType="begin"/>
        </w:r>
        <w:r>
          <w:instrText xml:space="preserve"> PAGEREF _Toc23848 \h </w:instrText>
        </w:r>
        <w:r>
          <w:fldChar w:fldCharType="separate"/>
        </w:r>
        <w:r>
          <w:t>53</w:t>
        </w:r>
        <w:r>
          <w:fldChar w:fldCharType="end"/>
        </w:r>
      </w:hyperlink>
    </w:p>
    <w:p>
      <w:pPr>
        <w:pStyle w:val="TOC2"/>
        <w:tabs>
          <w:tab w:val="right" w:leader="dot" w:pos="8306"/>
        </w:tabs>
      </w:pPr>
      <w:hyperlink w:anchor="_Toc9725" w:history="1">
        <w:r>
          <w:rPr>
            <w:rFonts w:ascii="仿宋" w:eastAsia="仿宋" w:hAnsi="仿宋" w:cs="仿宋" w:hint="eastAsia"/>
            <w:lang w:eastAsia="zh-CN"/>
          </w:rPr>
          <w:t>(八)、环境保护综合评价</w:t>
        </w:r>
        <w:r>
          <w:tab/>
        </w:r>
        <w:r>
          <w:fldChar w:fldCharType="begin"/>
        </w:r>
        <w:r>
          <w:instrText xml:space="preserve"> PAGEREF _Toc9725 \h </w:instrText>
        </w:r>
        <w:r>
          <w:fldChar w:fldCharType="separate"/>
        </w:r>
        <w:r>
          <w:t>55</w:t>
        </w:r>
        <w:r>
          <w:fldChar w:fldCharType="end"/>
        </w:r>
      </w:hyperlink>
    </w:p>
    <w:p>
      <w:pPr>
        <w:pStyle w:val="TOC1"/>
        <w:tabs>
          <w:tab w:val="right" w:leader="dot" w:pos="8306"/>
        </w:tabs>
      </w:pPr>
      <w:hyperlink w:anchor="_Toc20192" w:history="1">
        <w:r>
          <w:rPr>
            <w:rFonts w:ascii="仿宋" w:eastAsia="仿宋" w:hAnsi="仿宋" w:cs="仿宋" w:hint="eastAsia"/>
            <w:lang w:eastAsia="zh-CN"/>
          </w:rPr>
          <w:t>十三、营销与推广策略</w:t>
        </w:r>
        <w:r>
          <w:tab/>
        </w:r>
        <w:r>
          <w:fldChar w:fldCharType="begin"/>
        </w:r>
        <w:r>
          <w:instrText xml:space="preserve"> PAGEREF _Toc20192 \h </w:instrText>
        </w:r>
        <w:r>
          <w:fldChar w:fldCharType="separate"/>
        </w:r>
        <w:r>
          <w:t>56</w:t>
        </w:r>
        <w:r>
          <w:fldChar w:fldCharType="end"/>
        </w:r>
      </w:hyperlink>
    </w:p>
    <w:p>
      <w:pPr>
        <w:pStyle w:val="TOC2"/>
        <w:tabs>
          <w:tab w:val="right" w:leader="dot" w:pos="8306"/>
        </w:tabs>
      </w:pPr>
      <w:hyperlink w:anchor="_Toc2946" w:history="1">
        <w:r>
          <w:rPr>
            <w:rFonts w:ascii="仿宋" w:eastAsia="仿宋" w:hAnsi="仿宋" w:cs="仿宋" w:hint="eastAsia"/>
            <w:lang w:eastAsia="zh-CN"/>
          </w:rPr>
          <w:t>(一)、产品/服务定位与特点</w:t>
        </w:r>
        <w:r>
          <w:tab/>
        </w:r>
        <w:r>
          <w:fldChar w:fldCharType="begin"/>
        </w:r>
        <w:r>
          <w:instrText xml:space="preserve"> PAGEREF _Toc2946 \h </w:instrText>
        </w:r>
        <w:r>
          <w:fldChar w:fldCharType="separate"/>
        </w:r>
        <w:r>
          <w:t>56</w:t>
        </w:r>
        <w:r>
          <w:fldChar w:fldCharType="end"/>
        </w:r>
      </w:hyperlink>
    </w:p>
    <w:p>
      <w:pPr>
        <w:pStyle w:val="TOC2"/>
        <w:tabs>
          <w:tab w:val="right" w:leader="dot" w:pos="8306"/>
        </w:tabs>
      </w:pPr>
      <w:hyperlink w:anchor="_Toc11115" w:history="1">
        <w:r>
          <w:rPr>
            <w:rFonts w:ascii="仿宋" w:eastAsia="仿宋" w:hAnsi="仿宋" w:cs="仿宋" w:hint="eastAsia"/>
            <w:lang w:eastAsia="zh-CN"/>
          </w:rPr>
          <w:t>(二)、市场定位与竞争分析</w:t>
        </w:r>
        <w:r>
          <w:tab/>
        </w:r>
        <w:r>
          <w:fldChar w:fldCharType="begin"/>
        </w:r>
        <w:r>
          <w:instrText xml:space="preserve"> PAGEREF _Toc11115 \h </w:instrText>
        </w:r>
        <w:r>
          <w:fldChar w:fldCharType="separate"/>
        </w:r>
        <w:r>
          <w:t>57</w:t>
        </w:r>
        <w:r>
          <w:fldChar w:fldCharType="end"/>
        </w:r>
      </w:hyperlink>
    </w:p>
    <w:p>
      <w:pPr>
        <w:pStyle w:val="TOC2"/>
        <w:tabs>
          <w:tab w:val="right" w:leader="dot" w:pos="8306"/>
        </w:tabs>
      </w:pPr>
      <w:hyperlink w:anchor="_Toc5940" w:history="1">
        <w:r>
          <w:rPr>
            <w:rFonts w:ascii="仿宋" w:eastAsia="仿宋" w:hAnsi="仿宋" w:cs="仿宋" w:hint="eastAsia"/>
            <w:lang w:eastAsia="zh-CN"/>
          </w:rPr>
          <w:t>(三)、营销渠道与策略</w:t>
        </w:r>
        <w:r>
          <w:tab/>
        </w:r>
        <w:r>
          <w:fldChar w:fldCharType="begin"/>
        </w:r>
        <w:r>
          <w:instrText xml:space="preserve"> PAGEREF _Toc5940 \h </w:instrText>
        </w:r>
        <w:r>
          <w:fldChar w:fldCharType="separate"/>
        </w:r>
        <w:r>
          <w:t>59</w:t>
        </w:r>
        <w:r>
          <w:fldChar w:fldCharType="end"/>
        </w:r>
      </w:hyperlink>
    </w:p>
    <w:p>
      <w:pPr>
        <w:pStyle w:val="TOC2"/>
        <w:tabs>
          <w:tab w:val="right" w:leader="dot" w:pos="8306"/>
        </w:tabs>
      </w:pPr>
      <w:hyperlink w:anchor="_Toc19067" w:history="1">
        <w:r>
          <w:rPr>
            <w:rFonts w:ascii="仿宋" w:eastAsia="仿宋" w:hAnsi="仿宋" w:cs="仿宋" w:hint="eastAsia"/>
            <w:lang w:eastAsia="zh-CN"/>
          </w:rPr>
          <w:t>(四)、推广与宣传活动</w:t>
        </w:r>
        <w:r>
          <w:tab/>
        </w:r>
        <w:r>
          <w:fldChar w:fldCharType="begin"/>
        </w:r>
        <w:r>
          <w:instrText xml:space="preserve"> PAGEREF _Toc19067 \h </w:instrText>
        </w:r>
        <w:r>
          <w:fldChar w:fldCharType="separate"/>
        </w:r>
        <w:r>
          <w:t>60</w:t>
        </w:r>
        <w:r>
          <w:fldChar w:fldCharType="end"/>
        </w:r>
      </w:hyperlink>
    </w:p>
    <w:p>
      <w:pPr>
        <w:pStyle w:val="TOC1"/>
        <w:tabs>
          <w:tab w:val="right" w:leader="dot" w:pos="8306"/>
        </w:tabs>
      </w:pPr>
      <w:hyperlink w:anchor="_Toc303" w:history="1">
        <w:r>
          <w:rPr>
            <w:rFonts w:ascii="仿宋" w:eastAsia="仿宋" w:hAnsi="仿宋" w:cs="仿宋" w:hint="eastAsia"/>
            <w:lang w:eastAsia="zh-CN"/>
          </w:rPr>
          <w:t>十四、离合器：离合器从动盘项目工程方案分析</w:t>
        </w:r>
        <w:r>
          <w:tab/>
        </w:r>
        <w:r>
          <w:fldChar w:fldCharType="begin"/>
        </w:r>
        <w:r>
          <w:instrText xml:space="preserve"> PAGEREF _Toc303 \h </w:instrText>
        </w:r>
        <w:r>
          <w:fldChar w:fldCharType="separate"/>
        </w:r>
        <w:r>
          <w:t>65</w:t>
        </w:r>
        <w:r>
          <w:fldChar w:fldCharType="end"/>
        </w:r>
      </w:hyperlink>
    </w:p>
    <w:p>
      <w:pPr>
        <w:pStyle w:val="TOC2"/>
        <w:tabs>
          <w:tab w:val="right" w:leader="dot" w:pos="8306"/>
        </w:tabs>
      </w:pPr>
      <w:hyperlink w:anchor="_Toc3623" w:history="1">
        <w:r>
          <w:rPr>
            <w:rFonts w:ascii="仿宋" w:eastAsia="仿宋" w:hAnsi="仿宋" w:cs="仿宋" w:hint="eastAsia"/>
            <w:lang w:eastAsia="zh-CN"/>
          </w:rPr>
          <w:t>(一)、建筑工程设计原则</w:t>
        </w:r>
        <w:r>
          <w:tab/>
        </w:r>
        <w:r>
          <w:fldChar w:fldCharType="begin"/>
        </w:r>
        <w:r>
          <w:instrText xml:space="preserve"> PAGEREF _Toc3623 \h </w:instrText>
        </w:r>
        <w:r>
          <w:fldChar w:fldCharType="separate"/>
        </w:r>
        <w:r>
          <w:t>65</w:t>
        </w:r>
        <w:r>
          <w:fldChar w:fldCharType="end"/>
        </w:r>
      </w:hyperlink>
    </w:p>
    <w:p>
      <w:pPr>
        <w:pStyle w:val="TOC2"/>
        <w:tabs>
          <w:tab w:val="right" w:leader="dot" w:pos="8306"/>
        </w:tabs>
      </w:pPr>
      <w:hyperlink w:anchor="_Toc11248" w:history="1">
        <w:r>
          <w:rPr>
            <w:rFonts w:ascii="仿宋" w:eastAsia="仿宋" w:hAnsi="仿宋" w:cs="仿宋" w:hint="eastAsia"/>
            <w:lang w:eastAsia="zh-CN"/>
          </w:rPr>
          <w:t>(二)、土建工程建设指标</w:t>
        </w:r>
        <w:r>
          <w:tab/>
        </w:r>
        <w:r>
          <w:fldChar w:fldCharType="begin"/>
        </w:r>
        <w:r>
          <w:instrText xml:space="preserve"> PAGEREF _Toc11248 \h </w:instrText>
        </w:r>
        <w:r>
          <w:fldChar w:fldCharType="separate"/>
        </w:r>
        <w:r>
          <w:t>69</w:t>
        </w:r>
        <w:r>
          <w:fldChar w:fldCharType="end"/>
        </w:r>
      </w:hyperlink>
    </w:p>
    <w:p>
      <w:pPr>
        <w:pStyle w:val="TOC1"/>
        <w:tabs>
          <w:tab w:val="right" w:leader="dot" w:pos="8306"/>
        </w:tabs>
      </w:pPr>
      <w:hyperlink w:anchor="_Toc15542" w:history="1">
        <w:r>
          <w:rPr>
            <w:rFonts w:ascii="仿宋" w:eastAsia="仿宋" w:hAnsi="仿宋" w:cs="仿宋" w:hint="eastAsia"/>
            <w:lang w:eastAsia="zh-CN"/>
          </w:rPr>
          <w:t>十五、离合器：离合器从动盘项目实施保障措施</w:t>
        </w:r>
        <w:r>
          <w:tab/>
        </w:r>
        <w:r>
          <w:fldChar w:fldCharType="begin"/>
        </w:r>
        <w:r>
          <w:instrText xml:space="preserve"> PAGEREF _Toc15542 \h </w:instrText>
        </w:r>
        <w:r>
          <w:fldChar w:fldCharType="separate"/>
        </w:r>
        <w:r>
          <w:t>70</w:t>
        </w:r>
        <w:r>
          <w:fldChar w:fldCharType="end"/>
        </w:r>
      </w:hyperlink>
    </w:p>
    <w:p>
      <w:pPr>
        <w:pStyle w:val="TOC2"/>
        <w:tabs>
          <w:tab w:val="right" w:leader="dot" w:pos="8306"/>
        </w:tabs>
      </w:pPr>
      <w:hyperlink w:anchor="_Toc25463" w:history="1">
        <w:r>
          <w:rPr>
            <w:rFonts w:ascii="仿宋" w:eastAsia="仿宋" w:hAnsi="仿宋" w:cs="仿宋" w:hint="eastAsia"/>
            <w:lang w:eastAsia="zh-CN"/>
          </w:rPr>
          <w:t>(一)、离合器：离合器从动盘项目实施保障机制</w:t>
        </w:r>
        <w:r>
          <w:tab/>
        </w:r>
        <w:r>
          <w:fldChar w:fldCharType="begin"/>
        </w:r>
        <w:r>
          <w:instrText xml:space="preserve"> PAGEREF _Toc25463 \h </w:instrText>
        </w:r>
        <w:r>
          <w:fldChar w:fldCharType="separate"/>
        </w:r>
        <w:r>
          <w:t>70</w:t>
        </w:r>
        <w:r>
          <w:fldChar w:fldCharType="end"/>
        </w:r>
      </w:hyperlink>
    </w:p>
    <w:p>
      <w:pPr>
        <w:pStyle w:val="TOC2"/>
        <w:tabs>
          <w:tab w:val="right" w:leader="dot" w:pos="8306"/>
        </w:tabs>
      </w:pPr>
      <w:hyperlink w:anchor="_Toc23980" w:history="1">
        <w:r>
          <w:rPr>
            <w:rFonts w:ascii="仿宋" w:eastAsia="仿宋" w:hAnsi="仿宋" w:cs="仿宋" w:hint="eastAsia"/>
            <w:lang w:eastAsia="zh-CN"/>
          </w:rPr>
          <w:t>(二)、离合器：离合器从动盘项目法律合规要求</w:t>
        </w:r>
        <w:r>
          <w:tab/>
        </w:r>
        <w:r>
          <w:fldChar w:fldCharType="begin"/>
        </w:r>
        <w:r>
          <w:instrText xml:space="preserve"> PAGEREF _Toc23980 \h </w:instrText>
        </w:r>
        <w:r>
          <w:fldChar w:fldCharType="separate"/>
        </w:r>
        <w:r>
          <w:t>74</w:t>
        </w:r>
        <w:r>
          <w:fldChar w:fldCharType="end"/>
        </w:r>
      </w:hyperlink>
    </w:p>
    <w:p>
      <w:pPr>
        <w:pStyle w:val="TOC2"/>
        <w:tabs>
          <w:tab w:val="right" w:leader="dot" w:pos="8306"/>
        </w:tabs>
      </w:pPr>
      <w:hyperlink w:anchor="_Toc30356" w:history="1">
        <w:r>
          <w:rPr>
            <w:rFonts w:ascii="仿宋" w:eastAsia="仿宋" w:hAnsi="仿宋" w:cs="仿宋" w:hint="eastAsia"/>
            <w:lang w:eastAsia="zh-CN"/>
          </w:rPr>
          <w:t>(三)、离合器：离合器从动盘项目合同管理与法律事务</w:t>
        </w:r>
        <w:r>
          <w:tab/>
        </w:r>
        <w:r>
          <w:fldChar w:fldCharType="begin"/>
        </w:r>
        <w:r>
          <w:instrText xml:space="preserve"> PAGEREF _Toc30356 \h </w:instrText>
        </w:r>
        <w:r>
          <w:fldChar w:fldCharType="separate"/>
        </w:r>
        <w:r>
          <w:t>79</w:t>
        </w:r>
        <w:r>
          <w:fldChar w:fldCharType="end"/>
        </w:r>
      </w:hyperlink>
    </w:p>
    <w:p>
      <w:pPr>
        <w:pStyle w:val="TOC2"/>
        <w:tabs>
          <w:tab w:val="right" w:leader="dot" w:pos="8306"/>
        </w:tabs>
      </w:pPr>
      <w:hyperlink w:anchor="_Toc23667" w:history="1">
        <w:r>
          <w:rPr>
            <w:rFonts w:ascii="仿宋" w:eastAsia="仿宋" w:hAnsi="仿宋" w:cs="仿宋" w:hint="eastAsia"/>
            <w:lang w:eastAsia="zh-CN"/>
          </w:rPr>
          <w:t>(四)、离合器：离合器从动盘项目知识产权保护策略</w:t>
        </w:r>
        <w:r>
          <w:tab/>
        </w:r>
        <w:r>
          <w:fldChar w:fldCharType="begin"/>
        </w:r>
        <w:r>
          <w:instrText xml:space="preserve"> PAGEREF _Toc23667 \h </w:instrText>
        </w:r>
        <w:r>
          <w:fldChar w:fldCharType="separate"/>
        </w:r>
        <w:r>
          <w:t>85</w:t>
        </w:r>
        <w:r>
          <w:fldChar w:fldCharType="end"/>
        </w:r>
      </w:hyperlink>
    </w:p>
    <w:p>
      <w:pPr>
        <w:pStyle w:val="TOC1"/>
        <w:tabs>
          <w:tab w:val="right" w:leader="dot" w:pos="8306"/>
        </w:tabs>
      </w:pPr>
      <w:hyperlink w:anchor="_Toc894" w:history="1">
        <w:r>
          <w:rPr>
            <w:rFonts w:ascii="仿宋" w:eastAsia="仿宋" w:hAnsi="仿宋" w:cs="仿宋" w:hint="eastAsia"/>
            <w:lang w:eastAsia="zh-CN"/>
          </w:rPr>
          <w:t>十六、离合器：离合器从动盘项目治理与监督</w:t>
        </w:r>
        <w:r>
          <w:tab/>
        </w:r>
        <w:r>
          <w:fldChar w:fldCharType="begin"/>
        </w:r>
        <w:r>
          <w:instrText xml:space="preserve"> PAGEREF _Toc894 \h </w:instrText>
        </w:r>
        <w:r>
          <w:fldChar w:fldCharType="separate"/>
        </w:r>
        <w:r>
          <w:t>88</w:t>
        </w:r>
        <w:r>
          <w:fldChar w:fldCharType="end"/>
        </w:r>
      </w:hyperlink>
    </w:p>
    <w:p>
      <w:pPr>
        <w:pStyle w:val="TOC2"/>
        <w:tabs>
          <w:tab w:val="right" w:leader="dot" w:pos="8306"/>
        </w:tabs>
      </w:pPr>
      <w:hyperlink w:anchor="_Toc1301" w:history="1">
        <w:r>
          <w:rPr>
            <w:rFonts w:ascii="仿宋" w:eastAsia="仿宋" w:hAnsi="仿宋" w:cs="仿宋" w:hint="eastAsia"/>
            <w:lang w:eastAsia="zh-CN"/>
          </w:rPr>
          <w:t>(一)、离合器：离合器从动盘项目治理结构</w:t>
        </w:r>
        <w:r>
          <w:tab/>
        </w:r>
        <w:r>
          <w:fldChar w:fldCharType="begin"/>
        </w:r>
        <w:r>
          <w:instrText xml:space="preserve"> PAGEREF _Toc1301 \h </w:instrText>
        </w:r>
        <w:r>
          <w:fldChar w:fldCharType="separate"/>
        </w:r>
        <w:r>
          <w:t>88</w:t>
        </w:r>
        <w:r>
          <w:fldChar w:fldCharType="end"/>
        </w:r>
      </w:hyperlink>
    </w:p>
    <w:p>
      <w:pPr>
        <w:pStyle w:val="TOC2"/>
        <w:tabs>
          <w:tab w:val="right" w:leader="dot" w:pos="8306"/>
        </w:tabs>
      </w:pPr>
      <w:hyperlink w:anchor="_Toc23067" w:history="1">
        <w:r>
          <w:rPr>
            <w:rFonts w:ascii="仿宋" w:eastAsia="仿宋" w:hAnsi="仿宋" w:cs="仿宋" w:hint="eastAsia"/>
            <w:lang w:eastAsia="zh-CN"/>
          </w:rPr>
          <w:t>(二)、监督与审计</w:t>
        </w:r>
        <w:r>
          <w:tab/>
        </w:r>
        <w:r>
          <w:fldChar w:fldCharType="begin"/>
        </w:r>
        <w:r>
          <w:instrText xml:space="preserve"> PAGEREF _Toc23067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00"/>
      <w:r>
        <w:rPr>
          <w:rFonts w:ascii="仿宋" w:eastAsia="仿宋" w:hAnsi="仿宋" w:cs="仿宋" w:hint="eastAsia"/>
          <w:sz w:val="28"/>
          <w:lang w:eastAsia="zh-CN"/>
        </w:rPr>
        <w:t>一、离合器：离合器从动盘项目建设单位说明</w:t>
      </w:r>
      <w:bookmarkEnd w:id="2"/>
    </w:p>
    <w:p>
      <w:pPr>
        <w:pStyle w:val="Heading2"/>
        <w:rPr>
          <w:rFonts w:ascii="仿宋" w:eastAsia="仿宋" w:hAnsi="仿宋" w:cs="仿宋" w:hint="eastAsia"/>
          <w:lang w:eastAsia="zh-CN"/>
        </w:rPr>
      </w:pPr>
      <w:bookmarkStart w:id="3" w:name="_Toc17390"/>
      <w:r>
        <w:rPr>
          <w:rFonts w:ascii="仿宋" w:eastAsia="仿宋" w:hAnsi="仿宋" w:cs="仿宋" w:hint="eastAsia"/>
          <w:lang w:eastAsia="zh-CN"/>
        </w:rPr>
        <w:t>(一)、离合器：离合器从动盘项目承办单位基本情况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0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合器：离合器从动盘项目承办单位的XXXX，我们着眼于实现可持续的经济效益。通过技术创新和解决方案的提供，公司预计在离合器：离合器从动盘项目执行期间将获得可观的收入增长。这一收入来源主要包括离合器：离合器从动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同时，我们注重成本控制和效率提升，以确保离合器：离合器从动盘项目的可持续盈利。透过精细的管理和资源优化，公司期望实现离合器：离合器从动盘项目利润最大化。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合器：离合器从动盘项目实施进行全面的投资评估，包括离合器：离合器从动盘项目启动阶段的资金投入和后续运营成本。通过对离合器：离合器从动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合器：离合器从动盘项目实施过程中具备足够的资金流动性，公司将进行详尽的现金流分析。这包括资金需求的合理预测、离合器：离合器从动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49"/>
      <w:r>
        <w:rPr>
          <w:rFonts w:ascii="仿宋" w:eastAsia="仿宋" w:hAnsi="仿宋" w:cs="仿宋" w:hint="eastAsia"/>
          <w:sz w:val="28"/>
          <w:lang w:eastAsia="zh-CN"/>
        </w:rPr>
        <w:t>二、离合器：离合器从动盘项目概论</w:t>
      </w:r>
      <w:bookmarkEnd w:id="5"/>
    </w:p>
    <w:p>
      <w:pPr>
        <w:pStyle w:val="Heading2"/>
        <w:rPr>
          <w:rFonts w:ascii="仿宋" w:eastAsia="仿宋" w:hAnsi="仿宋" w:cs="仿宋" w:hint="eastAsia"/>
          <w:lang w:eastAsia="zh-CN"/>
        </w:rPr>
      </w:pPr>
      <w:bookmarkStart w:id="6" w:name="_Toc24526"/>
      <w:r>
        <w:rPr>
          <w:rFonts w:ascii="仿宋" w:eastAsia="仿宋" w:hAnsi="仿宋" w:cs="仿宋" w:hint="eastAsia"/>
          <w:lang w:eastAsia="zh-CN"/>
        </w:rPr>
        <w:t>(一)、离合器：离合器从动盘项目概况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起源追溯至对市场的深入洞察。市场的不断演变与变革为离合器：离合器从动盘项目提供了难得的机遇。当前市场存在的需求缺口和变革的大环境共同构成了离合器：离合器从动盘项目的背景。这个离合器：离合器从动盘项目旨在充分利用市场机遇，填补行业中尚未满足的需求，为客户提供全新的解决方案。市场的变革和需求的增长使得这个离合器：离合器从动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离合器：离合器从动盘项目名称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正式命名为离合器：离合器从动盘。这个名称不仅仅是一个标识，更代表了离合器：离合器从动盘项目的核心理念和愿景。它蕴含着离合器：离合器从动盘项目所要解决问题的关键字，具有强烈的表达和辨识度，为离合器：离合器从动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离合器：离合器从动盘项目目标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核心目标是提供一种全新、高效的解决方案，满足客户日益增长的需求。离合器：离合器从动盘项目追求的不仅仅是满足市场需求，更是在市场中获得卓越的竞争优势。通过不断提升产品或服务的质量和创新水平，离合器：离合器从动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离合器：离合器从动盘项目范围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全面涵盖了产品研发、制造、市场推广和售后服务，确保从产品设计到最终用户体验的全方位关注。这一全面的离合器：离合器从动盘项目范围是为了确保离合器：离合器从动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离合器：离合器从动盘项目时间表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计划在未来18个月内完成，包括研发、测试、市场试点和正式推出等不同阶段。这个时间表的合理设计是为了确保离合器：离合器从动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离合器：离合器从动盘项目预算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总预算估算为XX百万美元，主要分配在研发、市场推广、人员培训和运营等方面。这一充足的预算为离合器：离合器从动盘项目提供了充足的资源，确保离合器：离合器从动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离合器：离合器从动盘项目风险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合器：离合器从动盘项目可能面临的风险包括市场接受度低、技术难题、竞争激烈等。离合器：离合器从动盘项目团队已经制定了相应的风险应对计划，通过前瞻性的风险管理，确保离合器：离合器从动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离合器：离合器从动盘项目团队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汇聚了一支经验丰富、多领域专业素养的核心团队，确保离合器：离合器从动盘项目在各个方面都能拥有高水平的执行力。团队的协同作战是离合器：离合器从动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离合器：离合器从动盘项目背景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离合器：离合器从动盘项目的背景根植于市场对更高效、创新产品的渴望，同时也受到科技发展对行业格局的深刻改变的影响。这为离合器：离合器从动盘项目提供了广阔的发展空间和市场需求。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离合器：离合器从动盘项目现状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截至目前，离合器：离合器从动盘项目已完成市场调研和技术验证，取得了初步的成功。这为离合器：离合器从动盘项目在未来的发展奠定了坚实的基础，为更远大的目标打下了坚实的基石。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443"/>
      <w:r>
        <w:rPr>
          <w:rFonts w:ascii="仿宋" w:eastAsia="仿宋" w:hAnsi="仿宋" w:cs="仿宋" w:hint="eastAsia"/>
          <w:sz w:val="28"/>
          <w:lang w:eastAsia="zh-CN"/>
        </w:rPr>
        <w:t>(二)、离合器：离合器从动盘项目目标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离合器从动盘项目首要业务目标是在市场中占据有利地位，实现产品/服务的成功推广和销售。通过不断提升产品质量、创新性，离合器：离合器从动盘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在科技迅速发展的时代，离合器：离合器从动盘项目着眼于技术创新。通过持续的研发和技术升级，离合器：离合器从动盘项目旨在推出更具创新性的产品或服务，以满足市场对新鲜、先进解决方案的需求。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离合器从动盘项目设定了客户满意度目标。通过提供卓越的产品质量和优质的客户服务，离合器：离合器从动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离合器：离合器从动盘项目注重社会责任和可持续发展。通过实施环保、社会责任离合器：离合器从动盘项目，离合器：离合器从动盘项目致力于在经济发展的同时保护环境，促进社会公平，实现可持续经营。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离合器：离合器从动盘项目的团队是实现目标的核心驱动力。因此，离合器：离合器从动盘项目设定了团队发展目标，包括提升团队成员的专业技能、培养领导力，以及搭建协同高效的团队工作氛围。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204"/>
      <w:r>
        <w:rPr>
          <w:rFonts w:ascii="仿宋" w:eastAsia="仿宋" w:hAnsi="仿宋" w:cs="仿宋" w:hint="eastAsia"/>
          <w:sz w:val="28"/>
          <w:lang w:eastAsia="zh-CN"/>
        </w:rPr>
        <w:t>(三)、离合器：离合器从动盘项目提出的理由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离合器：离合器从动盘项目提出的理由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提出源于对市场机遇的深刻洞察。当前市场中存在的需求缺口和行业发展趋势表明，有巨大的商业机会等待被开发。通过准确捕捉市场机遇，离合器：离合器从动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理念基于对技术创新的信仰。通过持续的研发和技术投入，离合器：离合器从动盘项目有望推出更具创新性的产品或服务。在科技飞速发展的当下，离合器：离合器从动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提出是为了增强企业的行业竞争力。通过提升产品或服务的质量和独特性，离合器：离合器从动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响应了消费者需求的变化。随着社会和科技的不断发展，消费者对产品和服务的需求也在发生变化。通过深入了解并及时回应消费者的新需求，离合器：离合器从动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提出是企业战略发展规划的一部分。在面对日益激烈的市场竞争和不断变化的商业环境中，离合器：离合器从动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提出不仅仅是基于商业考量，还注重社会责任。通过推出环保、社会责任等方面的离合器：离合器从动盘项目，离合器：离合器从动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提出反映了对利益相关者期望的关注。包括客户、员工、投资者等利益相关者在企业发展中都有着各自的期望，离合器：离合器从动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960"/>
      <w:r>
        <w:rPr>
          <w:rFonts w:ascii="仿宋" w:eastAsia="仿宋" w:hAnsi="仿宋" w:cs="仿宋" w:hint="eastAsia"/>
          <w:sz w:val="28"/>
          <w:lang w:eastAsia="zh-CN"/>
        </w:rPr>
        <w:t>(四)、离合器：离合器从动盘项目意义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在实施离合器：离合器从动盘项目的过程中，我们不仅仅是在追逐商业成功，更是为企业和社会的多个层面创造了深远的意义。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的首要意义在于提升企业的市场竞争力。通过持续的创新和对产品质量的高标准要求，离合器：离合器从动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合器：离合器从动盘项目的推进将促使行业技术水平的提升。通过引入先进技术和创新性解决方案，离合器：离合器从动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合器：离合器从动盘项目不仅创造了大量就业机会，提高了就业水平，还注重社会责任和环保。通过参与社会公益事业和推动环保离合器：离合器从动盘项目，离合器：离合器从动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综合而言，离合器：离合器从动盘项目意义重大，不仅推动了企业的发展，也为行业和社会的进步贡献了积极力量。这是一个全面而深刻的影响，将在未来产生可持续的正面效应。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857"/>
      <w:r>
        <w:rPr>
          <w:rFonts w:ascii="仿宋" w:eastAsia="仿宋" w:hAnsi="仿宋" w:cs="仿宋" w:hint="eastAsia"/>
          <w:sz w:val="28"/>
          <w:lang w:eastAsia="zh-CN"/>
        </w:rPr>
        <w:t>(五)、离合器：离合器从动盘项目背景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在当今迅猛发展的商业环境中，离合器：离合器从动盘项目的动因根植于对多方面因素的审慎考量。这个离合器：离合器从动盘项目的提出并非孤立的决策，而是对企业所处背景深入思考的产物。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合器：离合器从动盘项目背后的首要原因。科技的迅速发展和全球市场的快速变化使得企业必须灵活应对。离合器：离合器从动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合器：离合器从动盘项目背景中不可忽视的一环。企业需要在激烈竞争中脱颖而出，为此，离合器：离合器从动盘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技术的迅速发展为企业带来了机遇与挑战。作为离合器：离合器从动盘项目启动的背景之一，对新兴技术的应用将有助于提升企业的技术水平，使其在不断演进的商业环境中保持竞争优势。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合器：离合器从动盘项目充分融入了社会责任的理念，通过可持续经营和社会公益离合器：离合器从动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304"/>
      <w:r>
        <w:rPr>
          <w:rFonts w:ascii="仿宋" w:eastAsia="仿宋" w:hAnsi="仿宋" w:cs="仿宋" w:hint="eastAsia"/>
          <w:sz w:val="28"/>
          <w:lang w:eastAsia="zh-CN"/>
        </w:rPr>
        <w:t>三、离合器：离合器从动盘项目可持续发展</w:t>
      </w:r>
      <w:bookmarkEnd w:id="11"/>
    </w:p>
    <w:p>
      <w:pPr>
        <w:pStyle w:val="Heading2"/>
        <w:rPr>
          <w:rFonts w:ascii="仿宋" w:eastAsia="仿宋" w:hAnsi="仿宋" w:cs="仿宋" w:hint="eastAsia"/>
          <w:lang w:eastAsia="zh-CN"/>
        </w:rPr>
      </w:pPr>
      <w:bookmarkStart w:id="12" w:name="_Toc2258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离合器从动盘项目中，离合器：离合器从动盘项目团队着眼于未来，明确了可持续发展的战略方向。制定的具体可持续发展目标包括降低资源使用、采用环保技术、最大化社会效益等。这一步骤不仅有助于离合器：离合器从动盘项目在环保和社会责任方面达到最高标准，也为未来提供了明确的指引，确保离合器：离合器从动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可持续实践的融入离合器：离合器从动盘项目管理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合器：离合器从动盘项目管理周期。从离合器：离合器从动盘项目规划开始，离合器：离合器从动盘项目团队就考虑了环境和社会的因素。在执行阶段，离合器：离合器从动盘项目团队积极推动绿色技术的应用，优化资源利用。此外，关注员工的社会责任，通过培训和沟通活动提高员工对可持续发展的认知，使他们能够在日常工作中践行可持续实践。这些举措不仅为离合器：离合器从动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53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合器：离合器从动盘项目的可持续发展理念，我们深信环保与社会责任是离合器：离合器从动盘项目成功的关键支柱。在离合器：离合器从动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团队通过引入先进的环保技术、建立高效的废物处理系统以及推动能源节约措施，积极履行环保责任。定期的环保监测和评估确保离合器：离合器从动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离合器从动盘项目不仅致力于自身可持续发展，还注重对社会的回馈。通过支持社区离合器：离合器从动盘项目、参与慈善事业、提供培训机会等方式，离合器：离合器从动盘项目积极履行社会责任。与当地社区建立积极互动，关注员工的工作与生活平衡，以及员工的身心健康，是离合器：离合器从动盘项目在社会责任层面的关键举措。这样的实践不仅增强了离合器：离合器从动盘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365"/>
      <w:r>
        <w:rPr>
          <w:rFonts w:ascii="仿宋" w:eastAsia="仿宋" w:hAnsi="仿宋" w:cs="仿宋" w:hint="eastAsia"/>
          <w:sz w:val="28"/>
          <w:lang w:eastAsia="zh-CN"/>
        </w:rPr>
        <w:t>四、离合器：离合器从动盘项目选址可行性分析</w:t>
      </w:r>
      <w:bookmarkEnd w:id="14"/>
    </w:p>
    <w:p>
      <w:pPr>
        <w:pStyle w:val="Heading2"/>
        <w:rPr>
          <w:rFonts w:ascii="仿宋" w:eastAsia="仿宋" w:hAnsi="仿宋" w:cs="仿宋" w:hint="eastAsia"/>
          <w:lang w:eastAsia="zh-CN"/>
        </w:rPr>
      </w:pPr>
      <w:bookmarkStart w:id="15" w:name="_Toc29102"/>
      <w:r>
        <w:rPr>
          <w:rFonts w:ascii="仿宋" w:eastAsia="仿宋" w:hAnsi="仿宋" w:cs="仿宋" w:hint="eastAsia"/>
          <w:lang w:eastAsia="zh-CN"/>
        </w:rPr>
        <w:t>(一)、离合器：离合器从动盘项目选址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该离合器：离合器从动盘项目选址位于XX省XX市XX区XXX街道</w:t>
      </w:r>
    </w:p>
    <w:p>
      <w:pPr>
        <w:pStyle w:val="Heading2"/>
        <w:ind w:firstLine="560" w:firstLineChars="200"/>
        <w:rPr>
          <w:rFonts w:ascii="仿宋" w:eastAsia="仿宋" w:hAnsi="仿宋" w:cs="仿宋" w:hint="eastAsia"/>
          <w:sz w:val="28"/>
          <w:lang w:eastAsia="zh-CN"/>
        </w:rPr>
      </w:pPr>
      <w:bookmarkStart w:id="16" w:name="_Toc542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合器：离合器从动盘项目的征地面积将根据离合器：离合器从动盘项目的实际规模和需求进行精确规划。具体面积XXX平方米，旨在确保离合器：离合器从动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净用地面积是在征地面积基础上去除不可利用面积后的实际可开发用地。具体面积XXX平方米，考虑到环保、交通、安全等多方面因素，以确保离合器：离合器从动盘项目在整体利用效率上达到最优。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离合器：离合器从动盘项目计划建设的建筑总规模具体面积XXX平方米。这一规模的确定综合考虑了离合器：离合器从动盘项目的性质、规模，以及城市规划的相关要求，确保建筑布局与周边环境协调一致。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绿地率是离合器：离合器从动盘项目用地中被规划为绿地的比例。具体面积XXX平方米，旨在通过合理规划绿地，改善离合器：离合器从动盘项目周边环境，提升居民生活质量，并符合城市整体绿化规划。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容积率是用地上可以建设的建筑总体积与用地面积之比。具体面积XXX，通过合理的容积率规划，确保离合器：离合器从动盘项目建筑规模与周边环境和谐共生。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合器：离合器从动盘项目选址与当地城市规划相一致，具体面积XXX平方米。通过与城市规划部门深入沟通，确保离合器：离合器从动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合器：离合器从动盘项目选址符合当地产业政策，具体面积XXX平方米。这包括离合器：离合器从动盘项目对当地经济的促进作用，以及对相关产业的带动效应，确保离合器：离合器从动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合器：离合器从动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确保离合器：离合器从动盘项目选址具备必要的公共设施配套，具体面积XXX平方米。这包括交通便利性、教育、医疗等基础设施，以提高居民生活品质，使得离合器：离合器从动盘项目选址更具吸引力。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考虑用地总体要求对当地社会稳定性的影响，具体面积XXX平方米。通过深入了解当地社区反馈，确保离合器：离合器从动盘项目的选址和建设过程对当地社会和谐稳定产生积极作用。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合器：离合器从动盘项目选址不仅符合法规和规划，还在实际操作中具有可行性。这一全面规划将为离合器：离合器从动盘项目的成功实施提供坚实的基础，确保离合器：离合器从动盘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91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离合器从动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https://d.book118.com/038027075113006045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B3DDA"/>
    <w:rsid w:val="5C5B3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7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2024-03-02T09:23:00Z</dcterms:created>
  <dcterms:modified xsi:type="dcterms:W3CDTF">2024-03-02T09:23:30Z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A6CA6A61FD6947DABF69C8CA1CC4F012_11</vt:lpwstr>
  </property>
  <property fmtid="{D5CDD505-2E9C-101B-9397-08002B2CF9AE}" pid="3" name="KSOProductBuildVer">
    <vt:lpwstr>2052-12.1.0.16388</vt:lpwstr>
  </property>
</Properties>
</file>