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润滑油项目规划设计纲要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97" w:history="1">
        <w:r>
          <w:rPr>
            <w:rFonts w:ascii="仿宋" w:eastAsia="仿宋" w:hAnsi="仿宋" w:cs="仿宋" w:hint="eastAsia"/>
            <w:lang w:eastAsia="zh-CN"/>
          </w:rPr>
          <w:t>前言</w:t>
        </w:r>
        <w:r>
          <w:tab/>
        </w:r>
        <w:r>
          <w:fldChar w:fldCharType="begin"/>
        </w:r>
        <w:r>
          <w:instrText xml:space="preserve"> PAGEREF _Toc7997 \h </w:instrText>
        </w:r>
        <w:r>
          <w:fldChar w:fldCharType="separate"/>
        </w:r>
        <w:r>
          <w:t>3</w:t>
        </w:r>
        <w:r>
          <w:fldChar w:fldCharType="end"/>
        </w:r>
      </w:hyperlink>
    </w:p>
    <w:p>
      <w:pPr>
        <w:pStyle w:val="TOC1"/>
        <w:tabs>
          <w:tab w:val="right" w:leader="dot" w:pos="8306"/>
        </w:tabs>
      </w:pPr>
      <w:hyperlink w:anchor="_Toc12989" w:history="1">
        <w:r>
          <w:rPr>
            <w:rFonts w:ascii="仿宋" w:eastAsia="仿宋" w:hAnsi="仿宋" w:cs="仿宋" w:hint="eastAsia"/>
            <w:lang w:eastAsia="zh-CN"/>
          </w:rPr>
          <w:t>一、产品规划分析</w:t>
        </w:r>
        <w:r>
          <w:tab/>
        </w:r>
        <w:r>
          <w:fldChar w:fldCharType="begin"/>
        </w:r>
        <w:r>
          <w:instrText xml:space="preserve"> PAGEREF _Toc12989 \h </w:instrText>
        </w:r>
        <w:r>
          <w:fldChar w:fldCharType="separate"/>
        </w:r>
        <w:r>
          <w:t>3</w:t>
        </w:r>
        <w:r>
          <w:fldChar w:fldCharType="end"/>
        </w:r>
      </w:hyperlink>
    </w:p>
    <w:p>
      <w:pPr>
        <w:pStyle w:val="TOC2"/>
        <w:tabs>
          <w:tab w:val="right" w:leader="dot" w:pos="8306"/>
        </w:tabs>
      </w:pPr>
      <w:hyperlink w:anchor="_Toc22894" w:history="1">
        <w:r>
          <w:rPr>
            <w:rFonts w:ascii="仿宋" w:eastAsia="仿宋" w:hAnsi="仿宋" w:cs="仿宋" w:hint="eastAsia"/>
            <w:lang w:eastAsia="zh-CN"/>
          </w:rPr>
          <w:t>(一)、产品规划</w:t>
        </w:r>
        <w:r>
          <w:tab/>
        </w:r>
        <w:r>
          <w:fldChar w:fldCharType="begin"/>
        </w:r>
        <w:r>
          <w:instrText xml:space="preserve"> PAGEREF _Toc22894 \h </w:instrText>
        </w:r>
        <w:r>
          <w:fldChar w:fldCharType="separate"/>
        </w:r>
        <w:r>
          <w:t>3</w:t>
        </w:r>
        <w:r>
          <w:fldChar w:fldCharType="end"/>
        </w:r>
      </w:hyperlink>
    </w:p>
    <w:p>
      <w:pPr>
        <w:pStyle w:val="TOC2"/>
        <w:tabs>
          <w:tab w:val="right" w:leader="dot" w:pos="8306"/>
        </w:tabs>
      </w:pPr>
      <w:hyperlink w:anchor="_Toc7162" w:history="1">
        <w:r>
          <w:rPr>
            <w:rFonts w:ascii="仿宋" w:eastAsia="仿宋" w:hAnsi="仿宋" w:cs="仿宋" w:hint="eastAsia"/>
            <w:lang w:eastAsia="zh-CN"/>
          </w:rPr>
          <w:t>(二)、建设规模</w:t>
        </w:r>
        <w:r>
          <w:tab/>
        </w:r>
        <w:r>
          <w:fldChar w:fldCharType="begin"/>
        </w:r>
        <w:r>
          <w:instrText xml:space="preserve"> PAGEREF _Toc7162 \h </w:instrText>
        </w:r>
        <w:r>
          <w:fldChar w:fldCharType="separate"/>
        </w:r>
        <w:r>
          <w:t>4</w:t>
        </w:r>
        <w:r>
          <w:fldChar w:fldCharType="end"/>
        </w:r>
      </w:hyperlink>
    </w:p>
    <w:p>
      <w:pPr>
        <w:pStyle w:val="TOC1"/>
        <w:tabs>
          <w:tab w:val="right" w:leader="dot" w:pos="8306"/>
        </w:tabs>
      </w:pPr>
      <w:hyperlink w:anchor="_Toc25069" w:history="1">
        <w:r>
          <w:rPr>
            <w:rFonts w:ascii="仿宋" w:eastAsia="仿宋" w:hAnsi="仿宋" w:cs="仿宋" w:hint="eastAsia"/>
            <w:lang w:eastAsia="zh-CN"/>
          </w:rPr>
          <w:t>二、润滑油项目概论</w:t>
        </w:r>
        <w:r>
          <w:tab/>
        </w:r>
        <w:r>
          <w:fldChar w:fldCharType="begin"/>
        </w:r>
        <w:r>
          <w:instrText xml:space="preserve"> PAGEREF _Toc25069 \h </w:instrText>
        </w:r>
        <w:r>
          <w:fldChar w:fldCharType="separate"/>
        </w:r>
        <w:r>
          <w:t>5</w:t>
        </w:r>
        <w:r>
          <w:fldChar w:fldCharType="end"/>
        </w:r>
      </w:hyperlink>
    </w:p>
    <w:p>
      <w:pPr>
        <w:pStyle w:val="TOC2"/>
        <w:tabs>
          <w:tab w:val="right" w:leader="dot" w:pos="8306"/>
        </w:tabs>
      </w:pPr>
      <w:hyperlink w:anchor="_Toc4864" w:history="1">
        <w:r>
          <w:rPr>
            <w:rFonts w:ascii="仿宋" w:eastAsia="仿宋" w:hAnsi="仿宋" w:cs="仿宋" w:hint="eastAsia"/>
            <w:lang w:eastAsia="zh-CN"/>
          </w:rPr>
          <w:t>(一)、润滑油项目概况</w:t>
        </w:r>
        <w:r>
          <w:tab/>
        </w:r>
        <w:r>
          <w:fldChar w:fldCharType="begin"/>
        </w:r>
        <w:r>
          <w:instrText xml:space="preserve"> PAGEREF _Toc4864 \h </w:instrText>
        </w:r>
        <w:r>
          <w:fldChar w:fldCharType="separate"/>
        </w:r>
        <w:r>
          <w:t>5</w:t>
        </w:r>
        <w:r>
          <w:fldChar w:fldCharType="end"/>
        </w:r>
      </w:hyperlink>
    </w:p>
    <w:p>
      <w:pPr>
        <w:pStyle w:val="TOC2"/>
        <w:tabs>
          <w:tab w:val="right" w:leader="dot" w:pos="8306"/>
        </w:tabs>
      </w:pPr>
      <w:hyperlink w:anchor="_Toc13302" w:history="1">
        <w:r>
          <w:rPr>
            <w:rFonts w:ascii="仿宋" w:eastAsia="仿宋" w:hAnsi="仿宋" w:cs="仿宋" w:hint="eastAsia"/>
            <w:lang w:eastAsia="zh-CN"/>
          </w:rPr>
          <w:t>(二)、润滑油项目目标</w:t>
        </w:r>
        <w:r>
          <w:tab/>
        </w:r>
        <w:r>
          <w:fldChar w:fldCharType="begin"/>
        </w:r>
        <w:r>
          <w:instrText xml:space="preserve"> PAGEREF _Toc13302 \h </w:instrText>
        </w:r>
        <w:r>
          <w:fldChar w:fldCharType="separate"/>
        </w:r>
        <w:r>
          <w:t>7</w:t>
        </w:r>
        <w:r>
          <w:fldChar w:fldCharType="end"/>
        </w:r>
      </w:hyperlink>
    </w:p>
    <w:p>
      <w:pPr>
        <w:pStyle w:val="TOC2"/>
        <w:tabs>
          <w:tab w:val="right" w:leader="dot" w:pos="8306"/>
        </w:tabs>
      </w:pPr>
      <w:hyperlink w:anchor="_Toc15793" w:history="1">
        <w:r>
          <w:rPr>
            <w:rFonts w:ascii="仿宋" w:eastAsia="仿宋" w:hAnsi="仿宋" w:cs="仿宋" w:hint="eastAsia"/>
            <w:lang w:eastAsia="zh-CN"/>
          </w:rPr>
          <w:t>(三)、润滑油项目提出的理由</w:t>
        </w:r>
        <w:r>
          <w:tab/>
        </w:r>
        <w:r>
          <w:fldChar w:fldCharType="begin"/>
        </w:r>
        <w:r>
          <w:instrText xml:space="preserve"> PAGEREF _Toc15793 \h </w:instrText>
        </w:r>
        <w:r>
          <w:fldChar w:fldCharType="separate"/>
        </w:r>
        <w:r>
          <w:t>8</w:t>
        </w:r>
        <w:r>
          <w:fldChar w:fldCharType="end"/>
        </w:r>
      </w:hyperlink>
    </w:p>
    <w:p>
      <w:pPr>
        <w:pStyle w:val="TOC2"/>
        <w:tabs>
          <w:tab w:val="right" w:leader="dot" w:pos="8306"/>
        </w:tabs>
      </w:pPr>
      <w:hyperlink w:anchor="_Toc32534" w:history="1">
        <w:r>
          <w:rPr>
            <w:rFonts w:ascii="仿宋" w:eastAsia="仿宋" w:hAnsi="仿宋" w:cs="仿宋" w:hint="eastAsia"/>
            <w:lang w:eastAsia="zh-CN"/>
          </w:rPr>
          <w:t>(四)、润滑油项目意义</w:t>
        </w:r>
        <w:r>
          <w:tab/>
        </w:r>
        <w:r>
          <w:fldChar w:fldCharType="begin"/>
        </w:r>
        <w:r>
          <w:instrText xml:space="preserve"> PAGEREF _Toc32534 \h </w:instrText>
        </w:r>
        <w:r>
          <w:fldChar w:fldCharType="separate"/>
        </w:r>
        <w:r>
          <w:t>10</w:t>
        </w:r>
        <w:r>
          <w:fldChar w:fldCharType="end"/>
        </w:r>
      </w:hyperlink>
    </w:p>
    <w:p>
      <w:pPr>
        <w:pStyle w:val="TOC2"/>
        <w:tabs>
          <w:tab w:val="right" w:leader="dot" w:pos="8306"/>
        </w:tabs>
      </w:pPr>
      <w:hyperlink w:anchor="_Toc29146" w:history="1">
        <w:r>
          <w:rPr>
            <w:rFonts w:ascii="仿宋" w:eastAsia="仿宋" w:hAnsi="仿宋" w:cs="仿宋" w:hint="eastAsia"/>
            <w:lang w:eastAsia="zh-CN"/>
          </w:rPr>
          <w:t>(五)、润滑油项目背景</w:t>
        </w:r>
        <w:r>
          <w:tab/>
        </w:r>
        <w:r>
          <w:fldChar w:fldCharType="begin"/>
        </w:r>
        <w:r>
          <w:instrText xml:space="preserve"> PAGEREF _Toc29146 \h </w:instrText>
        </w:r>
        <w:r>
          <w:fldChar w:fldCharType="separate"/>
        </w:r>
        <w:r>
          <w:t>10</w:t>
        </w:r>
        <w:r>
          <w:fldChar w:fldCharType="end"/>
        </w:r>
      </w:hyperlink>
    </w:p>
    <w:p>
      <w:pPr>
        <w:pStyle w:val="TOC1"/>
        <w:tabs>
          <w:tab w:val="right" w:leader="dot" w:pos="8306"/>
        </w:tabs>
      </w:pPr>
      <w:hyperlink w:anchor="_Toc15529" w:history="1">
        <w:r>
          <w:rPr>
            <w:rFonts w:ascii="仿宋" w:eastAsia="仿宋" w:hAnsi="仿宋" w:cs="仿宋" w:hint="eastAsia"/>
            <w:lang w:eastAsia="zh-CN"/>
          </w:rPr>
          <w:t>三、润滑油项目建设单位说明</w:t>
        </w:r>
        <w:r>
          <w:tab/>
        </w:r>
        <w:r>
          <w:fldChar w:fldCharType="begin"/>
        </w:r>
        <w:r>
          <w:instrText xml:space="preserve"> PAGEREF _Toc15529 \h </w:instrText>
        </w:r>
        <w:r>
          <w:fldChar w:fldCharType="separate"/>
        </w:r>
        <w:r>
          <w:t>11</w:t>
        </w:r>
        <w:r>
          <w:fldChar w:fldCharType="end"/>
        </w:r>
      </w:hyperlink>
    </w:p>
    <w:p>
      <w:pPr>
        <w:pStyle w:val="TOC2"/>
        <w:tabs>
          <w:tab w:val="right" w:leader="dot" w:pos="8306"/>
        </w:tabs>
      </w:pPr>
      <w:hyperlink w:anchor="_Toc23320" w:history="1">
        <w:r>
          <w:rPr>
            <w:rFonts w:ascii="仿宋" w:eastAsia="仿宋" w:hAnsi="仿宋" w:cs="仿宋" w:hint="eastAsia"/>
            <w:lang w:eastAsia="zh-CN"/>
          </w:rPr>
          <w:t>(一)、润滑油项目承办单位基本情况</w:t>
        </w:r>
        <w:r>
          <w:tab/>
        </w:r>
        <w:r>
          <w:fldChar w:fldCharType="begin"/>
        </w:r>
        <w:r>
          <w:instrText xml:space="preserve"> PAGEREF _Toc23320 \h </w:instrText>
        </w:r>
        <w:r>
          <w:fldChar w:fldCharType="separate"/>
        </w:r>
        <w:r>
          <w:t>11</w:t>
        </w:r>
        <w:r>
          <w:fldChar w:fldCharType="end"/>
        </w:r>
      </w:hyperlink>
    </w:p>
    <w:p>
      <w:pPr>
        <w:pStyle w:val="TOC2"/>
        <w:tabs>
          <w:tab w:val="right" w:leader="dot" w:pos="8306"/>
        </w:tabs>
      </w:pPr>
      <w:hyperlink w:anchor="_Toc2727" w:history="1">
        <w:r>
          <w:rPr>
            <w:rFonts w:ascii="仿宋" w:eastAsia="仿宋" w:hAnsi="仿宋" w:cs="仿宋" w:hint="eastAsia"/>
            <w:lang w:eastAsia="zh-CN"/>
          </w:rPr>
          <w:t>(二)、公司经济效益分析</w:t>
        </w:r>
        <w:r>
          <w:tab/>
        </w:r>
        <w:r>
          <w:fldChar w:fldCharType="begin"/>
        </w:r>
        <w:r>
          <w:instrText xml:space="preserve"> PAGEREF _Toc2727 \h </w:instrText>
        </w:r>
        <w:r>
          <w:fldChar w:fldCharType="separate"/>
        </w:r>
        <w:r>
          <w:t>12</w:t>
        </w:r>
        <w:r>
          <w:fldChar w:fldCharType="end"/>
        </w:r>
      </w:hyperlink>
    </w:p>
    <w:p>
      <w:pPr>
        <w:pStyle w:val="TOC1"/>
        <w:tabs>
          <w:tab w:val="right" w:leader="dot" w:pos="8306"/>
        </w:tabs>
      </w:pPr>
      <w:hyperlink w:anchor="_Toc1295" w:history="1">
        <w:r>
          <w:rPr>
            <w:rFonts w:ascii="仿宋" w:eastAsia="仿宋" w:hAnsi="仿宋" w:cs="仿宋" w:hint="eastAsia"/>
            <w:lang w:eastAsia="zh-CN"/>
          </w:rPr>
          <w:t>四、润滑油项目土建工程</w:t>
        </w:r>
        <w:r>
          <w:tab/>
        </w:r>
        <w:r>
          <w:fldChar w:fldCharType="begin"/>
        </w:r>
        <w:r>
          <w:instrText xml:space="preserve"> PAGEREF _Toc1295 \h </w:instrText>
        </w:r>
        <w:r>
          <w:fldChar w:fldCharType="separate"/>
        </w:r>
        <w:r>
          <w:t>13</w:t>
        </w:r>
        <w:r>
          <w:fldChar w:fldCharType="end"/>
        </w:r>
      </w:hyperlink>
    </w:p>
    <w:p>
      <w:pPr>
        <w:pStyle w:val="TOC2"/>
        <w:tabs>
          <w:tab w:val="right" w:leader="dot" w:pos="8306"/>
        </w:tabs>
      </w:pPr>
      <w:hyperlink w:anchor="_Toc15757" w:history="1">
        <w:r>
          <w:rPr>
            <w:rFonts w:ascii="仿宋" w:eastAsia="仿宋" w:hAnsi="仿宋" w:cs="仿宋" w:hint="eastAsia"/>
            <w:lang w:eastAsia="zh-CN"/>
          </w:rPr>
          <w:t>(一)、建筑工程设计原则</w:t>
        </w:r>
        <w:r>
          <w:tab/>
        </w:r>
        <w:r>
          <w:fldChar w:fldCharType="begin"/>
        </w:r>
        <w:r>
          <w:instrText xml:space="preserve"> PAGEREF _Toc15757 \h </w:instrText>
        </w:r>
        <w:r>
          <w:fldChar w:fldCharType="separate"/>
        </w:r>
        <w:r>
          <w:t>13</w:t>
        </w:r>
        <w:r>
          <w:fldChar w:fldCharType="end"/>
        </w:r>
      </w:hyperlink>
    </w:p>
    <w:p>
      <w:pPr>
        <w:pStyle w:val="TOC2"/>
        <w:tabs>
          <w:tab w:val="right" w:leader="dot" w:pos="8306"/>
        </w:tabs>
      </w:pPr>
      <w:hyperlink w:anchor="_Toc5159" w:history="1">
        <w:r>
          <w:rPr>
            <w:rFonts w:ascii="仿宋" w:eastAsia="仿宋" w:hAnsi="仿宋" w:cs="仿宋" w:hint="eastAsia"/>
            <w:lang w:eastAsia="zh-CN"/>
          </w:rPr>
          <w:t>(二)、土建工程设计年限及安全等级</w:t>
        </w:r>
        <w:r>
          <w:tab/>
        </w:r>
        <w:r>
          <w:fldChar w:fldCharType="begin"/>
        </w:r>
        <w:r>
          <w:instrText xml:space="preserve"> PAGEREF _Toc5159 \h </w:instrText>
        </w:r>
        <w:r>
          <w:fldChar w:fldCharType="separate"/>
        </w:r>
        <w:r>
          <w:t>14</w:t>
        </w:r>
        <w:r>
          <w:fldChar w:fldCharType="end"/>
        </w:r>
      </w:hyperlink>
    </w:p>
    <w:p>
      <w:pPr>
        <w:pStyle w:val="TOC2"/>
        <w:tabs>
          <w:tab w:val="right" w:leader="dot" w:pos="8306"/>
        </w:tabs>
      </w:pPr>
      <w:hyperlink w:anchor="_Toc27276" w:history="1">
        <w:r>
          <w:rPr>
            <w:rFonts w:ascii="仿宋" w:eastAsia="仿宋" w:hAnsi="仿宋" w:cs="仿宋" w:hint="eastAsia"/>
            <w:lang w:eastAsia="zh-CN"/>
          </w:rPr>
          <w:t>(三)、建筑工程设计总体要求</w:t>
        </w:r>
        <w:r>
          <w:tab/>
        </w:r>
        <w:r>
          <w:fldChar w:fldCharType="begin"/>
        </w:r>
        <w:r>
          <w:instrText xml:space="preserve"> PAGEREF _Toc27276 \h </w:instrText>
        </w:r>
        <w:r>
          <w:fldChar w:fldCharType="separate"/>
        </w:r>
        <w:r>
          <w:t>15</w:t>
        </w:r>
        <w:r>
          <w:fldChar w:fldCharType="end"/>
        </w:r>
      </w:hyperlink>
    </w:p>
    <w:p>
      <w:pPr>
        <w:pStyle w:val="TOC2"/>
        <w:tabs>
          <w:tab w:val="right" w:leader="dot" w:pos="8306"/>
        </w:tabs>
      </w:pPr>
      <w:hyperlink w:anchor="_Toc2415" w:history="1">
        <w:r>
          <w:rPr>
            <w:rFonts w:ascii="仿宋" w:eastAsia="仿宋" w:hAnsi="仿宋" w:cs="仿宋" w:hint="eastAsia"/>
            <w:lang w:eastAsia="zh-CN"/>
          </w:rPr>
          <w:t>(四)、土建工程建设指标</w:t>
        </w:r>
        <w:r>
          <w:tab/>
        </w:r>
        <w:r>
          <w:fldChar w:fldCharType="begin"/>
        </w:r>
        <w:r>
          <w:instrText xml:space="preserve"> PAGEREF _Toc2415 \h </w:instrText>
        </w:r>
        <w:r>
          <w:fldChar w:fldCharType="separate"/>
        </w:r>
        <w:r>
          <w:t>16</w:t>
        </w:r>
        <w:r>
          <w:fldChar w:fldCharType="end"/>
        </w:r>
      </w:hyperlink>
    </w:p>
    <w:p>
      <w:pPr>
        <w:pStyle w:val="TOC1"/>
        <w:tabs>
          <w:tab w:val="right" w:leader="dot" w:pos="8306"/>
        </w:tabs>
      </w:pPr>
      <w:hyperlink w:anchor="_Toc29824" w:history="1">
        <w:r>
          <w:rPr>
            <w:rFonts w:ascii="仿宋" w:eastAsia="仿宋" w:hAnsi="仿宋" w:cs="仿宋" w:hint="eastAsia"/>
            <w:lang w:eastAsia="zh-CN"/>
          </w:rPr>
          <w:t>五、工艺说明</w:t>
        </w:r>
        <w:r>
          <w:tab/>
        </w:r>
        <w:r>
          <w:fldChar w:fldCharType="begin"/>
        </w:r>
        <w:r>
          <w:instrText xml:space="preserve"> PAGEREF _Toc29824 \h </w:instrText>
        </w:r>
        <w:r>
          <w:fldChar w:fldCharType="separate"/>
        </w:r>
        <w:r>
          <w:t>16</w:t>
        </w:r>
        <w:r>
          <w:fldChar w:fldCharType="end"/>
        </w:r>
      </w:hyperlink>
    </w:p>
    <w:p>
      <w:pPr>
        <w:pStyle w:val="TOC2"/>
        <w:tabs>
          <w:tab w:val="right" w:leader="dot" w:pos="8306"/>
        </w:tabs>
      </w:pPr>
      <w:hyperlink w:anchor="_Toc4692" w:history="1">
        <w:r>
          <w:rPr>
            <w:rFonts w:ascii="仿宋" w:eastAsia="仿宋" w:hAnsi="仿宋" w:cs="仿宋" w:hint="eastAsia"/>
            <w:lang w:eastAsia="zh-CN"/>
          </w:rPr>
          <w:t>(一)、技术管理特点</w:t>
        </w:r>
        <w:r>
          <w:tab/>
        </w:r>
        <w:r>
          <w:fldChar w:fldCharType="begin"/>
        </w:r>
        <w:r>
          <w:instrText xml:space="preserve"> PAGEREF _Toc4692 \h </w:instrText>
        </w:r>
        <w:r>
          <w:fldChar w:fldCharType="separate"/>
        </w:r>
        <w:r>
          <w:t>16</w:t>
        </w:r>
        <w:r>
          <w:fldChar w:fldCharType="end"/>
        </w:r>
      </w:hyperlink>
    </w:p>
    <w:p>
      <w:pPr>
        <w:pStyle w:val="TOC2"/>
        <w:tabs>
          <w:tab w:val="right" w:leader="dot" w:pos="8306"/>
        </w:tabs>
      </w:pPr>
      <w:hyperlink w:anchor="_Toc14638" w:history="1">
        <w:r>
          <w:rPr>
            <w:rFonts w:ascii="仿宋" w:eastAsia="仿宋" w:hAnsi="仿宋" w:cs="仿宋" w:hint="eastAsia"/>
            <w:lang w:eastAsia="zh-CN"/>
          </w:rPr>
          <w:t>(二)、润滑油项目工艺技术设计方案</w:t>
        </w:r>
        <w:r>
          <w:tab/>
        </w:r>
        <w:r>
          <w:fldChar w:fldCharType="begin"/>
        </w:r>
        <w:r>
          <w:instrText xml:space="preserve"> PAGEREF _Toc14638 \h </w:instrText>
        </w:r>
        <w:r>
          <w:fldChar w:fldCharType="separate"/>
        </w:r>
        <w:r>
          <w:t>17</w:t>
        </w:r>
        <w:r>
          <w:fldChar w:fldCharType="end"/>
        </w:r>
      </w:hyperlink>
    </w:p>
    <w:p>
      <w:pPr>
        <w:pStyle w:val="TOC2"/>
        <w:tabs>
          <w:tab w:val="right" w:leader="dot" w:pos="8306"/>
        </w:tabs>
      </w:pPr>
      <w:hyperlink w:anchor="_Toc11085" w:history="1">
        <w:r>
          <w:rPr>
            <w:rFonts w:ascii="仿宋" w:eastAsia="仿宋" w:hAnsi="仿宋" w:cs="仿宋" w:hint="eastAsia"/>
            <w:lang w:eastAsia="zh-CN"/>
          </w:rPr>
          <w:t>(三)、设备选型方案</w:t>
        </w:r>
        <w:r>
          <w:tab/>
        </w:r>
        <w:r>
          <w:fldChar w:fldCharType="begin"/>
        </w:r>
        <w:r>
          <w:instrText xml:space="preserve"> PAGEREF _Toc11085 \h </w:instrText>
        </w:r>
        <w:r>
          <w:fldChar w:fldCharType="separate"/>
        </w:r>
        <w:r>
          <w:t>18</w:t>
        </w:r>
        <w:r>
          <w:fldChar w:fldCharType="end"/>
        </w:r>
      </w:hyperlink>
    </w:p>
    <w:p>
      <w:pPr>
        <w:pStyle w:val="TOC1"/>
        <w:tabs>
          <w:tab w:val="right" w:leader="dot" w:pos="8306"/>
        </w:tabs>
      </w:pPr>
      <w:hyperlink w:anchor="_Toc10714" w:history="1">
        <w:r>
          <w:rPr>
            <w:rFonts w:ascii="仿宋" w:eastAsia="仿宋" w:hAnsi="仿宋" w:cs="仿宋" w:hint="eastAsia"/>
            <w:lang w:eastAsia="zh-CN"/>
          </w:rPr>
          <w:t>六、市场分析、调研</w:t>
        </w:r>
        <w:r>
          <w:tab/>
        </w:r>
        <w:r>
          <w:fldChar w:fldCharType="begin"/>
        </w:r>
        <w:r>
          <w:instrText xml:space="preserve"> PAGEREF _Toc10714 \h </w:instrText>
        </w:r>
        <w:r>
          <w:fldChar w:fldCharType="separate"/>
        </w:r>
        <w:r>
          <w:t>20</w:t>
        </w:r>
        <w:r>
          <w:fldChar w:fldCharType="end"/>
        </w:r>
      </w:hyperlink>
    </w:p>
    <w:p>
      <w:pPr>
        <w:pStyle w:val="TOC2"/>
        <w:tabs>
          <w:tab w:val="right" w:leader="dot" w:pos="8306"/>
        </w:tabs>
      </w:pPr>
      <w:hyperlink w:anchor="_Toc21675" w:history="1">
        <w:r>
          <w:rPr>
            <w:rFonts w:ascii="仿宋" w:eastAsia="仿宋" w:hAnsi="仿宋" w:cs="仿宋" w:hint="eastAsia"/>
            <w:lang w:eastAsia="zh-CN"/>
          </w:rPr>
          <w:t>(一)、润滑油行业分析</w:t>
        </w:r>
        <w:r>
          <w:tab/>
        </w:r>
        <w:r>
          <w:fldChar w:fldCharType="begin"/>
        </w:r>
        <w:r>
          <w:instrText xml:space="preserve"> PAGEREF _Toc21675 \h </w:instrText>
        </w:r>
        <w:r>
          <w:fldChar w:fldCharType="separate"/>
        </w:r>
        <w:r>
          <w:t>20</w:t>
        </w:r>
        <w:r>
          <w:fldChar w:fldCharType="end"/>
        </w:r>
      </w:hyperlink>
    </w:p>
    <w:p>
      <w:pPr>
        <w:pStyle w:val="TOC2"/>
        <w:tabs>
          <w:tab w:val="right" w:leader="dot" w:pos="8306"/>
        </w:tabs>
      </w:pPr>
      <w:hyperlink w:anchor="_Toc12602" w:history="1">
        <w:r>
          <w:rPr>
            <w:rFonts w:ascii="仿宋" w:eastAsia="仿宋" w:hAnsi="仿宋" w:cs="仿宋" w:hint="eastAsia"/>
            <w:lang w:eastAsia="zh-CN"/>
          </w:rPr>
          <w:t>(二)、润滑油市场分析预测</w:t>
        </w:r>
        <w:r>
          <w:tab/>
        </w:r>
        <w:r>
          <w:fldChar w:fldCharType="begin"/>
        </w:r>
        <w:r>
          <w:instrText xml:space="preserve"> PAGEREF _Toc12602 \h </w:instrText>
        </w:r>
        <w:r>
          <w:fldChar w:fldCharType="separate"/>
        </w:r>
        <w:r>
          <w:t>20</w:t>
        </w:r>
        <w:r>
          <w:fldChar w:fldCharType="end"/>
        </w:r>
      </w:hyperlink>
    </w:p>
    <w:p>
      <w:pPr>
        <w:pStyle w:val="TOC1"/>
        <w:tabs>
          <w:tab w:val="right" w:leader="dot" w:pos="8306"/>
        </w:tabs>
      </w:pPr>
      <w:hyperlink w:anchor="_Toc21298" w:history="1">
        <w:r>
          <w:rPr>
            <w:rFonts w:ascii="仿宋" w:eastAsia="仿宋" w:hAnsi="仿宋" w:cs="仿宋" w:hint="eastAsia"/>
            <w:lang w:eastAsia="zh-CN"/>
          </w:rPr>
          <w:t>七、润滑油项目风险管理</w:t>
        </w:r>
        <w:r>
          <w:tab/>
        </w:r>
        <w:r>
          <w:fldChar w:fldCharType="begin"/>
        </w:r>
        <w:r>
          <w:instrText xml:space="preserve"> PAGEREF _Toc21298 \h </w:instrText>
        </w:r>
        <w:r>
          <w:fldChar w:fldCharType="separate"/>
        </w:r>
        <w:r>
          <w:t>21</w:t>
        </w:r>
        <w:r>
          <w:fldChar w:fldCharType="end"/>
        </w:r>
      </w:hyperlink>
    </w:p>
    <w:p>
      <w:pPr>
        <w:pStyle w:val="TOC2"/>
        <w:tabs>
          <w:tab w:val="right" w:leader="dot" w:pos="8306"/>
        </w:tabs>
      </w:pPr>
      <w:hyperlink w:anchor="_Toc6734" w:history="1">
        <w:r>
          <w:rPr>
            <w:rFonts w:ascii="仿宋" w:eastAsia="仿宋" w:hAnsi="仿宋" w:cs="仿宋" w:hint="eastAsia"/>
            <w:lang w:eastAsia="zh-CN"/>
          </w:rPr>
          <w:t>(一)、风险识别与评估</w:t>
        </w:r>
        <w:r>
          <w:tab/>
        </w:r>
        <w:r>
          <w:fldChar w:fldCharType="begin"/>
        </w:r>
        <w:r>
          <w:instrText xml:space="preserve"> PAGEREF _Toc6734 \h </w:instrText>
        </w:r>
        <w:r>
          <w:fldChar w:fldCharType="separate"/>
        </w:r>
        <w:r>
          <w:t>21</w:t>
        </w:r>
        <w:r>
          <w:fldChar w:fldCharType="end"/>
        </w:r>
      </w:hyperlink>
    </w:p>
    <w:p>
      <w:pPr>
        <w:pStyle w:val="TOC2"/>
        <w:tabs>
          <w:tab w:val="right" w:leader="dot" w:pos="8306"/>
        </w:tabs>
      </w:pPr>
      <w:hyperlink w:anchor="_Toc545" w:history="1">
        <w:r>
          <w:rPr>
            <w:rFonts w:ascii="仿宋" w:eastAsia="仿宋" w:hAnsi="仿宋" w:cs="仿宋" w:hint="eastAsia"/>
            <w:lang w:eastAsia="zh-CN"/>
          </w:rPr>
          <w:t>(二)、风险应对策略</w:t>
        </w:r>
        <w:r>
          <w:tab/>
        </w:r>
        <w:r>
          <w:fldChar w:fldCharType="begin"/>
        </w:r>
        <w:r>
          <w:instrText xml:space="preserve"> PAGEREF _Toc545 \h </w:instrText>
        </w:r>
        <w:r>
          <w:fldChar w:fldCharType="separate"/>
        </w:r>
        <w:r>
          <w:t>22</w:t>
        </w:r>
        <w:r>
          <w:fldChar w:fldCharType="end"/>
        </w:r>
      </w:hyperlink>
    </w:p>
    <w:p>
      <w:pPr>
        <w:pStyle w:val="TOC2"/>
        <w:tabs>
          <w:tab w:val="right" w:leader="dot" w:pos="8306"/>
        </w:tabs>
      </w:pPr>
      <w:hyperlink w:anchor="_Toc1700" w:history="1">
        <w:r>
          <w:rPr>
            <w:rFonts w:ascii="仿宋" w:eastAsia="仿宋" w:hAnsi="仿宋" w:cs="仿宋" w:hint="eastAsia"/>
            <w:lang w:eastAsia="zh-CN"/>
          </w:rPr>
          <w:t>(三)、风险监控与控制</w:t>
        </w:r>
        <w:r>
          <w:tab/>
        </w:r>
        <w:r>
          <w:fldChar w:fldCharType="begin"/>
        </w:r>
        <w:r>
          <w:instrText xml:space="preserve"> PAGEREF _Toc1700 \h </w:instrText>
        </w:r>
        <w:r>
          <w:fldChar w:fldCharType="separate"/>
        </w:r>
        <w:r>
          <w:t>24</w:t>
        </w:r>
        <w:r>
          <w:fldChar w:fldCharType="end"/>
        </w:r>
      </w:hyperlink>
    </w:p>
    <w:p>
      <w:pPr>
        <w:pStyle w:val="TOC1"/>
        <w:tabs>
          <w:tab w:val="right" w:leader="dot" w:pos="8306"/>
        </w:tabs>
      </w:pPr>
      <w:hyperlink w:anchor="_Toc10963" w:history="1">
        <w:r>
          <w:rPr>
            <w:rFonts w:ascii="仿宋" w:eastAsia="仿宋" w:hAnsi="仿宋" w:cs="仿宋" w:hint="eastAsia"/>
            <w:lang w:eastAsia="zh-CN"/>
          </w:rPr>
          <w:t>八、润滑油项目环境影响分析</w:t>
        </w:r>
        <w:r>
          <w:tab/>
        </w:r>
        <w:r>
          <w:fldChar w:fldCharType="begin"/>
        </w:r>
        <w:r>
          <w:instrText xml:space="preserve"> PAGEREF _Toc10963 \h </w:instrText>
        </w:r>
        <w:r>
          <w:fldChar w:fldCharType="separate"/>
        </w:r>
        <w:r>
          <w:t>25</w:t>
        </w:r>
        <w:r>
          <w:fldChar w:fldCharType="end"/>
        </w:r>
      </w:hyperlink>
    </w:p>
    <w:p>
      <w:pPr>
        <w:pStyle w:val="TOC2"/>
        <w:tabs>
          <w:tab w:val="right" w:leader="dot" w:pos="8306"/>
        </w:tabs>
      </w:pPr>
      <w:hyperlink w:anchor="_Toc14353" w:history="1">
        <w:r>
          <w:rPr>
            <w:rFonts w:ascii="仿宋" w:eastAsia="仿宋" w:hAnsi="仿宋" w:cs="仿宋" w:hint="eastAsia"/>
            <w:lang w:eastAsia="zh-CN"/>
          </w:rPr>
          <w:t>(一)、建设区域环境质量现状</w:t>
        </w:r>
        <w:r>
          <w:tab/>
        </w:r>
        <w:r>
          <w:fldChar w:fldCharType="begin"/>
        </w:r>
        <w:r>
          <w:instrText xml:space="preserve"> PAGEREF _Toc14353 \h </w:instrText>
        </w:r>
        <w:r>
          <w:fldChar w:fldCharType="separate"/>
        </w:r>
        <w:r>
          <w:t>25</w:t>
        </w:r>
        <w:r>
          <w:fldChar w:fldCharType="end"/>
        </w:r>
      </w:hyperlink>
    </w:p>
    <w:p>
      <w:pPr>
        <w:pStyle w:val="TOC2"/>
        <w:tabs>
          <w:tab w:val="right" w:leader="dot" w:pos="8306"/>
        </w:tabs>
      </w:pPr>
      <w:hyperlink w:anchor="_Toc13862" w:history="1">
        <w:r>
          <w:rPr>
            <w:rFonts w:ascii="仿宋" w:eastAsia="仿宋" w:hAnsi="仿宋" w:cs="仿宋" w:hint="eastAsia"/>
            <w:lang w:eastAsia="zh-CN"/>
          </w:rPr>
          <w:t>(二)、建设期环境保护</w:t>
        </w:r>
        <w:r>
          <w:tab/>
        </w:r>
        <w:r>
          <w:fldChar w:fldCharType="begin"/>
        </w:r>
        <w:r>
          <w:instrText xml:space="preserve"> PAGEREF _Toc13862 \h </w:instrText>
        </w:r>
        <w:r>
          <w:fldChar w:fldCharType="separate"/>
        </w:r>
        <w:r>
          <w:t>27</w:t>
        </w:r>
        <w:r>
          <w:fldChar w:fldCharType="end"/>
        </w:r>
      </w:hyperlink>
    </w:p>
    <w:p>
      <w:pPr>
        <w:pStyle w:val="TOC2"/>
        <w:tabs>
          <w:tab w:val="right" w:leader="dot" w:pos="8306"/>
        </w:tabs>
      </w:pPr>
      <w:hyperlink w:anchor="_Toc20715" w:history="1">
        <w:r>
          <w:rPr>
            <w:rFonts w:ascii="仿宋" w:eastAsia="仿宋" w:hAnsi="仿宋" w:cs="仿宋" w:hint="eastAsia"/>
            <w:lang w:eastAsia="zh-CN"/>
          </w:rPr>
          <w:t>(三)、运营期环境保护</w:t>
        </w:r>
        <w:r>
          <w:tab/>
        </w:r>
        <w:r>
          <w:fldChar w:fldCharType="begin"/>
        </w:r>
        <w:r>
          <w:instrText xml:space="preserve"> PAGEREF _Toc20715 \h </w:instrText>
        </w:r>
        <w:r>
          <w:fldChar w:fldCharType="separate"/>
        </w:r>
        <w:r>
          <w:t>28</w:t>
        </w:r>
        <w:r>
          <w:fldChar w:fldCharType="end"/>
        </w:r>
      </w:hyperlink>
    </w:p>
    <w:p>
      <w:pPr>
        <w:pStyle w:val="TOC2"/>
        <w:tabs>
          <w:tab w:val="right" w:leader="dot" w:pos="8306"/>
        </w:tabs>
      </w:pPr>
      <w:hyperlink w:anchor="_Toc28225" w:history="1">
        <w:r>
          <w:rPr>
            <w:rFonts w:ascii="仿宋" w:eastAsia="仿宋" w:hAnsi="仿宋" w:cs="仿宋" w:hint="eastAsia"/>
            <w:lang w:eastAsia="zh-CN"/>
          </w:rPr>
          <w:t>(四)、润滑油项目建设对区域经济的影响</w:t>
        </w:r>
        <w:r>
          <w:tab/>
        </w:r>
        <w:r>
          <w:fldChar w:fldCharType="begin"/>
        </w:r>
        <w:r>
          <w:instrText xml:space="preserve"> PAGEREF _Toc28225 \h </w:instrText>
        </w:r>
        <w:r>
          <w:fldChar w:fldCharType="separate"/>
        </w:r>
        <w:r>
          <w:t>29</w:t>
        </w:r>
        <w:r>
          <w:fldChar w:fldCharType="end"/>
        </w:r>
      </w:hyperlink>
    </w:p>
    <w:p>
      <w:pPr>
        <w:pStyle w:val="TOC2"/>
        <w:tabs>
          <w:tab w:val="right" w:leader="dot" w:pos="8306"/>
        </w:tabs>
      </w:pPr>
      <w:hyperlink w:anchor="_Toc1854" w:history="1">
        <w:r>
          <w:rPr>
            <w:rFonts w:ascii="仿宋" w:eastAsia="仿宋" w:hAnsi="仿宋" w:cs="仿宋" w:hint="eastAsia"/>
            <w:lang w:eastAsia="zh-CN"/>
          </w:rPr>
          <w:t>(五)、废弃物处理</w:t>
        </w:r>
        <w:r>
          <w:tab/>
        </w:r>
        <w:r>
          <w:fldChar w:fldCharType="begin"/>
        </w:r>
        <w:r>
          <w:instrText xml:space="preserve"> PAGEREF _Toc1854 \h </w:instrText>
        </w:r>
        <w:r>
          <w:fldChar w:fldCharType="separate"/>
        </w:r>
        <w:r>
          <w:t>31</w:t>
        </w:r>
        <w:r>
          <w:fldChar w:fldCharType="end"/>
        </w:r>
      </w:hyperlink>
    </w:p>
    <w:p>
      <w:pPr>
        <w:pStyle w:val="TOC2"/>
        <w:tabs>
          <w:tab w:val="right" w:leader="dot" w:pos="8306"/>
        </w:tabs>
      </w:pPr>
      <w:hyperlink w:anchor="_Toc31609" w:history="1">
        <w:r>
          <w:rPr>
            <w:rFonts w:ascii="仿宋" w:eastAsia="仿宋" w:hAnsi="仿宋" w:cs="仿宋" w:hint="eastAsia"/>
            <w:lang w:eastAsia="zh-CN"/>
          </w:rPr>
          <w:t>(六)、特殊环境影响分析</w:t>
        </w:r>
        <w:r>
          <w:tab/>
        </w:r>
        <w:r>
          <w:fldChar w:fldCharType="begin"/>
        </w:r>
        <w:r>
          <w:instrText xml:space="preserve"> PAGEREF _Toc31609 \h </w:instrText>
        </w:r>
        <w:r>
          <w:fldChar w:fldCharType="separate"/>
        </w:r>
        <w:r>
          <w:t>32</w:t>
        </w:r>
        <w:r>
          <w:fldChar w:fldCharType="end"/>
        </w:r>
      </w:hyperlink>
    </w:p>
    <w:p>
      <w:pPr>
        <w:pStyle w:val="TOC2"/>
        <w:tabs>
          <w:tab w:val="right" w:leader="dot" w:pos="8306"/>
        </w:tabs>
      </w:pPr>
      <w:hyperlink w:anchor="_Toc27294" w:history="1">
        <w:r>
          <w:rPr>
            <w:rFonts w:ascii="仿宋" w:eastAsia="仿宋" w:hAnsi="仿宋" w:cs="仿宋" w:hint="eastAsia"/>
            <w:lang w:eastAsia="zh-CN"/>
          </w:rPr>
          <w:t>(七)、清洁生产</w:t>
        </w:r>
        <w:r>
          <w:tab/>
        </w:r>
        <w:r>
          <w:fldChar w:fldCharType="begin"/>
        </w:r>
        <w:r>
          <w:instrText xml:space="preserve"> PAGEREF _Toc27294 \h </w:instrText>
        </w:r>
        <w:r>
          <w:fldChar w:fldCharType="separate"/>
        </w:r>
        <w:r>
          <w:t>33</w:t>
        </w:r>
        <w:r>
          <w:fldChar w:fldCharType="end"/>
        </w:r>
      </w:hyperlink>
    </w:p>
    <w:p>
      <w:pPr>
        <w:pStyle w:val="TOC2"/>
        <w:tabs>
          <w:tab w:val="right" w:leader="dot" w:pos="8306"/>
        </w:tabs>
      </w:pPr>
      <w:hyperlink w:anchor="_Toc23904" w:history="1">
        <w:r>
          <w:rPr>
            <w:rFonts w:ascii="仿宋" w:eastAsia="仿宋" w:hAnsi="仿宋" w:cs="仿宋" w:hint="eastAsia"/>
            <w:lang w:eastAsia="zh-CN"/>
          </w:rPr>
          <w:t>(八)、环境保护综合评价</w:t>
        </w:r>
        <w:r>
          <w:tab/>
        </w:r>
        <w:r>
          <w:fldChar w:fldCharType="begin"/>
        </w:r>
        <w:r>
          <w:instrText xml:space="preserve"> PAGEREF _Toc23904 \h </w:instrText>
        </w:r>
        <w:r>
          <w:fldChar w:fldCharType="separate"/>
        </w:r>
        <w:r>
          <w:t>35</w:t>
        </w:r>
        <w:r>
          <w:fldChar w:fldCharType="end"/>
        </w:r>
      </w:hyperlink>
    </w:p>
    <w:p>
      <w:pPr>
        <w:pStyle w:val="TOC1"/>
        <w:tabs>
          <w:tab w:val="right" w:leader="dot" w:pos="8306"/>
        </w:tabs>
      </w:pPr>
      <w:hyperlink w:anchor="_Toc6522" w:history="1">
        <w:r>
          <w:rPr>
            <w:rFonts w:ascii="仿宋" w:eastAsia="仿宋" w:hAnsi="仿宋" w:cs="仿宋" w:hint="eastAsia"/>
            <w:lang w:eastAsia="zh-CN"/>
          </w:rPr>
          <w:t>九、润滑油项目计划安排</w:t>
        </w:r>
        <w:r>
          <w:tab/>
        </w:r>
        <w:r>
          <w:fldChar w:fldCharType="begin"/>
        </w:r>
        <w:r>
          <w:instrText xml:space="preserve"> PAGEREF _Toc6522 \h </w:instrText>
        </w:r>
        <w:r>
          <w:fldChar w:fldCharType="separate"/>
        </w:r>
        <w:r>
          <w:t>36</w:t>
        </w:r>
        <w:r>
          <w:fldChar w:fldCharType="end"/>
        </w:r>
      </w:hyperlink>
    </w:p>
    <w:p>
      <w:pPr>
        <w:pStyle w:val="TOC2"/>
        <w:tabs>
          <w:tab w:val="right" w:leader="dot" w:pos="8306"/>
        </w:tabs>
      </w:pPr>
      <w:hyperlink w:anchor="_Toc26944" w:history="1">
        <w:r>
          <w:rPr>
            <w:rFonts w:ascii="仿宋" w:eastAsia="仿宋" w:hAnsi="仿宋" w:cs="仿宋" w:hint="eastAsia"/>
            <w:lang w:eastAsia="zh-CN"/>
          </w:rPr>
          <w:t>(一)、建设周期</w:t>
        </w:r>
        <w:r>
          <w:tab/>
        </w:r>
        <w:r>
          <w:fldChar w:fldCharType="begin"/>
        </w:r>
        <w:r>
          <w:instrText xml:space="preserve"> PAGEREF _Toc26944 \h </w:instrText>
        </w:r>
        <w:r>
          <w:fldChar w:fldCharType="separate"/>
        </w:r>
        <w:r>
          <w:t>36</w:t>
        </w:r>
        <w:r>
          <w:fldChar w:fldCharType="end"/>
        </w:r>
      </w:hyperlink>
    </w:p>
    <w:p>
      <w:pPr>
        <w:pStyle w:val="TOC2"/>
        <w:tabs>
          <w:tab w:val="right" w:leader="dot" w:pos="8306"/>
        </w:tabs>
      </w:pPr>
      <w:hyperlink w:anchor="_Toc27167" w:history="1">
        <w:r>
          <w:rPr>
            <w:rFonts w:ascii="仿宋" w:eastAsia="仿宋" w:hAnsi="仿宋" w:cs="仿宋" w:hint="eastAsia"/>
            <w:lang w:eastAsia="zh-CN"/>
          </w:rPr>
          <w:t>(二)、建设进度</w:t>
        </w:r>
        <w:r>
          <w:tab/>
        </w:r>
        <w:r>
          <w:fldChar w:fldCharType="begin"/>
        </w:r>
        <w:r>
          <w:instrText xml:space="preserve"> PAGEREF _Toc27167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86" w:history="1">
        <w:r>
          <w:rPr>
            <w:rFonts w:ascii="仿宋" w:eastAsia="仿宋" w:hAnsi="仿宋" w:cs="仿宋" w:hint="eastAsia"/>
            <w:lang w:eastAsia="zh-CN"/>
          </w:rPr>
          <w:t>(三)、进度安排注意事项</w:t>
        </w:r>
        <w:r>
          <w:tab/>
        </w:r>
        <w:r>
          <w:fldChar w:fldCharType="begin"/>
        </w:r>
        <w:r>
          <w:instrText xml:space="preserve"> PAGEREF _Toc24986 \h </w:instrText>
        </w:r>
        <w:r>
          <w:fldChar w:fldCharType="separate"/>
        </w:r>
        <w:r>
          <w:t>37</w:t>
        </w:r>
        <w:r>
          <w:fldChar w:fldCharType="end"/>
        </w:r>
      </w:hyperlink>
    </w:p>
    <w:p>
      <w:pPr>
        <w:pStyle w:val="TOC2"/>
        <w:tabs>
          <w:tab w:val="right" w:leader="dot" w:pos="8306"/>
        </w:tabs>
      </w:pPr>
      <w:hyperlink w:anchor="_Toc27860" w:history="1">
        <w:r>
          <w:rPr>
            <w:rFonts w:ascii="仿宋" w:eastAsia="仿宋" w:hAnsi="仿宋" w:cs="仿宋" w:hint="eastAsia"/>
            <w:lang w:eastAsia="zh-CN"/>
          </w:rPr>
          <w:t>(四)、人力资源配置</w:t>
        </w:r>
        <w:r>
          <w:tab/>
        </w:r>
        <w:r>
          <w:fldChar w:fldCharType="begin"/>
        </w:r>
        <w:r>
          <w:instrText xml:space="preserve"> PAGEREF _Toc27860 \h </w:instrText>
        </w:r>
        <w:r>
          <w:fldChar w:fldCharType="separate"/>
        </w:r>
        <w:r>
          <w:t>39</w:t>
        </w:r>
        <w:r>
          <w:fldChar w:fldCharType="end"/>
        </w:r>
      </w:hyperlink>
    </w:p>
    <w:p>
      <w:pPr>
        <w:pStyle w:val="TOC1"/>
        <w:tabs>
          <w:tab w:val="right" w:leader="dot" w:pos="8306"/>
        </w:tabs>
      </w:pPr>
      <w:hyperlink w:anchor="_Toc5720" w:history="1">
        <w:r>
          <w:rPr>
            <w:rFonts w:ascii="仿宋" w:eastAsia="仿宋" w:hAnsi="仿宋" w:cs="仿宋" w:hint="eastAsia"/>
            <w:lang w:eastAsia="zh-CN"/>
          </w:rPr>
          <w:t>十、润滑油项目投资规划</w:t>
        </w:r>
        <w:r>
          <w:tab/>
        </w:r>
        <w:r>
          <w:fldChar w:fldCharType="begin"/>
        </w:r>
        <w:r>
          <w:instrText xml:space="preserve"> PAGEREF _Toc5720 \h </w:instrText>
        </w:r>
        <w:r>
          <w:fldChar w:fldCharType="separate"/>
        </w:r>
        <w:r>
          <w:t>40</w:t>
        </w:r>
        <w:r>
          <w:fldChar w:fldCharType="end"/>
        </w:r>
      </w:hyperlink>
    </w:p>
    <w:p>
      <w:pPr>
        <w:pStyle w:val="TOC2"/>
        <w:tabs>
          <w:tab w:val="right" w:leader="dot" w:pos="8306"/>
        </w:tabs>
      </w:pPr>
      <w:hyperlink w:anchor="_Toc6055" w:history="1">
        <w:r>
          <w:rPr>
            <w:rFonts w:ascii="仿宋" w:eastAsia="仿宋" w:hAnsi="仿宋" w:cs="仿宋" w:hint="eastAsia"/>
            <w:lang w:eastAsia="zh-CN"/>
          </w:rPr>
          <w:t>(一)、润滑油项目总投资估算</w:t>
        </w:r>
        <w:r>
          <w:tab/>
        </w:r>
        <w:r>
          <w:fldChar w:fldCharType="begin"/>
        </w:r>
        <w:r>
          <w:instrText xml:space="preserve"> PAGEREF _Toc6055 \h </w:instrText>
        </w:r>
        <w:r>
          <w:fldChar w:fldCharType="separate"/>
        </w:r>
        <w:r>
          <w:t>40</w:t>
        </w:r>
        <w:r>
          <w:fldChar w:fldCharType="end"/>
        </w:r>
      </w:hyperlink>
    </w:p>
    <w:p>
      <w:pPr>
        <w:pStyle w:val="TOC2"/>
        <w:tabs>
          <w:tab w:val="right" w:leader="dot" w:pos="8306"/>
        </w:tabs>
      </w:pPr>
      <w:hyperlink w:anchor="_Toc15316" w:history="1">
        <w:r>
          <w:rPr>
            <w:rFonts w:ascii="仿宋" w:eastAsia="仿宋" w:hAnsi="仿宋" w:cs="仿宋" w:hint="eastAsia"/>
            <w:lang w:eastAsia="zh-CN"/>
          </w:rPr>
          <w:t>(二)、资金筹措</w:t>
        </w:r>
        <w:r>
          <w:tab/>
        </w:r>
        <w:r>
          <w:fldChar w:fldCharType="begin"/>
        </w:r>
        <w:r>
          <w:instrText xml:space="preserve"> PAGEREF _Toc15316 \h </w:instrText>
        </w:r>
        <w:r>
          <w:fldChar w:fldCharType="separate"/>
        </w:r>
        <w:r>
          <w:t>41</w:t>
        </w:r>
        <w:r>
          <w:fldChar w:fldCharType="end"/>
        </w:r>
      </w:hyperlink>
    </w:p>
    <w:p>
      <w:pPr>
        <w:pStyle w:val="TOC1"/>
        <w:tabs>
          <w:tab w:val="right" w:leader="dot" w:pos="8306"/>
        </w:tabs>
      </w:pPr>
      <w:hyperlink w:anchor="_Toc12782" w:history="1">
        <w:r>
          <w:rPr>
            <w:rFonts w:ascii="仿宋" w:eastAsia="仿宋" w:hAnsi="仿宋" w:cs="仿宋" w:hint="eastAsia"/>
            <w:lang w:eastAsia="zh-CN"/>
          </w:rPr>
          <w:t>十一、润滑油项目人力资源培养与发展</w:t>
        </w:r>
        <w:r>
          <w:tab/>
        </w:r>
        <w:r>
          <w:fldChar w:fldCharType="begin"/>
        </w:r>
        <w:r>
          <w:instrText xml:space="preserve"> PAGEREF _Toc12782 \h </w:instrText>
        </w:r>
        <w:r>
          <w:fldChar w:fldCharType="separate"/>
        </w:r>
        <w:r>
          <w:t>42</w:t>
        </w:r>
        <w:r>
          <w:fldChar w:fldCharType="end"/>
        </w:r>
      </w:hyperlink>
    </w:p>
    <w:p>
      <w:pPr>
        <w:pStyle w:val="TOC2"/>
        <w:tabs>
          <w:tab w:val="right" w:leader="dot" w:pos="8306"/>
        </w:tabs>
      </w:pPr>
      <w:hyperlink w:anchor="_Toc22250" w:history="1">
        <w:r>
          <w:rPr>
            <w:rFonts w:ascii="仿宋" w:eastAsia="仿宋" w:hAnsi="仿宋" w:cs="仿宋" w:hint="eastAsia"/>
            <w:lang w:eastAsia="zh-CN"/>
          </w:rPr>
          <w:t>(一)、人才需求与规划</w:t>
        </w:r>
        <w:r>
          <w:tab/>
        </w:r>
        <w:r>
          <w:fldChar w:fldCharType="begin"/>
        </w:r>
        <w:r>
          <w:instrText xml:space="preserve"> PAGEREF _Toc22250 \h </w:instrText>
        </w:r>
        <w:r>
          <w:fldChar w:fldCharType="separate"/>
        </w:r>
        <w:r>
          <w:t>42</w:t>
        </w:r>
        <w:r>
          <w:fldChar w:fldCharType="end"/>
        </w:r>
      </w:hyperlink>
    </w:p>
    <w:p>
      <w:pPr>
        <w:pStyle w:val="TOC2"/>
        <w:tabs>
          <w:tab w:val="right" w:leader="dot" w:pos="8306"/>
        </w:tabs>
      </w:pPr>
      <w:hyperlink w:anchor="_Toc1162" w:history="1">
        <w:r>
          <w:rPr>
            <w:rFonts w:ascii="仿宋" w:eastAsia="仿宋" w:hAnsi="仿宋" w:cs="仿宋" w:hint="eastAsia"/>
            <w:lang w:eastAsia="zh-CN"/>
          </w:rPr>
          <w:t>(二)、培训与发展计划</w:t>
        </w:r>
        <w:r>
          <w:tab/>
        </w:r>
        <w:r>
          <w:fldChar w:fldCharType="begin"/>
        </w:r>
        <w:r>
          <w:instrText xml:space="preserve"> PAGEREF _Toc1162 \h </w:instrText>
        </w:r>
        <w:r>
          <w:fldChar w:fldCharType="separate"/>
        </w:r>
        <w:r>
          <w:t>42</w:t>
        </w:r>
        <w:r>
          <w:fldChar w:fldCharType="end"/>
        </w:r>
      </w:hyperlink>
    </w:p>
    <w:p>
      <w:pPr>
        <w:pStyle w:val="TOC1"/>
        <w:tabs>
          <w:tab w:val="right" w:leader="dot" w:pos="8306"/>
        </w:tabs>
      </w:pPr>
      <w:hyperlink w:anchor="_Toc20129" w:history="1">
        <w:r>
          <w:rPr>
            <w:rFonts w:ascii="仿宋" w:eastAsia="仿宋" w:hAnsi="仿宋" w:cs="仿宋" w:hint="eastAsia"/>
            <w:lang w:eastAsia="zh-CN"/>
          </w:rPr>
          <w:t>十二、润滑油项目创新与研发</w:t>
        </w:r>
        <w:r>
          <w:tab/>
        </w:r>
        <w:r>
          <w:fldChar w:fldCharType="begin"/>
        </w:r>
        <w:r>
          <w:instrText xml:space="preserve"> PAGEREF _Toc20129 \h </w:instrText>
        </w:r>
        <w:r>
          <w:fldChar w:fldCharType="separate"/>
        </w:r>
        <w:r>
          <w:t>43</w:t>
        </w:r>
        <w:r>
          <w:fldChar w:fldCharType="end"/>
        </w:r>
      </w:hyperlink>
    </w:p>
    <w:p>
      <w:pPr>
        <w:pStyle w:val="TOC2"/>
        <w:tabs>
          <w:tab w:val="right" w:leader="dot" w:pos="8306"/>
        </w:tabs>
      </w:pPr>
      <w:hyperlink w:anchor="_Toc15714" w:history="1">
        <w:r>
          <w:rPr>
            <w:rFonts w:ascii="仿宋" w:eastAsia="仿宋" w:hAnsi="仿宋" w:cs="仿宋" w:hint="eastAsia"/>
            <w:lang w:eastAsia="zh-CN"/>
          </w:rPr>
          <w:t>(一)、创新策略与方向</w:t>
        </w:r>
        <w:r>
          <w:tab/>
        </w:r>
        <w:r>
          <w:fldChar w:fldCharType="begin"/>
        </w:r>
        <w:r>
          <w:instrText xml:space="preserve"> PAGEREF _Toc15714 \h </w:instrText>
        </w:r>
        <w:r>
          <w:fldChar w:fldCharType="separate"/>
        </w:r>
        <w:r>
          <w:t>43</w:t>
        </w:r>
        <w:r>
          <w:fldChar w:fldCharType="end"/>
        </w:r>
      </w:hyperlink>
    </w:p>
    <w:p>
      <w:pPr>
        <w:pStyle w:val="TOC2"/>
        <w:tabs>
          <w:tab w:val="right" w:leader="dot" w:pos="8306"/>
        </w:tabs>
      </w:pPr>
      <w:hyperlink w:anchor="_Toc30783" w:history="1">
        <w:r>
          <w:rPr>
            <w:rFonts w:ascii="仿宋" w:eastAsia="仿宋" w:hAnsi="仿宋" w:cs="仿宋" w:hint="eastAsia"/>
            <w:lang w:eastAsia="zh-CN"/>
          </w:rPr>
          <w:t>(二)、研发规划与投入</w:t>
        </w:r>
        <w:r>
          <w:tab/>
        </w:r>
        <w:r>
          <w:fldChar w:fldCharType="begin"/>
        </w:r>
        <w:r>
          <w:instrText xml:space="preserve"> PAGEREF _Toc30783 \h </w:instrText>
        </w:r>
        <w:r>
          <w:fldChar w:fldCharType="separate"/>
        </w:r>
        <w:r>
          <w:t>44</w:t>
        </w:r>
        <w:r>
          <w:fldChar w:fldCharType="end"/>
        </w:r>
      </w:hyperlink>
    </w:p>
    <w:p>
      <w:pPr>
        <w:pStyle w:val="TOC1"/>
        <w:tabs>
          <w:tab w:val="right" w:leader="dot" w:pos="8306"/>
        </w:tabs>
      </w:pPr>
      <w:hyperlink w:anchor="_Toc10173" w:history="1">
        <w:r>
          <w:rPr>
            <w:rFonts w:ascii="仿宋" w:eastAsia="仿宋" w:hAnsi="仿宋" w:cs="仿宋" w:hint="eastAsia"/>
            <w:lang w:eastAsia="zh-CN"/>
          </w:rPr>
          <w:t>十三、风险识别与分类</w:t>
        </w:r>
        <w:r>
          <w:tab/>
        </w:r>
        <w:r>
          <w:fldChar w:fldCharType="begin"/>
        </w:r>
        <w:r>
          <w:instrText xml:space="preserve"> PAGEREF _Toc10173 \h </w:instrText>
        </w:r>
        <w:r>
          <w:fldChar w:fldCharType="separate"/>
        </w:r>
        <w:r>
          <w:t>46</w:t>
        </w:r>
        <w:r>
          <w:fldChar w:fldCharType="end"/>
        </w:r>
      </w:hyperlink>
    </w:p>
    <w:p>
      <w:pPr>
        <w:pStyle w:val="TOC2"/>
        <w:tabs>
          <w:tab w:val="right" w:leader="dot" w:pos="8306"/>
        </w:tabs>
      </w:pPr>
      <w:hyperlink w:anchor="_Toc22710" w:history="1">
        <w:r>
          <w:rPr>
            <w:rFonts w:ascii="仿宋" w:eastAsia="仿宋" w:hAnsi="仿宋" w:cs="仿宋" w:hint="eastAsia"/>
            <w:lang w:eastAsia="zh-CN"/>
          </w:rPr>
          <w:t>(一)、风险识别</w:t>
        </w:r>
        <w:r>
          <w:tab/>
        </w:r>
        <w:r>
          <w:fldChar w:fldCharType="begin"/>
        </w:r>
        <w:r>
          <w:instrText xml:space="preserve"> PAGEREF _Toc22710 \h </w:instrText>
        </w:r>
        <w:r>
          <w:fldChar w:fldCharType="separate"/>
        </w:r>
        <w:r>
          <w:t>46</w:t>
        </w:r>
        <w:r>
          <w:fldChar w:fldCharType="end"/>
        </w:r>
      </w:hyperlink>
    </w:p>
    <w:p>
      <w:pPr>
        <w:pStyle w:val="TOC2"/>
        <w:tabs>
          <w:tab w:val="right" w:leader="dot" w:pos="8306"/>
        </w:tabs>
      </w:pPr>
      <w:hyperlink w:anchor="_Toc10335" w:history="1">
        <w:r>
          <w:rPr>
            <w:rFonts w:ascii="仿宋" w:eastAsia="仿宋" w:hAnsi="仿宋" w:cs="仿宋" w:hint="eastAsia"/>
            <w:lang w:eastAsia="zh-CN"/>
          </w:rPr>
          <w:t>(二)、风险分类</w:t>
        </w:r>
        <w:r>
          <w:tab/>
        </w:r>
        <w:r>
          <w:fldChar w:fldCharType="begin"/>
        </w:r>
        <w:r>
          <w:instrText xml:space="preserve"> PAGEREF _Toc10335 \h </w:instrText>
        </w:r>
        <w:r>
          <w:fldChar w:fldCharType="separate"/>
        </w:r>
        <w:r>
          <w:t>47</w:t>
        </w:r>
        <w:r>
          <w:fldChar w:fldCharType="end"/>
        </w:r>
      </w:hyperlink>
    </w:p>
    <w:p>
      <w:pPr>
        <w:pStyle w:val="TOC1"/>
        <w:tabs>
          <w:tab w:val="right" w:leader="dot" w:pos="8306"/>
        </w:tabs>
      </w:pPr>
      <w:hyperlink w:anchor="_Toc28373" w:history="1">
        <w:r>
          <w:rPr>
            <w:rFonts w:ascii="仿宋" w:eastAsia="仿宋" w:hAnsi="仿宋" w:cs="仿宋" w:hint="eastAsia"/>
            <w:lang w:eastAsia="zh-CN"/>
          </w:rPr>
          <w:t>十四、润滑油项目实施保障措施</w:t>
        </w:r>
        <w:r>
          <w:tab/>
        </w:r>
        <w:r>
          <w:fldChar w:fldCharType="begin"/>
        </w:r>
        <w:r>
          <w:instrText xml:space="preserve"> PAGEREF _Toc28373 \h </w:instrText>
        </w:r>
        <w:r>
          <w:fldChar w:fldCharType="separate"/>
        </w:r>
        <w:r>
          <w:t>49</w:t>
        </w:r>
        <w:r>
          <w:fldChar w:fldCharType="end"/>
        </w:r>
      </w:hyperlink>
    </w:p>
    <w:p>
      <w:pPr>
        <w:pStyle w:val="TOC2"/>
        <w:tabs>
          <w:tab w:val="right" w:leader="dot" w:pos="8306"/>
        </w:tabs>
      </w:pPr>
      <w:hyperlink w:anchor="_Toc9109" w:history="1">
        <w:r>
          <w:rPr>
            <w:rFonts w:ascii="仿宋" w:eastAsia="仿宋" w:hAnsi="仿宋" w:cs="仿宋" w:hint="eastAsia"/>
            <w:lang w:eastAsia="zh-CN"/>
          </w:rPr>
          <w:t>(一)、润滑油项目实施保障机制</w:t>
        </w:r>
        <w:r>
          <w:tab/>
        </w:r>
        <w:r>
          <w:fldChar w:fldCharType="begin"/>
        </w:r>
        <w:r>
          <w:instrText xml:space="preserve"> PAGEREF _Toc9109 \h </w:instrText>
        </w:r>
        <w:r>
          <w:fldChar w:fldCharType="separate"/>
        </w:r>
        <w:r>
          <w:t>49</w:t>
        </w:r>
        <w:r>
          <w:fldChar w:fldCharType="end"/>
        </w:r>
      </w:hyperlink>
    </w:p>
    <w:p>
      <w:pPr>
        <w:pStyle w:val="TOC2"/>
        <w:tabs>
          <w:tab w:val="right" w:leader="dot" w:pos="8306"/>
        </w:tabs>
      </w:pPr>
      <w:hyperlink w:anchor="_Toc13215" w:history="1">
        <w:r>
          <w:rPr>
            <w:rFonts w:ascii="仿宋" w:eastAsia="仿宋" w:hAnsi="仿宋" w:cs="仿宋" w:hint="eastAsia"/>
            <w:lang w:eastAsia="zh-CN"/>
          </w:rPr>
          <w:t>(二)、润滑油项目法律合规要求</w:t>
        </w:r>
        <w:r>
          <w:tab/>
        </w:r>
        <w:r>
          <w:fldChar w:fldCharType="begin"/>
        </w:r>
        <w:r>
          <w:instrText xml:space="preserve"> PAGEREF _Toc13215 \h </w:instrText>
        </w:r>
        <w:r>
          <w:fldChar w:fldCharType="separate"/>
        </w:r>
        <w:r>
          <w:t>52</w:t>
        </w:r>
        <w:r>
          <w:fldChar w:fldCharType="end"/>
        </w:r>
      </w:hyperlink>
    </w:p>
    <w:p>
      <w:pPr>
        <w:pStyle w:val="TOC2"/>
        <w:tabs>
          <w:tab w:val="right" w:leader="dot" w:pos="8306"/>
        </w:tabs>
      </w:pPr>
      <w:hyperlink w:anchor="_Toc25747" w:history="1">
        <w:r>
          <w:rPr>
            <w:rFonts w:ascii="仿宋" w:eastAsia="仿宋" w:hAnsi="仿宋" w:cs="仿宋" w:hint="eastAsia"/>
            <w:lang w:eastAsia="zh-CN"/>
          </w:rPr>
          <w:t>(三)、润滑油项目合同管理与法律事务</w:t>
        </w:r>
        <w:r>
          <w:tab/>
        </w:r>
        <w:r>
          <w:fldChar w:fldCharType="begin"/>
        </w:r>
        <w:r>
          <w:instrText xml:space="preserve"> PAGEREF _Toc25747 \h </w:instrText>
        </w:r>
        <w:r>
          <w:fldChar w:fldCharType="separate"/>
        </w:r>
        <w:r>
          <w:t>56</w:t>
        </w:r>
        <w:r>
          <w:fldChar w:fldCharType="end"/>
        </w:r>
      </w:hyperlink>
    </w:p>
    <w:p>
      <w:pPr>
        <w:pStyle w:val="TOC2"/>
        <w:tabs>
          <w:tab w:val="right" w:leader="dot" w:pos="8306"/>
        </w:tabs>
      </w:pPr>
      <w:hyperlink w:anchor="_Toc10930" w:history="1">
        <w:r>
          <w:rPr>
            <w:rFonts w:ascii="仿宋" w:eastAsia="仿宋" w:hAnsi="仿宋" w:cs="仿宋" w:hint="eastAsia"/>
            <w:lang w:eastAsia="zh-CN"/>
          </w:rPr>
          <w:t>(四)、润滑油项目知识产权保护策略</w:t>
        </w:r>
        <w:r>
          <w:tab/>
        </w:r>
        <w:r>
          <w:fldChar w:fldCharType="begin"/>
        </w:r>
        <w:r>
          <w:instrText xml:space="preserve"> PAGEREF _Toc10930 \h </w:instrText>
        </w:r>
        <w:r>
          <w:fldChar w:fldCharType="separate"/>
        </w:r>
        <w:r>
          <w:t>63</w:t>
        </w:r>
        <w:r>
          <w:fldChar w:fldCharType="end"/>
        </w:r>
      </w:hyperlink>
    </w:p>
    <w:p>
      <w:pPr>
        <w:pStyle w:val="TOC1"/>
        <w:tabs>
          <w:tab w:val="right" w:leader="dot" w:pos="8306"/>
        </w:tabs>
      </w:pPr>
      <w:hyperlink w:anchor="_Toc6353" w:history="1">
        <w:r>
          <w:rPr>
            <w:rFonts w:ascii="仿宋" w:eastAsia="仿宋" w:hAnsi="仿宋" w:cs="仿宋" w:hint="eastAsia"/>
            <w:lang w:eastAsia="zh-CN"/>
          </w:rPr>
          <w:t>十五、润滑油项目治理与监督</w:t>
        </w:r>
        <w:r>
          <w:tab/>
        </w:r>
        <w:r>
          <w:fldChar w:fldCharType="begin"/>
        </w:r>
        <w:r>
          <w:instrText xml:space="preserve"> PAGEREF _Toc6353 \h </w:instrText>
        </w:r>
        <w:r>
          <w:fldChar w:fldCharType="separate"/>
        </w:r>
        <w:r>
          <w:t>65</w:t>
        </w:r>
        <w:r>
          <w:fldChar w:fldCharType="end"/>
        </w:r>
      </w:hyperlink>
    </w:p>
    <w:p>
      <w:pPr>
        <w:pStyle w:val="TOC2"/>
        <w:tabs>
          <w:tab w:val="right" w:leader="dot" w:pos="8306"/>
        </w:tabs>
      </w:pPr>
      <w:hyperlink w:anchor="_Toc27312" w:history="1">
        <w:r>
          <w:rPr>
            <w:rFonts w:ascii="仿宋" w:eastAsia="仿宋" w:hAnsi="仿宋" w:cs="仿宋" w:hint="eastAsia"/>
            <w:lang w:eastAsia="zh-CN"/>
          </w:rPr>
          <w:t>(一)、润滑油项目治理结构</w:t>
        </w:r>
        <w:r>
          <w:tab/>
        </w:r>
        <w:r>
          <w:fldChar w:fldCharType="begin"/>
        </w:r>
        <w:r>
          <w:instrText xml:space="preserve"> PAGEREF _Toc27312 \h </w:instrText>
        </w:r>
        <w:r>
          <w:fldChar w:fldCharType="separate"/>
        </w:r>
        <w:r>
          <w:t>65</w:t>
        </w:r>
        <w:r>
          <w:fldChar w:fldCharType="end"/>
        </w:r>
      </w:hyperlink>
    </w:p>
    <w:p>
      <w:pPr>
        <w:pStyle w:val="TOC2"/>
        <w:tabs>
          <w:tab w:val="right" w:leader="dot" w:pos="8306"/>
        </w:tabs>
      </w:pPr>
      <w:hyperlink w:anchor="_Toc18254" w:history="1">
        <w:r>
          <w:rPr>
            <w:rFonts w:ascii="仿宋" w:eastAsia="仿宋" w:hAnsi="仿宋" w:cs="仿宋" w:hint="eastAsia"/>
            <w:lang w:eastAsia="zh-CN"/>
          </w:rPr>
          <w:t>(二)、监督与审计</w:t>
        </w:r>
        <w:r>
          <w:tab/>
        </w:r>
        <w:r>
          <w:fldChar w:fldCharType="begin"/>
        </w:r>
        <w:r>
          <w:instrText xml:space="preserve"> PAGEREF _Toc18254 \h </w:instrText>
        </w:r>
        <w:r>
          <w:fldChar w:fldCharType="separate"/>
        </w:r>
        <w:r>
          <w:t>66</w:t>
        </w:r>
        <w:r>
          <w:fldChar w:fldCharType="end"/>
        </w:r>
      </w:hyperlink>
    </w:p>
    <w:p>
      <w:pPr>
        <w:pStyle w:val="TOC1"/>
        <w:tabs>
          <w:tab w:val="right" w:leader="dot" w:pos="8306"/>
        </w:tabs>
      </w:pPr>
      <w:hyperlink w:anchor="_Toc1528" w:history="1">
        <w:r>
          <w:rPr>
            <w:rFonts w:ascii="仿宋" w:eastAsia="仿宋" w:hAnsi="仿宋" w:cs="仿宋" w:hint="eastAsia"/>
            <w:lang w:eastAsia="zh-CN"/>
          </w:rPr>
          <w:t>十六、润滑油项目变更管理</w:t>
        </w:r>
        <w:r>
          <w:tab/>
        </w:r>
        <w:r>
          <w:fldChar w:fldCharType="begin"/>
        </w:r>
        <w:r>
          <w:instrText xml:space="preserve"> PAGEREF _Toc1528 \h </w:instrText>
        </w:r>
        <w:r>
          <w:fldChar w:fldCharType="separate"/>
        </w:r>
        <w:r>
          <w:t>68</w:t>
        </w:r>
        <w:r>
          <w:fldChar w:fldCharType="end"/>
        </w:r>
      </w:hyperlink>
    </w:p>
    <w:p>
      <w:pPr>
        <w:pStyle w:val="TOC2"/>
        <w:tabs>
          <w:tab w:val="right" w:leader="dot" w:pos="8306"/>
        </w:tabs>
      </w:pPr>
      <w:hyperlink w:anchor="_Toc10971" w:history="1">
        <w:r>
          <w:rPr>
            <w:rFonts w:ascii="仿宋" w:eastAsia="仿宋" w:hAnsi="仿宋" w:cs="仿宋" w:hint="eastAsia"/>
            <w:lang w:eastAsia="zh-CN"/>
          </w:rPr>
          <w:t>(一)、变更申请与评估</w:t>
        </w:r>
        <w:r>
          <w:tab/>
        </w:r>
        <w:r>
          <w:fldChar w:fldCharType="begin"/>
        </w:r>
        <w:r>
          <w:instrText xml:space="preserve"> PAGEREF _Toc10971 \h </w:instrText>
        </w:r>
        <w:r>
          <w:fldChar w:fldCharType="separate"/>
        </w:r>
        <w:r>
          <w:t>68</w:t>
        </w:r>
        <w:r>
          <w:fldChar w:fldCharType="end"/>
        </w:r>
      </w:hyperlink>
    </w:p>
    <w:p>
      <w:pPr>
        <w:pStyle w:val="TOC2"/>
        <w:tabs>
          <w:tab w:val="right" w:leader="dot" w:pos="8306"/>
        </w:tabs>
      </w:pPr>
      <w:hyperlink w:anchor="_Toc15933" w:history="1">
        <w:r>
          <w:rPr>
            <w:rFonts w:ascii="仿宋" w:eastAsia="仿宋" w:hAnsi="仿宋" w:cs="仿宋" w:hint="eastAsia"/>
            <w:lang w:eastAsia="zh-CN"/>
          </w:rPr>
          <w:t>(二)、变更实施与控制</w:t>
        </w:r>
        <w:r>
          <w:tab/>
        </w:r>
        <w:r>
          <w:fldChar w:fldCharType="begin"/>
        </w:r>
        <w:r>
          <w:instrText xml:space="preserve"> PAGEREF _Toc15933 \h </w:instrText>
        </w:r>
        <w:r>
          <w:fldChar w:fldCharType="separate"/>
        </w:r>
        <w:r>
          <w:t>68</w:t>
        </w:r>
        <w:r>
          <w:fldChar w:fldCharType="end"/>
        </w:r>
      </w:hyperlink>
    </w:p>
    <w:p>
      <w:pPr>
        <w:pStyle w:val="TOC1"/>
        <w:tabs>
          <w:tab w:val="right" w:leader="dot" w:pos="8306"/>
        </w:tabs>
      </w:pPr>
      <w:hyperlink w:anchor="_Toc20452" w:history="1">
        <w:r>
          <w:rPr>
            <w:rFonts w:ascii="仿宋" w:eastAsia="仿宋" w:hAnsi="仿宋" w:cs="仿宋" w:hint="eastAsia"/>
            <w:lang w:eastAsia="zh-CN"/>
          </w:rPr>
          <w:t>十七、润滑油项目工程方案分析</w:t>
        </w:r>
        <w:r>
          <w:tab/>
        </w:r>
        <w:r>
          <w:fldChar w:fldCharType="begin"/>
        </w:r>
        <w:r>
          <w:instrText xml:space="preserve"> PAGEREF _Toc20452 \h </w:instrText>
        </w:r>
        <w:r>
          <w:fldChar w:fldCharType="separate"/>
        </w:r>
        <w:r>
          <w:t>69</w:t>
        </w:r>
        <w:r>
          <w:fldChar w:fldCharType="end"/>
        </w:r>
      </w:hyperlink>
    </w:p>
    <w:p>
      <w:pPr>
        <w:pStyle w:val="TOC2"/>
        <w:tabs>
          <w:tab w:val="right" w:leader="dot" w:pos="8306"/>
        </w:tabs>
      </w:pPr>
      <w:hyperlink w:anchor="_Toc442" w:history="1">
        <w:r>
          <w:rPr>
            <w:rFonts w:ascii="仿宋" w:eastAsia="仿宋" w:hAnsi="仿宋" w:cs="仿宋" w:hint="eastAsia"/>
            <w:lang w:eastAsia="zh-CN"/>
          </w:rPr>
          <w:t>(一)、建筑工程设计原则</w:t>
        </w:r>
        <w:r>
          <w:tab/>
        </w:r>
        <w:r>
          <w:fldChar w:fldCharType="begin"/>
        </w:r>
        <w:r>
          <w:instrText xml:space="preserve"> PAGEREF _Toc442 \h </w:instrText>
        </w:r>
        <w:r>
          <w:fldChar w:fldCharType="separate"/>
        </w:r>
        <w:r>
          <w:t>69</w:t>
        </w:r>
        <w:r>
          <w:fldChar w:fldCharType="end"/>
        </w:r>
      </w:hyperlink>
    </w:p>
    <w:p>
      <w:pPr>
        <w:pStyle w:val="TOC2"/>
        <w:tabs>
          <w:tab w:val="right" w:leader="dot" w:pos="8306"/>
        </w:tabs>
      </w:pPr>
      <w:hyperlink w:anchor="_Toc6475" w:history="1">
        <w:r>
          <w:rPr>
            <w:rFonts w:ascii="仿宋" w:eastAsia="仿宋" w:hAnsi="仿宋" w:cs="仿宋" w:hint="eastAsia"/>
            <w:lang w:eastAsia="zh-CN"/>
          </w:rPr>
          <w:t>(二)、土建工程建设指标</w:t>
        </w:r>
        <w:r>
          <w:tab/>
        </w:r>
        <w:r>
          <w:fldChar w:fldCharType="begin"/>
        </w:r>
        <w:r>
          <w:instrText xml:space="preserve"> PAGEREF _Toc6475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98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89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润滑油项目的主要产品是XXXX，预计年产值为XXX万元。这一产品在市场中占据着重要的地位，其广泛的应用范围使得该润滑油项目的市场前景非常广阔。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润滑油项目的xxx产品作为重要的原材料之一，将在多个领域发挥关键作用。其在建筑、交通、能源等方面的广泛应用将为整个产业链提供强大的支持，形成产业协同效应。润滑油项目的年产值XXX万XXX万XXX万万元不仅反映了其在市场上的巨大潜力，更预示着它对国民经济的积极贡献。这种关联度高、涉及面广的产业关系，使得该润滑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716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总征地面积为XXXX平方米，相当于约XX.XX亩，其中净用地面积为XXXX平方米，红线范围内相当于约XX.XX亩。这一用地规模充分考虑了润滑油项目的建设需求，保障了润滑油项目在合适的空间内得以充分发展。润滑油项目规划的总建筑面积为XXXX平方米，其中主体工程建设占XXXX平方米，计容建筑面积达XXXX平方米。预计建筑工程的投资将达到XXXX万元，为润滑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计划购置的设备共计XXXX台（套），设备购置费用为XXXX万元。这一设备购置计划充分考虑到润滑油项目的生产需求和技术要求，确保了润滑油项目在生产运营中具备先进的技术装备和高效的生产能力。设备的合理配置将为润滑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计划总投资为XXXX万元，预计年实现营业收入为XXXX万元。这一产能规模的设定旨在确保润滑油项目能够在投资与回报之间取得平衡，实现长期可持续的发展。润滑油项目的总投资充分考虑到各个方面的需求，包括用地建设、设备购置等多个环节，以确保润滑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5069"/>
      <w:r>
        <w:rPr>
          <w:rFonts w:ascii="仿宋" w:eastAsia="仿宋" w:hAnsi="仿宋" w:cs="仿宋" w:hint="eastAsia"/>
          <w:sz w:val="28"/>
          <w:lang w:eastAsia="zh-CN"/>
        </w:rPr>
        <w:t>二、润滑油项目概论</w:t>
      </w:r>
      <w:bookmarkEnd w:id="5"/>
    </w:p>
    <w:p>
      <w:pPr>
        <w:pStyle w:val="Heading2"/>
        <w:rPr>
          <w:rFonts w:ascii="仿宋" w:eastAsia="仿宋" w:hAnsi="仿宋" w:cs="仿宋" w:hint="eastAsia"/>
          <w:lang w:eastAsia="zh-CN"/>
        </w:rPr>
      </w:pPr>
      <w:bookmarkStart w:id="6" w:name="_Toc4864"/>
      <w:r>
        <w:rPr>
          <w:rFonts w:ascii="仿宋" w:eastAsia="仿宋" w:hAnsi="仿宋" w:cs="仿宋" w:hint="eastAsia"/>
          <w:lang w:eastAsia="zh-CN"/>
        </w:rPr>
        <w:t>(一)、润滑油项目概况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起源追溯至对市场的深入洞察。市场的不断演变与变革为润滑油项目提供了难得的机遇。当前市场存在的需求缺口和变革的大环境共同构成了润滑油项目的背景。这个润滑油项目旨在充分利用市场机遇，填补行业中尚未满足的需求，为客户提供全新的解决方案。市场的变革和需求的增长使得这个润滑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润滑油项目名称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正式命名为润滑油。这个名称不仅仅是一个标识，更代表了润滑油项目的核心理念和愿景。它蕴含着润滑油项目所要解决问题的关键字，具有强烈的表达和辨识度，为润滑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润滑油项目目标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核心目标是提供一种全新、高效的解决方案，满足客户日益增长的需求。润滑油项目追求的不仅仅是满足市场需求，更是在市场中获得卓越的竞争优势。通过不断提升产品或服务的质量和创新水平，润滑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润滑油项目范围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全面涵盖了产品研发、制造、市场推广和售后服务，确保从产品设计到最终用户体验的全方位关注。这一全面的润滑油项目范围是为了确保润滑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润滑油项目时间表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润滑油项目计划在未来18个月内完成，包括研发、测试、市场试点和正式推出等不同阶段。这个时间表的合理设计是为了确保润滑油项目各个阶段的顺利推进，以便按时交付高质量的成果。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润滑油项目预算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润滑油项目总预算估算为XX百万美元，主要分配在研发、市场推广、人员培训和运营等方面。这一充足的预算为润滑油项目提供了充足的资源，确保润滑油项目在各个方面都能取得优异的表现。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润滑油项目风险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润滑油项目可能面临的风险包括市场接受度低、技术难题、竞争激烈等。润滑油项目团队已经制定了相应的风险应对计划，通过前瞻性的风险管理，确保润滑油项目在面对不确定性时能够迅速做出应对。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润滑油项目团队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润滑油项目汇聚了一支经验丰富、多领域专业素养的核心团队，确保润滑油项目在各个方面都能拥有高水平的执行力。团队的协同作战是润滑油项目成功的关键因素之一。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润滑油项目背景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润滑油项目的背景根植于市场对更高效、创新产品的渴望，同时也受到科技发展对行业格局的深刻改变的影响。这为润滑油项目提供了广阔的发展空间和市场需求。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润滑油项目现状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截至目前，润滑油项目已完成市场调研和技术验证，取得了初步的成功。这为润滑油项目在未来的发展奠定了坚实的基础，为更远大的目标打下了坚实的基石。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3302"/>
      <w:r>
        <w:rPr>
          <w:rFonts w:ascii="仿宋" w:eastAsia="仿宋" w:hAnsi="仿宋" w:cs="仿宋" w:hint="eastAsia"/>
          <w:sz w:val="28"/>
          <w:lang w:eastAsia="zh-CN"/>
        </w:rPr>
        <w:t>(二)、润滑油项目目标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keyword》润滑油项目首要业务目标是在市场中占据有利地位，实现产品/服务的成功推广和销售。通过不断提升产品质量、创新性，润滑油项目追求成为行业中的领导者，赢得更多客户的青睐。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在科技迅速发展的时代，润滑油项目着眼于技术创新。通过持续的研发和技术升级，润滑油项目旨在推出更具创新性的产品或服务，以满足市场对新鲜、先进解决方案的需求。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为了建立可持续的客户关系，润滑油项目设定了客户满意度目标。通过提供卓越的产品质量和优质的客户服务，润滑油项目追求赢得客户的信任和忠诚度，确保他们的满意度达到行业领先水平。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润滑油项目注重社会责任和可持续发展。通过实施环保、社会责任润滑油项目，润滑油项目致力于在经济发展的同时保护环境，促进社会公平，实现可持续经营。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润滑油项目的团队是实现目标的核心驱动力。因此，润滑油项目设定了团队发展目标，包括提升团队成员的专业技能、培养领导力，以及搭建协同高效的团队工作氛围。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5793"/>
      <w:r>
        <w:rPr>
          <w:rFonts w:ascii="仿宋" w:eastAsia="仿宋" w:hAnsi="仿宋" w:cs="仿宋" w:hint="eastAsia"/>
          <w:sz w:val="28"/>
          <w:lang w:eastAsia="zh-CN"/>
        </w:rPr>
        <w:t>(三)、润滑油项目提出的理由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润滑油项目提出的理由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提出源于对市场机遇的深刻洞察。当前市场中存在的需求缺口和行业发展趋势表明，有巨大的商业机会等待被开发。通过准确捕捉市场机遇，润滑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理念基于对技术创新的信仰。通过持续的研发和技术投入，润滑油项目有望推出更具创新性的产品或服务。在科技飞速发展的当下，润滑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提出是为了增强企业的行业竞争力。通过提升产品或服务的质量和独特性，润滑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响应了消费者需求的变化。随着社会和科技的不断发展，消费者对产品和服务的需求也在发生变化。通过深入了解并及时回应消费者的新需求，润滑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润滑油项目的提出是企业战略发展规划的一部分。在面对日益激烈的市场竞争和不断变化的商业环境中，润滑油项目作为企业战略的一环，旨在为企业开辟新的增长领域，巩固企业在行业中的地位。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润滑油项目的提出不仅仅是基于商业考量，还注重社会责任。通过推出环保、社会责任等方面的润滑油项目，润滑油企业可以在社会中树立积极形象，为社会做出积极贡献，实现经济效益和社会效益的双赢。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润滑油项目的提出反映了对利益相关者期望的关注。包括客户、员工、投资者等利益相关者在企业发展中都有着各自的期望，润滑油项目力求在满足这些期望的同时，取得更大的共赢。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32534"/>
      <w:r>
        <w:rPr>
          <w:rFonts w:ascii="仿宋" w:eastAsia="仿宋" w:hAnsi="仿宋" w:cs="仿宋" w:hint="eastAsia"/>
          <w:sz w:val="28"/>
          <w:lang w:eastAsia="zh-CN"/>
        </w:rPr>
        <w:t>(四)、润滑油项目意义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在实施润滑油项目的过程中，我们不仅仅是在追逐商业成功，更是为企业和社会的多个层面创造了深远的意义。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首要意义在于提升企业的市场竞争力。通过持续的创新和对产品质量的高标准要求，润滑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润滑油项目的推进将促使行业技术水平的提升。通过引入先进技术和创新性解决方案，润滑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在社会层面，润滑油项目不仅创造了大量就业机会，提高了就业水平，还注重社会责任和环保。通过参与社会公益事业和推动环保润滑油项目，润滑油项目为社会贡献了一份力量，体现了企业对社会的积极回馈。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综合而言，润滑油项目意义重大，不仅推动了企业的发展，也为行业和社会的进步贡献了积极力量。这是一个全面而深刻的影响，将在未来产生可持续的正面效应。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9146"/>
      <w:r>
        <w:rPr>
          <w:rFonts w:ascii="仿宋" w:eastAsia="仿宋" w:hAnsi="仿宋" w:cs="仿宋" w:hint="eastAsia"/>
          <w:sz w:val="28"/>
          <w:lang w:eastAsia="zh-CN"/>
        </w:rPr>
        <w:t>(五)、润滑油项目背景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在当今迅猛发展的商业环境中，润滑油项目的动因根植于对多方面因素的审慎考量。这个润滑油项目的提出并非孤立的决策，而是对企业所处背景深入思考的产物。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市场的不断演变是润滑油项目背后的首要原因。科技的迅速发展和全球市场的快速变化使得企业必须灵活应对。润滑油项目应运而生，旨在通过创新性的解决方案迎合市场的多变需求，赢得竞争中的先机。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竞争的激烈程度也是润滑油项目背景中不可忽视的一环。企业需要在激烈竞争中脱颖而出，为此，润滑油项目致力于打破常规，提供独特的价值主张，以吸引客户并确保市场份额的增长。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技术的迅速发展为企业带来了机遇与挑战。作为润滑油项目启动的背景之一，对新兴技术的应用将有助于提升企业的技术水平，使其在不断演进的商业环境中保持竞争优势。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此外，社会对企业责任的期望也在逐渐升高。润滑油项目充分融入了社会责任的理念，通过可持续经营和社会公益润滑油项目，企图为社会贡献一份力量，在商业成功的同时关注社会价值。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5529"/>
      <w:r>
        <w:rPr>
          <w:rFonts w:ascii="仿宋" w:eastAsia="仿宋" w:hAnsi="仿宋" w:cs="仿宋" w:hint="eastAsia"/>
          <w:sz w:val="28"/>
          <w:lang w:eastAsia="zh-CN"/>
        </w:rPr>
        <w:t>三、润滑油项目建设单位说明</w:t>
      </w:r>
      <w:bookmarkEnd w:id="11"/>
    </w:p>
    <w:p>
      <w:pPr>
        <w:pStyle w:val="Heading2"/>
        <w:rPr>
          <w:rFonts w:ascii="仿宋" w:eastAsia="仿宋" w:hAnsi="仿宋" w:cs="仿宋" w:hint="eastAsia"/>
          <w:lang w:eastAsia="zh-CN"/>
        </w:rPr>
      </w:pPr>
      <w:bookmarkStart w:id="12" w:name="_Toc23320"/>
      <w:r>
        <w:rPr>
          <w:rFonts w:ascii="仿宋" w:eastAsia="仿宋" w:hAnsi="仿宋" w:cs="仿宋" w:hint="eastAsia"/>
          <w:lang w:eastAsia="zh-CN"/>
        </w:rPr>
        <w:t>(一)、润滑油项目承办单位基本情况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72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润滑油项目承办单位的XXXX，我们着眼于实现可持续的经济效益。通过技术创新和解决方案的提供，公司预计在润滑油项目执行期间将获得可观的收入增长。这一收入来源主要包括润滑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同时，我们注重成本控制和效率提升，以确保润滑油项目的可持续盈利。透过精细的管理和资源优化，公司期望实现润滑油项目利润最大化。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润滑油项目实施进行全面的投资评估，包括润滑油项目启动阶段的资金投入和后续运营成本。通过对润滑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润滑油项目实施过程中具备足够的资金流动性，公司将进行详尽的现金流分析。这包括资金需求的合理预测、润滑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295"/>
      <w:r>
        <w:rPr>
          <w:rFonts w:ascii="仿宋" w:eastAsia="仿宋" w:hAnsi="仿宋" w:cs="仿宋" w:hint="eastAsia"/>
          <w:sz w:val="28"/>
          <w:lang w:eastAsia="zh-CN"/>
        </w:rPr>
        <w:t>四、润滑油项目土建工程</w:t>
      </w:r>
      <w:bookmarkEnd w:id="14"/>
    </w:p>
    <w:p>
      <w:pPr>
        <w:pStyle w:val="Heading2"/>
        <w:rPr>
          <w:rFonts w:ascii="仿宋" w:eastAsia="仿宋" w:hAnsi="仿宋" w:cs="仿宋" w:hint="eastAsia"/>
          <w:lang w:eastAsia="zh-CN"/>
        </w:rPr>
      </w:pPr>
      <w:bookmarkStart w:id="15" w:name="_Toc1575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在润滑油项目的建筑工程设计中，我们将秉承一系列重要的设计原则，以确保润滑油项目建筑在功能、美观、可持续性等方面达到最佳效果。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首要原则是确保建筑的功能性得到最大化的发挥。我们将充分理解润滑油项目的实际需求，合理布局各个功能区域，保证建筑在满足业务需求的同时，提供高效的工作环境。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在建筑设计中，我们将综合考虑建设和运营成本。通过精细的经济效益分析，确保设计方案在高效利用资源的同时，对润滑油项目的长期盈利能力有积极的贡献。</w:t>
      </w:r>
    </w:p>
    <w:p>
      <w:pPr>
        <w:pStyle w:val="Heading2"/>
        <w:ind w:firstLine="560" w:firstLineChars="200"/>
        <w:rPr>
          <w:rFonts w:ascii="仿宋" w:eastAsia="仿宋" w:hAnsi="仿宋" w:cs="仿宋" w:hint="eastAsia"/>
          <w:sz w:val="28"/>
          <w:lang w:eastAsia="zh-CN"/>
        </w:rPr>
      </w:pPr>
      <w:bookmarkStart w:id="16" w:name="_Toc515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项目的土建工程设计中，我们将精准设定设计年限，结合润滑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润滑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7276"/>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润滑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润滑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润滑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415"/>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本期工程润滑油项目预计总建筑面积XXX平方米，其中：计容建筑面积XXX平方米，计划建筑工程投资XX万元，占润滑油项目总投资的XX%。</w:t>
      </w:r>
    </w:p>
    <w:p>
      <w:pPr>
        <w:pStyle w:val="Heading1"/>
        <w:ind w:firstLine="560" w:firstLineChars="200"/>
        <w:rPr>
          <w:rFonts w:ascii="仿宋" w:eastAsia="仿宋" w:hAnsi="仿宋" w:cs="仿宋" w:hint="eastAsia"/>
          <w:sz w:val="28"/>
          <w:lang w:eastAsia="zh-CN"/>
        </w:rPr>
      </w:pPr>
      <w:bookmarkStart w:id="19" w:name="_Toc29824"/>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4692"/>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润滑油项目的技术管理特点体现在其创新导向。通过引入最先进的技术趋势和解决方案，润滑油项目致力于提升科技含量、提高质量和效率水平。这意味着我们将采用最新的工具和方法，确保润滑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https://d.book118.com/038036126133006027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77626"/>
    <w:rsid w:val="39E776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03612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2024-01-18T04:39:00Z</dcterms:created>
  <dcterms:modified xsi:type="dcterms:W3CDTF">2024-01-18T04:39:46Z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EB95D8624E114D0F9488A596751DC321_11</vt:lpwstr>
  </property>
  <property fmtid="{D5CDD505-2E9C-101B-9397-08002B2CF9AE}" pid="3" name="KSOProductBuildVer">
    <vt:lpwstr>2052-12.1.0.16120</vt:lpwstr>
  </property>
</Properties>
</file>