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塑料挂钩相关行业公司成立报告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18" w:history="1">
        <w:r>
          <w:rPr>
            <w:rFonts w:ascii="仿宋" w:eastAsia="仿宋" w:hAnsi="仿宋" w:cs="仿宋" w:hint="eastAsia"/>
            <w:lang w:eastAsia="zh-CN"/>
          </w:rPr>
          <w:t>前言</w:t>
        </w:r>
        <w:r>
          <w:tab/>
        </w:r>
        <w:r>
          <w:fldChar w:fldCharType="begin"/>
        </w:r>
        <w:r>
          <w:instrText xml:space="preserve"> PAGEREF _Toc5018 \h </w:instrText>
        </w:r>
        <w:r>
          <w:fldChar w:fldCharType="separate"/>
        </w:r>
        <w:r>
          <w:t>3</w:t>
        </w:r>
        <w:r>
          <w:fldChar w:fldCharType="end"/>
        </w:r>
      </w:hyperlink>
    </w:p>
    <w:p>
      <w:pPr>
        <w:pStyle w:val="TOC1"/>
        <w:tabs>
          <w:tab w:val="right" w:leader="dot" w:pos="8306"/>
        </w:tabs>
      </w:pPr>
      <w:hyperlink w:anchor="_Toc21289" w:history="1">
        <w:r>
          <w:rPr>
            <w:rFonts w:ascii="仿宋" w:eastAsia="仿宋" w:hAnsi="仿宋" w:cs="仿宋" w:hint="eastAsia"/>
            <w:lang w:eastAsia="zh-CN"/>
          </w:rPr>
          <w:t>一、选址分析</w:t>
        </w:r>
        <w:r>
          <w:tab/>
        </w:r>
        <w:r>
          <w:fldChar w:fldCharType="begin"/>
        </w:r>
        <w:r>
          <w:instrText xml:space="preserve"> PAGEREF _Toc21289 \h </w:instrText>
        </w:r>
        <w:r>
          <w:fldChar w:fldCharType="separate"/>
        </w:r>
        <w:r>
          <w:t>3</w:t>
        </w:r>
        <w:r>
          <w:fldChar w:fldCharType="end"/>
        </w:r>
      </w:hyperlink>
    </w:p>
    <w:p>
      <w:pPr>
        <w:pStyle w:val="TOC2"/>
        <w:tabs>
          <w:tab w:val="right" w:leader="dot" w:pos="8306"/>
        </w:tabs>
      </w:pPr>
      <w:hyperlink w:anchor="_Toc28037" w:history="1">
        <w:r>
          <w:rPr>
            <w:rFonts w:ascii="仿宋" w:eastAsia="仿宋" w:hAnsi="仿宋" w:cs="仿宋" w:hint="eastAsia"/>
            <w:lang w:eastAsia="zh-CN"/>
          </w:rPr>
          <w:t>(一)、塑料挂钩项目选址原则</w:t>
        </w:r>
        <w:r>
          <w:tab/>
        </w:r>
        <w:r>
          <w:fldChar w:fldCharType="begin"/>
        </w:r>
        <w:r>
          <w:instrText xml:space="preserve"> PAGEREF _Toc28037 \h </w:instrText>
        </w:r>
        <w:r>
          <w:fldChar w:fldCharType="separate"/>
        </w:r>
        <w:r>
          <w:t>3</w:t>
        </w:r>
        <w:r>
          <w:fldChar w:fldCharType="end"/>
        </w:r>
      </w:hyperlink>
    </w:p>
    <w:p>
      <w:pPr>
        <w:pStyle w:val="TOC2"/>
        <w:tabs>
          <w:tab w:val="right" w:leader="dot" w:pos="8306"/>
        </w:tabs>
      </w:pPr>
      <w:hyperlink w:anchor="_Toc13830" w:history="1">
        <w:r>
          <w:rPr>
            <w:rFonts w:ascii="仿宋" w:eastAsia="仿宋" w:hAnsi="仿宋" w:cs="仿宋" w:hint="eastAsia"/>
            <w:lang w:eastAsia="zh-CN"/>
          </w:rPr>
          <w:t>(二)、建设区基本情况</w:t>
        </w:r>
        <w:r>
          <w:tab/>
        </w:r>
        <w:r>
          <w:fldChar w:fldCharType="begin"/>
        </w:r>
        <w:r>
          <w:instrText xml:space="preserve"> PAGEREF _Toc13830 \h </w:instrText>
        </w:r>
        <w:r>
          <w:fldChar w:fldCharType="separate"/>
        </w:r>
        <w:r>
          <w:t>4</w:t>
        </w:r>
        <w:r>
          <w:fldChar w:fldCharType="end"/>
        </w:r>
      </w:hyperlink>
    </w:p>
    <w:p>
      <w:pPr>
        <w:pStyle w:val="TOC2"/>
        <w:tabs>
          <w:tab w:val="right" w:leader="dot" w:pos="8306"/>
        </w:tabs>
      </w:pPr>
      <w:hyperlink w:anchor="_Toc28083" w:history="1">
        <w:r>
          <w:rPr>
            <w:rFonts w:ascii="仿宋" w:eastAsia="仿宋" w:hAnsi="仿宋" w:cs="仿宋" w:hint="eastAsia"/>
            <w:lang w:eastAsia="zh-CN"/>
          </w:rPr>
          <w:t>(三)、发展目标</w:t>
        </w:r>
        <w:r>
          <w:tab/>
        </w:r>
        <w:r>
          <w:fldChar w:fldCharType="begin"/>
        </w:r>
        <w:r>
          <w:instrText xml:space="preserve"> PAGEREF _Toc28083 \h </w:instrText>
        </w:r>
        <w:r>
          <w:fldChar w:fldCharType="separate"/>
        </w:r>
        <w:r>
          <w:t>5</w:t>
        </w:r>
        <w:r>
          <w:fldChar w:fldCharType="end"/>
        </w:r>
      </w:hyperlink>
    </w:p>
    <w:p>
      <w:pPr>
        <w:pStyle w:val="TOC2"/>
        <w:tabs>
          <w:tab w:val="right" w:leader="dot" w:pos="8306"/>
        </w:tabs>
      </w:pPr>
      <w:hyperlink w:anchor="_Toc19275" w:history="1">
        <w:r>
          <w:rPr>
            <w:rFonts w:ascii="仿宋" w:eastAsia="仿宋" w:hAnsi="仿宋" w:cs="仿宋" w:hint="eastAsia"/>
            <w:lang w:eastAsia="zh-CN"/>
          </w:rPr>
          <w:t>(四)、产业发展方向</w:t>
        </w:r>
        <w:r>
          <w:tab/>
        </w:r>
        <w:r>
          <w:fldChar w:fldCharType="begin"/>
        </w:r>
        <w:r>
          <w:instrText xml:space="preserve"> PAGEREF _Toc19275 \h </w:instrText>
        </w:r>
        <w:r>
          <w:fldChar w:fldCharType="separate"/>
        </w:r>
        <w:r>
          <w:t>7</w:t>
        </w:r>
        <w:r>
          <w:fldChar w:fldCharType="end"/>
        </w:r>
      </w:hyperlink>
    </w:p>
    <w:p>
      <w:pPr>
        <w:pStyle w:val="TOC2"/>
        <w:tabs>
          <w:tab w:val="right" w:leader="dot" w:pos="8306"/>
        </w:tabs>
      </w:pPr>
      <w:hyperlink w:anchor="_Toc15382" w:history="1">
        <w:r>
          <w:rPr>
            <w:rFonts w:ascii="仿宋" w:eastAsia="仿宋" w:hAnsi="仿宋" w:cs="仿宋" w:hint="eastAsia"/>
            <w:lang w:eastAsia="zh-CN"/>
          </w:rPr>
          <w:t>(五)、塑料挂钩项目选址综合评价</w:t>
        </w:r>
        <w:r>
          <w:tab/>
        </w:r>
        <w:r>
          <w:fldChar w:fldCharType="begin"/>
        </w:r>
        <w:r>
          <w:instrText xml:space="preserve"> PAGEREF _Toc15382 \h </w:instrText>
        </w:r>
        <w:r>
          <w:fldChar w:fldCharType="separate"/>
        </w:r>
        <w:r>
          <w:t>8</w:t>
        </w:r>
        <w:r>
          <w:fldChar w:fldCharType="end"/>
        </w:r>
      </w:hyperlink>
    </w:p>
    <w:p>
      <w:pPr>
        <w:pStyle w:val="TOC1"/>
        <w:tabs>
          <w:tab w:val="right" w:leader="dot" w:pos="8306"/>
        </w:tabs>
      </w:pPr>
      <w:hyperlink w:anchor="_Toc18094" w:history="1">
        <w:r>
          <w:rPr>
            <w:rFonts w:ascii="仿宋" w:eastAsia="仿宋" w:hAnsi="仿宋" w:cs="仿宋" w:hint="eastAsia"/>
            <w:lang w:eastAsia="zh-CN"/>
          </w:rPr>
          <w:t>二、发展规划</w:t>
        </w:r>
        <w:r>
          <w:tab/>
        </w:r>
        <w:r>
          <w:fldChar w:fldCharType="begin"/>
        </w:r>
        <w:r>
          <w:instrText xml:space="preserve"> PAGEREF _Toc18094 \h </w:instrText>
        </w:r>
        <w:r>
          <w:fldChar w:fldCharType="separate"/>
        </w:r>
        <w:r>
          <w:t>8</w:t>
        </w:r>
        <w:r>
          <w:fldChar w:fldCharType="end"/>
        </w:r>
      </w:hyperlink>
    </w:p>
    <w:p>
      <w:pPr>
        <w:pStyle w:val="TOC2"/>
        <w:tabs>
          <w:tab w:val="right" w:leader="dot" w:pos="8306"/>
        </w:tabs>
      </w:pPr>
      <w:hyperlink w:anchor="_Toc25325" w:history="1">
        <w:r>
          <w:rPr>
            <w:rFonts w:ascii="仿宋" w:eastAsia="仿宋" w:hAnsi="仿宋" w:cs="仿宋" w:hint="eastAsia"/>
            <w:lang w:eastAsia="zh-CN"/>
          </w:rPr>
          <w:t>(一)、公司发展规划</w:t>
        </w:r>
        <w:r>
          <w:tab/>
        </w:r>
        <w:r>
          <w:fldChar w:fldCharType="begin"/>
        </w:r>
        <w:r>
          <w:instrText xml:space="preserve"> PAGEREF _Toc25325 \h </w:instrText>
        </w:r>
        <w:r>
          <w:fldChar w:fldCharType="separate"/>
        </w:r>
        <w:r>
          <w:t>8</w:t>
        </w:r>
        <w:r>
          <w:fldChar w:fldCharType="end"/>
        </w:r>
      </w:hyperlink>
    </w:p>
    <w:p>
      <w:pPr>
        <w:pStyle w:val="TOC2"/>
        <w:tabs>
          <w:tab w:val="right" w:leader="dot" w:pos="8306"/>
        </w:tabs>
      </w:pPr>
      <w:hyperlink w:anchor="_Toc8521" w:history="1">
        <w:r>
          <w:rPr>
            <w:rFonts w:ascii="仿宋" w:eastAsia="仿宋" w:hAnsi="仿宋" w:cs="仿宋" w:hint="eastAsia"/>
            <w:lang w:eastAsia="zh-CN"/>
          </w:rPr>
          <w:t>(二)、保障措施</w:t>
        </w:r>
        <w:r>
          <w:tab/>
        </w:r>
        <w:r>
          <w:fldChar w:fldCharType="begin"/>
        </w:r>
        <w:r>
          <w:instrText xml:space="preserve"> PAGEREF _Toc8521 \h </w:instrText>
        </w:r>
        <w:r>
          <w:fldChar w:fldCharType="separate"/>
        </w:r>
        <w:r>
          <w:t>10</w:t>
        </w:r>
        <w:r>
          <w:fldChar w:fldCharType="end"/>
        </w:r>
      </w:hyperlink>
    </w:p>
    <w:p>
      <w:pPr>
        <w:pStyle w:val="TOC1"/>
        <w:tabs>
          <w:tab w:val="right" w:leader="dot" w:pos="8306"/>
        </w:tabs>
      </w:pPr>
      <w:hyperlink w:anchor="_Toc5983" w:history="1">
        <w:r>
          <w:rPr>
            <w:rFonts w:ascii="仿宋" w:eastAsia="仿宋" w:hAnsi="仿宋" w:cs="仿宋" w:hint="eastAsia"/>
            <w:lang w:eastAsia="zh-CN"/>
          </w:rPr>
          <w:t>三、行业、市场分析</w:t>
        </w:r>
        <w:r>
          <w:tab/>
        </w:r>
        <w:r>
          <w:fldChar w:fldCharType="begin"/>
        </w:r>
        <w:r>
          <w:instrText xml:space="preserve"> PAGEREF _Toc5983 \h </w:instrText>
        </w:r>
        <w:r>
          <w:fldChar w:fldCharType="separate"/>
        </w:r>
        <w:r>
          <w:t>14</w:t>
        </w:r>
        <w:r>
          <w:fldChar w:fldCharType="end"/>
        </w:r>
      </w:hyperlink>
    </w:p>
    <w:p>
      <w:pPr>
        <w:pStyle w:val="TOC2"/>
        <w:tabs>
          <w:tab w:val="right" w:leader="dot" w:pos="8306"/>
        </w:tabs>
      </w:pPr>
      <w:hyperlink w:anchor="_Toc8787" w:history="1">
        <w:r>
          <w:rPr>
            <w:rFonts w:ascii="仿宋" w:eastAsia="仿宋" w:hAnsi="仿宋" w:cs="仿宋" w:hint="eastAsia"/>
            <w:lang w:eastAsia="zh-CN"/>
          </w:rPr>
          <w:t>(一)、行业分析</w:t>
        </w:r>
        <w:r>
          <w:tab/>
        </w:r>
        <w:r>
          <w:fldChar w:fldCharType="begin"/>
        </w:r>
        <w:r>
          <w:instrText xml:space="preserve"> PAGEREF _Toc8787 \h </w:instrText>
        </w:r>
        <w:r>
          <w:fldChar w:fldCharType="separate"/>
        </w:r>
        <w:r>
          <w:t>14</w:t>
        </w:r>
        <w:r>
          <w:fldChar w:fldCharType="end"/>
        </w:r>
      </w:hyperlink>
    </w:p>
    <w:p>
      <w:pPr>
        <w:pStyle w:val="TOC2"/>
        <w:tabs>
          <w:tab w:val="right" w:leader="dot" w:pos="8306"/>
        </w:tabs>
      </w:pPr>
      <w:hyperlink w:anchor="_Toc30657" w:history="1">
        <w:r>
          <w:rPr>
            <w:rFonts w:ascii="仿宋" w:eastAsia="仿宋" w:hAnsi="仿宋" w:cs="仿宋" w:hint="eastAsia"/>
            <w:lang w:eastAsia="zh-CN"/>
          </w:rPr>
          <w:t>(二)、市场分析</w:t>
        </w:r>
        <w:r>
          <w:tab/>
        </w:r>
        <w:r>
          <w:fldChar w:fldCharType="begin"/>
        </w:r>
        <w:r>
          <w:instrText xml:space="preserve"> PAGEREF _Toc30657 \h </w:instrText>
        </w:r>
        <w:r>
          <w:fldChar w:fldCharType="separate"/>
        </w:r>
        <w:r>
          <w:t>15</w:t>
        </w:r>
        <w:r>
          <w:fldChar w:fldCharType="end"/>
        </w:r>
      </w:hyperlink>
    </w:p>
    <w:p>
      <w:pPr>
        <w:pStyle w:val="TOC2"/>
        <w:tabs>
          <w:tab w:val="right" w:leader="dot" w:pos="8306"/>
        </w:tabs>
      </w:pPr>
      <w:hyperlink w:anchor="_Toc6852" w:history="1">
        <w:r>
          <w:rPr>
            <w:rFonts w:ascii="仿宋" w:eastAsia="仿宋" w:hAnsi="仿宋" w:cs="仿宋" w:hint="eastAsia"/>
            <w:lang w:eastAsia="zh-CN"/>
          </w:rPr>
          <w:t>(三)、行业发展及市场前景分析</w:t>
        </w:r>
        <w:r>
          <w:tab/>
        </w:r>
        <w:r>
          <w:fldChar w:fldCharType="begin"/>
        </w:r>
        <w:r>
          <w:instrText xml:space="preserve"> PAGEREF _Toc6852 \h </w:instrText>
        </w:r>
        <w:r>
          <w:fldChar w:fldCharType="separate"/>
        </w:r>
        <w:r>
          <w:t>16</w:t>
        </w:r>
        <w:r>
          <w:fldChar w:fldCharType="end"/>
        </w:r>
      </w:hyperlink>
    </w:p>
    <w:p>
      <w:pPr>
        <w:pStyle w:val="TOC1"/>
        <w:tabs>
          <w:tab w:val="right" w:leader="dot" w:pos="8306"/>
        </w:tabs>
      </w:pPr>
      <w:hyperlink w:anchor="_Toc30021" w:history="1">
        <w:r>
          <w:rPr>
            <w:rFonts w:ascii="仿宋" w:eastAsia="仿宋" w:hAnsi="仿宋" w:cs="仿宋" w:hint="eastAsia"/>
            <w:lang w:eastAsia="zh-CN"/>
          </w:rPr>
          <w:t>四、法人治理</w:t>
        </w:r>
        <w:r>
          <w:tab/>
        </w:r>
        <w:r>
          <w:fldChar w:fldCharType="begin"/>
        </w:r>
        <w:r>
          <w:instrText xml:space="preserve"> PAGEREF _Toc30021 \h </w:instrText>
        </w:r>
        <w:r>
          <w:fldChar w:fldCharType="separate"/>
        </w:r>
        <w:r>
          <w:t>17</w:t>
        </w:r>
        <w:r>
          <w:fldChar w:fldCharType="end"/>
        </w:r>
      </w:hyperlink>
    </w:p>
    <w:p>
      <w:pPr>
        <w:pStyle w:val="TOC2"/>
        <w:tabs>
          <w:tab w:val="right" w:leader="dot" w:pos="8306"/>
        </w:tabs>
      </w:pPr>
      <w:hyperlink w:anchor="_Toc21204" w:history="1">
        <w:r>
          <w:rPr>
            <w:rFonts w:ascii="仿宋" w:eastAsia="仿宋" w:hAnsi="仿宋" w:cs="仿宋" w:hint="eastAsia"/>
            <w:lang w:eastAsia="zh-CN"/>
          </w:rPr>
          <w:t>(一)、股东权利及义务</w:t>
        </w:r>
        <w:r>
          <w:tab/>
        </w:r>
        <w:r>
          <w:fldChar w:fldCharType="begin"/>
        </w:r>
        <w:r>
          <w:instrText xml:space="preserve"> PAGEREF _Toc21204 \h </w:instrText>
        </w:r>
        <w:r>
          <w:fldChar w:fldCharType="separate"/>
        </w:r>
        <w:r>
          <w:t>17</w:t>
        </w:r>
        <w:r>
          <w:fldChar w:fldCharType="end"/>
        </w:r>
      </w:hyperlink>
    </w:p>
    <w:p>
      <w:pPr>
        <w:pStyle w:val="TOC2"/>
        <w:tabs>
          <w:tab w:val="right" w:leader="dot" w:pos="8306"/>
        </w:tabs>
      </w:pPr>
      <w:hyperlink w:anchor="_Toc3042" w:history="1">
        <w:r>
          <w:rPr>
            <w:rFonts w:ascii="仿宋" w:eastAsia="仿宋" w:hAnsi="仿宋" w:cs="仿宋" w:hint="eastAsia"/>
            <w:lang w:eastAsia="zh-CN"/>
          </w:rPr>
          <w:t>(二)、董事</w:t>
        </w:r>
        <w:r>
          <w:tab/>
        </w:r>
        <w:r>
          <w:fldChar w:fldCharType="begin"/>
        </w:r>
        <w:r>
          <w:instrText xml:space="preserve"> PAGEREF _Toc3042 \h </w:instrText>
        </w:r>
        <w:r>
          <w:fldChar w:fldCharType="separate"/>
        </w:r>
        <w:r>
          <w:t>19</w:t>
        </w:r>
        <w:r>
          <w:fldChar w:fldCharType="end"/>
        </w:r>
      </w:hyperlink>
    </w:p>
    <w:p>
      <w:pPr>
        <w:pStyle w:val="TOC2"/>
        <w:tabs>
          <w:tab w:val="right" w:leader="dot" w:pos="8306"/>
        </w:tabs>
      </w:pPr>
      <w:hyperlink w:anchor="_Toc24758" w:history="1">
        <w:r>
          <w:rPr>
            <w:rFonts w:ascii="仿宋" w:eastAsia="仿宋" w:hAnsi="仿宋" w:cs="仿宋" w:hint="eastAsia"/>
            <w:lang w:eastAsia="zh-CN"/>
          </w:rPr>
          <w:t>(三)、高级管理人员</w:t>
        </w:r>
        <w:r>
          <w:tab/>
        </w:r>
        <w:r>
          <w:fldChar w:fldCharType="begin"/>
        </w:r>
        <w:r>
          <w:instrText xml:space="preserve"> PAGEREF _Toc24758 \h </w:instrText>
        </w:r>
        <w:r>
          <w:fldChar w:fldCharType="separate"/>
        </w:r>
        <w:r>
          <w:t>24</w:t>
        </w:r>
        <w:r>
          <w:fldChar w:fldCharType="end"/>
        </w:r>
      </w:hyperlink>
    </w:p>
    <w:p>
      <w:pPr>
        <w:pStyle w:val="TOC2"/>
        <w:tabs>
          <w:tab w:val="right" w:leader="dot" w:pos="8306"/>
        </w:tabs>
      </w:pPr>
      <w:hyperlink w:anchor="_Toc17074" w:history="1">
        <w:r>
          <w:rPr>
            <w:rFonts w:ascii="仿宋" w:eastAsia="仿宋" w:hAnsi="仿宋" w:cs="仿宋" w:hint="eastAsia"/>
            <w:lang w:eastAsia="zh-CN"/>
          </w:rPr>
          <w:t>(四)、监事</w:t>
        </w:r>
        <w:r>
          <w:tab/>
        </w:r>
        <w:r>
          <w:fldChar w:fldCharType="begin"/>
        </w:r>
        <w:r>
          <w:instrText xml:space="preserve"> PAGEREF _Toc17074 \h </w:instrText>
        </w:r>
        <w:r>
          <w:fldChar w:fldCharType="separate"/>
        </w:r>
        <w:r>
          <w:t>26</w:t>
        </w:r>
        <w:r>
          <w:fldChar w:fldCharType="end"/>
        </w:r>
      </w:hyperlink>
    </w:p>
    <w:p>
      <w:pPr>
        <w:pStyle w:val="TOC1"/>
        <w:tabs>
          <w:tab w:val="right" w:leader="dot" w:pos="8306"/>
        </w:tabs>
      </w:pPr>
      <w:hyperlink w:anchor="_Toc6662" w:history="1">
        <w:r>
          <w:rPr>
            <w:rFonts w:ascii="仿宋" w:eastAsia="仿宋" w:hAnsi="仿宋" w:cs="仿宋" w:hint="eastAsia"/>
            <w:lang w:eastAsia="zh-CN"/>
          </w:rPr>
          <w:t>五、公司成立背景及可行性分析</w:t>
        </w:r>
        <w:r>
          <w:tab/>
        </w:r>
        <w:r>
          <w:fldChar w:fldCharType="begin"/>
        </w:r>
        <w:r>
          <w:instrText xml:space="preserve"> PAGEREF _Toc6662 \h </w:instrText>
        </w:r>
        <w:r>
          <w:fldChar w:fldCharType="separate"/>
        </w:r>
        <w:r>
          <w:t>27</w:t>
        </w:r>
        <w:r>
          <w:fldChar w:fldCharType="end"/>
        </w:r>
      </w:hyperlink>
    </w:p>
    <w:p>
      <w:pPr>
        <w:pStyle w:val="TOC2"/>
        <w:tabs>
          <w:tab w:val="right" w:leader="dot" w:pos="8306"/>
        </w:tabs>
      </w:pPr>
      <w:hyperlink w:anchor="_Toc32" w:history="1">
        <w:r>
          <w:rPr>
            <w:rFonts w:ascii="仿宋" w:eastAsia="仿宋" w:hAnsi="仿宋" w:cs="仿宋" w:hint="eastAsia"/>
            <w:lang w:eastAsia="zh-CN"/>
          </w:rPr>
          <w:t>(一)、发展思路</w:t>
        </w:r>
        <w:r>
          <w:tab/>
        </w:r>
        <w:r>
          <w:fldChar w:fldCharType="begin"/>
        </w:r>
        <w:r>
          <w:instrText xml:space="preserve"> PAGEREF _Toc32 \h </w:instrText>
        </w:r>
        <w:r>
          <w:fldChar w:fldCharType="separate"/>
        </w:r>
        <w:r>
          <w:t>27</w:t>
        </w:r>
        <w:r>
          <w:fldChar w:fldCharType="end"/>
        </w:r>
      </w:hyperlink>
    </w:p>
    <w:p>
      <w:pPr>
        <w:pStyle w:val="TOC2"/>
        <w:tabs>
          <w:tab w:val="right" w:leader="dot" w:pos="8306"/>
        </w:tabs>
      </w:pPr>
      <w:hyperlink w:anchor="_Toc7614" w:history="1">
        <w:r>
          <w:rPr>
            <w:rFonts w:ascii="仿宋" w:eastAsia="仿宋" w:hAnsi="仿宋" w:cs="仿宋" w:hint="eastAsia"/>
            <w:lang w:eastAsia="zh-CN"/>
          </w:rPr>
          <w:t>(二)、产业发展背景分析</w:t>
        </w:r>
        <w:r>
          <w:tab/>
        </w:r>
        <w:r>
          <w:fldChar w:fldCharType="begin"/>
        </w:r>
        <w:r>
          <w:instrText xml:space="preserve"> PAGEREF _Toc7614 \h </w:instrText>
        </w:r>
        <w:r>
          <w:fldChar w:fldCharType="separate"/>
        </w:r>
        <w:r>
          <w:t>28</w:t>
        </w:r>
        <w:r>
          <w:fldChar w:fldCharType="end"/>
        </w:r>
      </w:hyperlink>
    </w:p>
    <w:p>
      <w:pPr>
        <w:pStyle w:val="TOC2"/>
        <w:tabs>
          <w:tab w:val="right" w:leader="dot" w:pos="8306"/>
        </w:tabs>
      </w:pPr>
      <w:hyperlink w:anchor="_Toc22677" w:history="1">
        <w:r>
          <w:rPr>
            <w:rFonts w:ascii="仿宋" w:eastAsia="仿宋" w:hAnsi="仿宋" w:cs="仿宋" w:hint="eastAsia"/>
            <w:lang w:eastAsia="zh-CN"/>
          </w:rPr>
          <w:t>(三)、产业发展原则</w:t>
        </w:r>
        <w:r>
          <w:tab/>
        </w:r>
        <w:r>
          <w:fldChar w:fldCharType="begin"/>
        </w:r>
        <w:r>
          <w:instrText xml:space="preserve"> PAGEREF _Toc22677 \h </w:instrText>
        </w:r>
        <w:r>
          <w:fldChar w:fldCharType="separate"/>
        </w:r>
        <w:r>
          <w:t>29</w:t>
        </w:r>
        <w:r>
          <w:fldChar w:fldCharType="end"/>
        </w:r>
      </w:hyperlink>
    </w:p>
    <w:p>
      <w:pPr>
        <w:pStyle w:val="TOC2"/>
        <w:tabs>
          <w:tab w:val="right" w:leader="dot" w:pos="8306"/>
        </w:tabs>
      </w:pPr>
      <w:hyperlink w:anchor="_Toc8874" w:history="1">
        <w:r>
          <w:rPr>
            <w:rFonts w:ascii="仿宋" w:eastAsia="仿宋" w:hAnsi="仿宋" w:cs="仿宋" w:hint="eastAsia"/>
            <w:lang w:eastAsia="zh-CN"/>
          </w:rPr>
          <w:t>(四)、区域产业环境分析</w:t>
        </w:r>
        <w:r>
          <w:tab/>
        </w:r>
        <w:r>
          <w:fldChar w:fldCharType="begin"/>
        </w:r>
        <w:r>
          <w:instrText xml:space="preserve"> PAGEREF _Toc8874 \h </w:instrText>
        </w:r>
        <w:r>
          <w:fldChar w:fldCharType="separate"/>
        </w:r>
        <w:r>
          <w:t>30</w:t>
        </w:r>
        <w:r>
          <w:fldChar w:fldCharType="end"/>
        </w:r>
      </w:hyperlink>
    </w:p>
    <w:p>
      <w:pPr>
        <w:pStyle w:val="TOC2"/>
        <w:tabs>
          <w:tab w:val="right" w:leader="dot" w:pos="8306"/>
        </w:tabs>
      </w:pPr>
      <w:hyperlink w:anchor="_Toc29580" w:history="1">
        <w:r>
          <w:rPr>
            <w:rFonts w:ascii="仿宋" w:eastAsia="仿宋" w:hAnsi="仿宋" w:cs="仿宋" w:hint="eastAsia"/>
            <w:lang w:eastAsia="zh-CN"/>
          </w:rPr>
          <w:t>(五)、可行性分析</w:t>
        </w:r>
        <w:r>
          <w:tab/>
        </w:r>
        <w:r>
          <w:fldChar w:fldCharType="begin"/>
        </w:r>
        <w:r>
          <w:instrText xml:space="preserve"> PAGEREF _Toc29580 \h </w:instrText>
        </w:r>
        <w:r>
          <w:fldChar w:fldCharType="separate"/>
        </w:r>
        <w:r>
          <w:t>32</w:t>
        </w:r>
        <w:r>
          <w:fldChar w:fldCharType="end"/>
        </w:r>
      </w:hyperlink>
    </w:p>
    <w:p>
      <w:pPr>
        <w:pStyle w:val="TOC2"/>
        <w:tabs>
          <w:tab w:val="right" w:leader="dot" w:pos="8306"/>
        </w:tabs>
      </w:pPr>
      <w:hyperlink w:anchor="_Toc22200" w:history="1">
        <w:r>
          <w:rPr>
            <w:rFonts w:ascii="仿宋" w:eastAsia="仿宋" w:hAnsi="仿宋" w:cs="仿宋" w:hint="eastAsia"/>
            <w:lang w:eastAsia="zh-CN"/>
          </w:rPr>
          <w:t>(六)、产业发展重点任务</w:t>
        </w:r>
        <w:r>
          <w:tab/>
        </w:r>
        <w:r>
          <w:fldChar w:fldCharType="begin"/>
        </w:r>
        <w:r>
          <w:instrText xml:space="preserve"> PAGEREF _Toc22200 \h </w:instrText>
        </w:r>
        <w:r>
          <w:fldChar w:fldCharType="separate"/>
        </w:r>
        <w:r>
          <w:t>33</w:t>
        </w:r>
        <w:r>
          <w:fldChar w:fldCharType="end"/>
        </w:r>
      </w:hyperlink>
    </w:p>
    <w:p>
      <w:pPr>
        <w:pStyle w:val="TOC2"/>
        <w:tabs>
          <w:tab w:val="right" w:leader="dot" w:pos="8306"/>
        </w:tabs>
      </w:pPr>
      <w:hyperlink w:anchor="_Toc16939" w:history="1">
        <w:r>
          <w:rPr>
            <w:rFonts w:ascii="仿宋" w:eastAsia="仿宋" w:hAnsi="仿宋" w:cs="仿宋" w:hint="eastAsia"/>
            <w:lang w:eastAsia="zh-CN"/>
          </w:rPr>
          <w:t>(七)、塑料挂钩项目建设必要性分析</w:t>
        </w:r>
        <w:r>
          <w:tab/>
        </w:r>
        <w:r>
          <w:fldChar w:fldCharType="begin"/>
        </w:r>
        <w:r>
          <w:instrText xml:space="preserve"> PAGEREF _Toc16939 \h </w:instrText>
        </w:r>
        <w:r>
          <w:fldChar w:fldCharType="separate"/>
        </w:r>
        <w:r>
          <w:t>35</w:t>
        </w:r>
        <w:r>
          <w:fldChar w:fldCharType="end"/>
        </w:r>
      </w:hyperlink>
    </w:p>
    <w:p>
      <w:pPr>
        <w:pStyle w:val="TOC1"/>
        <w:tabs>
          <w:tab w:val="right" w:leader="dot" w:pos="8306"/>
        </w:tabs>
      </w:pPr>
      <w:hyperlink w:anchor="_Toc15772" w:history="1">
        <w:r>
          <w:rPr>
            <w:rFonts w:ascii="仿宋" w:eastAsia="仿宋" w:hAnsi="仿宋" w:cs="仿宋" w:hint="eastAsia"/>
            <w:lang w:eastAsia="zh-CN"/>
          </w:rPr>
          <w:t>六、建设进度分析</w:t>
        </w:r>
        <w:r>
          <w:tab/>
        </w:r>
        <w:r>
          <w:fldChar w:fldCharType="begin"/>
        </w:r>
        <w:r>
          <w:instrText xml:space="preserve"> PAGEREF _Toc15772 \h </w:instrText>
        </w:r>
        <w:r>
          <w:fldChar w:fldCharType="separate"/>
        </w:r>
        <w:r>
          <w:t>37</w:t>
        </w:r>
        <w:r>
          <w:fldChar w:fldCharType="end"/>
        </w:r>
      </w:hyperlink>
    </w:p>
    <w:p>
      <w:pPr>
        <w:pStyle w:val="TOC2"/>
        <w:tabs>
          <w:tab w:val="right" w:leader="dot" w:pos="8306"/>
        </w:tabs>
      </w:pPr>
      <w:hyperlink w:anchor="_Toc23517" w:history="1">
        <w:r>
          <w:rPr>
            <w:rFonts w:ascii="仿宋" w:eastAsia="仿宋" w:hAnsi="仿宋" w:cs="仿宋" w:hint="eastAsia"/>
            <w:lang w:eastAsia="zh-CN"/>
          </w:rPr>
          <w:t>(一)、塑料挂钩项目进度安排</w:t>
        </w:r>
        <w:r>
          <w:tab/>
        </w:r>
        <w:r>
          <w:fldChar w:fldCharType="begin"/>
        </w:r>
        <w:r>
          <w:instrText xml:space="preserve"> PAGEREF _Toc23517 \h </w:instrText>
        </w:r>
        <w:r>
          <w:fldChar w:fldCharType="separate"/>
        </w:r>
        <w:r>
          <w:t>37</w:t>
        </w:r>
        <w:r>
          <w:fldChar w:fldCharType="end"/>
        </w:r>
      </w:hyperlink>
    </w:p>
    <w:p>
      <w:pPr>
        <w:pStyle w:val="TOC2"/>
        <w:tabs>
          <w:tab w:val="right" w:leader="dot" w:pos="8306"/>
        </w:tabs>
      </w:pPr>
      <w:hyperlink w:anchor="_Toc12689" w:history="1">
        <w:r>
          <w:rPr>
            <w:rFonts w:ascii="仿宋" w:eastAsia="仿宋" w:hAnsi="仿宋" w:cs="仿宋" w:hint="eastAsia"/>
            <w:lang w:eastAsia="zh-CN"/>
          </w:rPr>
          <w:t>(二)、塑料挂钩项目实施保障措施</w:t>
        </w:r>
        <w:r>
          <w:tab/>
        </w:r>
        <w:r>
          <w:fldChar w:fldCharType="begin"/>
        </w:r>
        <w:r>
          <w:instrText xml:space="preserve"> PAGEREF _Toc12689 \h </w:instrText>
        </w:r>
        <w:r>
          <w:fldChar w:fldCharType="separate"/>
        </w:r>
        <w:r>
          <w:t>38</w:t>
        </w:r>
        <w:r>
          <w:fldChar w:fldCharType="end"/>
        </w:r>
      </w:hyperlink>
    </w:p>
    <w:p>
      <w:pPr>
        <w:pStyle w:val="TOC1"/>
        <w:tabs>
          <w:tab w:val="right" w:leader="dot" w:pos="8306"/>
        </w:tabs>
      </w:pPr>
      <w:hyperlink w:anchor="_Toc14462" w:history="1">
        <w:r>
          <w:rPr>
            <w:rFonts w:ascii="仿宋" w:eastAsia="仿宋" w:hAnsi="仿宋" w:cs="仿宋" w:hint="eastAsia"/>
            <w:lang w:eastAsia="zh-CN"/>
          </w:rPr>
          <w:t>七、目标客户和受众分析</w:t>
        </w:r>
        <w:r>
          <w:tab/>
        </w:r>
        <w:r>
          <w:fldChar w:fldCharType="begin"/>
        </w:r>
        <w:r>
          <w:instrText xml:space="preserve"> PAGEREF _Toc14462 \h </w:instrText>
        </w:r>
        <w:r>
          <w:fldChar w:fldCharType="separate"/>
        </w:r>
        <w:r>
          <w:t>39</w:t>
        </w:r>
        <w:r>
          <w:fldChar w:fldCharType="end"/>
        </w:r>
      </w:hyperlink>
    </w:p>
    <w:p>
      <w:pPr>
        <w:pStyle w:val="TOC2"/>
        <w:tabs>
          <w:tab w:val="right" w:leader="dot" w:pos="8306"/>
        </w:tabs>
      </w:pPr>
      <w:hyperlink w:anchor="_Toc32589" w:history="1">
        <w:r>
          <w:rPr>
            <w:rFonts w:ascii="仿宋" w:eastAsia="仿宋" w:hAnsi="仿宋" w:cs="仿宋" w:hint="eastAsia"/>
            <w:lang w:eastAsia="zh-CN"/>
          </w:rPr>
          <w:t>(一)、客户群体描述</w:t>
        </w:r>
        <w:r>
          <w:tab/>
        </w:r>
        <w:r>
          <w:fldChar w:fldCharType="begin"/>
        </w:r>
        <w:r>
          <w:instrText xml:space="preserve"> PAGEREF _Toc32589 \h </w:instrText>
        </w:r>
        <w:r>
          <w:fldChar w:fldCharType="separate"/>
        </w:r>
        <w:r>
          <w:t>39</w:t>
        </w:r>
        <w:r>
          <w:fldChar w:fldCharType="end"/>
        </w:r>
      </w:hyperlink>
    </w:p>
    <w:p>
      <w:pPr>
        <w:pStyle w:val="TOC2"/>
        <w:tabs>
          <w:tab w:val="right" w:leader="dot" w:pos="8306"/>
        </w:tabs>
      </w:pPr>
      <w:hyperlink w:anchor="_Toc32018" w:history="1">
        <w:r>
          <w:rPr>
            <w:rFonts w:ascii="仿宋" w:eastAsia="仿宋" w:hAnsi="仿宋" w:cs="仿宋" w:hint="eastAsia"/>
            <w:lang w:eastAsia="zh-CN"/>
          </w:rPr>
          <w:t>(二)、客户需求和期望</w:t>
        </w:r>
        <w:r>
          <w:tab/>
        </w:r>
        <w:r>
          <w:fldChar w:fldCharType="begin"/>
        </w:r>
        <w:r>
          <w:instrText xml:space="preserve"> PAGEREF _Toc32018 \h </w:instrText>
        </w:r>
        <w:r>
          <w:fldChar w:fldCharType="separate"/>
        </w:r>
        <w:r>
          <w:t>41</w:t>
        </w:r>
        <w:r>
          <w:fldChar w:fldCharType="end"/>
        </w:r>
      </w:hyperlink>
    </w:p>
    <w:p>
      <w:pPr>
        <w:pStyle w:val="TOC2"/>
        <w:tabs>
          <w:tab w:val="right" w:leader="dot" w:pos="8306"/>
        </w:tabs>
      </w:pPr>
      <w:hyperlink w:anchor="_Toc7769" w:history="1">
        <w:r>
          <w:rPr>
            <w:rFonts w:ascii="仿宋" w:eastAsia="仿宋" w:hAnsi="仿宋" w:cs="仿宋" w:hint="eastAsia"/>
            <w:lang w:eastAsia="zh-CN"/>
          </w:rPr>
          <w:t>(三)、客户获取策略</w:t>
        </w:r>
        <w:r>
          <w:tab/>
        </w:r>
        <w:r>
          <w:fldChar w:fldCharType="begin"/>
        </w:r>
        <w:r>
          <w:instrText xml:space="preserve"> PAGEREF _Toc7769 \h </w:instrText>
        </w:r>
        <w:r>
          <w:fldChar w:fldCharType="separate"/>
        </w:r>
        <w:r>
          <w:t>42</w:t>
        </w:r>
        <w:r>
          <w:fldChar w:fldCharType="end"/>
        </w:r>
      </w:hyperlink>
    </w:p>
    <w:p>
      <w:pPr>
        <w:pStyle w:val="TOC2"/>
        <w:tabs>
          <w:tab w:val="right" w:leader="dot" w:pos="8306"/>
        </w:tabs>
      </w:pPr>
      <w:hyperlink w:anchor="_Toc30507" w:history="1">
        <w:r>
          <w:rPr>
            <w:rFonts w:ascii="仿宋" w:eastAsia="仿宋" w:hAnsi="仿宋" w:cs="仿宋" w:hint="eastAsia"/>
            <w:lang w:eastAsia="zh-CN"/>
          </w:rPr>
          <w:t>(四)、客户关系管理</w:t>
        </w:r>
        <w:r>
          <w:tab/>
        </w:r>
        <w:r>
          <w:fldChar w:fldCharType="begin"/>
        </w:r>
        <w:r>
          <w:instrText xml:space="preserve"> PAGEREF _Toc30507 \h </w:instrText>
        </w:r>
        <w:r>
          <w:fldChar w:fldCharType="separate"/>
        </w:r>
        <w:r>
          <w:t>44</w:t>
        </w:r>
        <w:r>
          <w:fldChar w:fldCharType="end"/>
        </w:r>
      </w:hyperlink>
    </w:p>
    <w:p>
      <w:pPr>
        <w:pStyle w:val="TOC1"/>
        <w:tabs>
          <w:tab w:val="right" w:leader="dot" w:pos="8306"/>
        </w:tabs>
      </w:pPr>
      <w:hyperlink w:anchor="_Toc20850" w:history="1">
        <w:r>
          <w:rPr>
            <w:rFonts w:ascii="仿宋" w:eastAsia="仿宋" w:hAnsi="仿宋" w:cs="仿宋" w:hint="eastAsia"/>
            <w:lang w:eastAsia="zh-CN"/>
          </w:rPr>
          <w:t>八、投资方案分析</w:t>
        </w:r>
        <w:r>
          <w:tab/>
        </w:r>
        <w:r>
          <w:fldChar w:fldCharType="begin"/>
        </w:r>
        <w:r>
          <w:instrText xml:space="preserve"> PAGEREF _Toc20850 \h </w:instrText>
        </w:r>
        <w:r>
          <w:fldChar w:fldCharType="separate"/>
        </w:r>
        <w:r>
          <w:t>46</w:t>
        </w:r>
        <w:r>
          <w:fldChar w:fldCharType="end"/>
        </w:r>
      </w:hyperlink>
    </w:p>
    <w:p>
      <w:pPr>
        <w:pStyle w:val="TOC2"/>
        <w:tabs>
          <w:tab w:val="right" w:leader="dot" w:pos="8306"/>
        </w:tabs>
      </w:pPr>
      <w:hyperlink w:anchor="_Toc1113" w:history="1">
        <w:r>
          <w:rPr>
            <w:rFonts w:ascii="仿宋" w:eastAsia="仿宋" w:hAnsi="仿宋" w:cs="仿宋" w:hint="eastAsia"/>
            <w:lang w:eastAsia="zh-CN"/>
          </w:rPr>
          <w:t>(一)、编制说明</w:t>
        </w:r>
        <w:r>
          <w:tab/>
        </w:r>
        <w:r>
          <w:fldChar w:fldCharType="begin"/>
        </w:r>
        <w:r>
          <w:instrText xml:space="preserve"> PAGEREF _Toc1113 \h </w:instrText>
        </w:r>
        <w:r>
          <w:fldChar w:fldCharType="separate"/>
        </w:r>
        <w:r>
          <w:t>46</w:t>
        </w:r>
        <w:r>
          <w:fldChar w:fldCharType="end"/>
        </w:r>
      </w:hyperlink>
    </w:p>
    <w:p>
      <w:pPr>
        <w:pStyle w:val="TOC2"/>
        <w:tabs>
          <w:tab w:val="right" w:leader="dot" w:pos="8306"/>
        </w:tabs>
      </w:pPr>
      <w:hyperlink w:anchor="_Toc5786" w:history="1">
        <w:r>
          <w:rPr>
            <w:rFonts w:ascii="仿宋" w:eastAsia="仿宋" w:hAnsi="仿宋" w:cs="仿宋" w:hint="eastAsia"/>
            <w:lang w:eastAsia="zh-CN"/>
          </w:rPr>
          <w:t>(二)、建设投资</w:t>
        </w:r>
        <w:r>
          <w:tab/>
        </w:r>
        <w:r>
          <w:fldChar w:fldCharType="begin"/>
        </w:r>
        <w:r>
          <w:instrText xml:space="preserve"> PAGEREF _Toc5786 \h </w:instrText>
        </w:r>
        <w:r>
          <w:fldChar w:fldCharType="separate"/>
        </w:r>
        <w:r>
          <w:t>46</w:t>
        </w:r>
        <w:r>
          <w:fldChar w:fldCharType="end"/>
        </w:r>
      </w:hyperlink>
    </w:p>
    <w:p>
      <w:pPr>
        <w:pStyle w:val="TOC2"/>
        <w:tabs>
          <w:tab w:val="right" w:leader="dot" w:pos="8306"/>
        </w:tabs>
      </w:pPr>
      <w:hyperlink w:anchor="_Toc20071" w:history="1">
        <w:r>
          <w:rPr>
            <w:rFonts w:ascii="仿宋" w:eastAsia="仿宋" w:hAnsi="仿宋" w:cs="仿宋" w:hint="eastAsia"/>
            <w:lang w:eastAsia="zh-CN"/>
          </w:rPr>
          <w:t>(三)、建设期利息</w:t>
        </w:r>
        <w:r>
          <w:tab/>
        </w:r>
        <w:r>
          <w:fldChar w:fldCharType="begin"/>
        </w:r>
        <w:r>
          <w:instrText xml:space="preserve"> PAGEREF _Toc20071 \h </w:instrText>
        </w:r>
        <w:r>
          <w:fldChar w:fldCharType="separate"/>
        </w:r>
        <w:r>
          <w:t>46</w:t>
        </w:r>
        <w:r>
          <w:fldChar w:fldCharType="end"/>
        </w:r>
      </w:hyperlink>
    </w:p>
    <w:p>
      <w:pPr>
        <w:pStyle w:val="TOC2"/>
        <w:tabs>
          <w:tab w:val="right" w:leader="dot" w:pos="8306"/>
        </w:tabs>
      </w:pPr>
      <w:hyperlink w:anchor="_Toc19710" w:history="1">
        <w:r>
          <w:rPr>
            <w:rFonts w:ascii="仿宋" w:eastAsia="仿宋" w:hAnsi="仿宋" w:cs="仿宋" w:hint="eastAsia"/>
            <w:lang w:eastAsia="zh-CN"/>
          </w:rPr>
          <w:t>(四)、流动资金</w:t>
        </w:r>
        <w:r>
          <w:tab/>
        </w:r>
        <w:r>
          <w:fldChar w:fldCharType="begin"/>
        </w:r>
        <w:r>
          <w:instrText xml:space="preserve"> PAGEREF _Toc19710 \h </w:instrText>
        </w:r>
        <w:r>
          <w:fldChar w:fldCharType="separate"/>
        </w:r>
        <w:r>
          <w:t>47</w:t>
        </w:r>
        <w:r>
          <w:fldChar w:fldCharType="end"/>
        </w:r>
      </w:hyperlink>
    </w:p>
    <w:p>
      <w:pPr>
        <w:pStyle w:val="TOC2"/>
        <w:tabs>
          <w:tab w:val="right" w:leader="dot" w:pos="8306"/>
        </w:tabs>
      </w:pPr>
      <w:hyperlink w:anchor="_Toc18992" w:history="1">
        <w:r>
          <w:rPr>
            <w:rFonts w:ascii="仿宋" w:eastAsia="仿宋" w:hAnsi="仿宋" w:cs="仿宋" w:hint="eastAsia"/>
            <w:lang w:eastAsia="zh-CN"/>
          </w:rPr>
          <w:t>(五)、塑料挂钩项目总投资</w:t>
        </w:r>
        <w:r>
          <w:tab/>
        </w:r>
        <w:r>
          <w:fldChar w:fldCharType="begin"/>
        </w:r>
        <w:r>
          <w:instrText xml:space="preserve"> PAGEREF _Toc18992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45" w:history="1">
        <w:r>
          <w:rPr>
            <w:rFonts w:ascii="仿宋" w:eastAsia="仿宋" w:hAnsi="仿宋" w:cs="仿宋" w:hint="eastAsia"/>
            <w:lang w:eastAsia="zh-CN"/>
          </w:rPr>
          <w:t>(六)、资金筹措与投资计划</w:t>
        </w:r>
        <w:r>
          <w:tab/>
        </w:r>
        <w:r>
          <w:fldChar w:fldCharType="begin"/>
        </w:r>
        <w:r>
          <w:instrText xml:space="preserve"> PAGEREF _Toc26345 \h </w:instrText>
        </w:r>
        <w:r>
          <w:fldChar w:fldCharType="separate"/>
        </w:r>
        <w:r>
          <w:t>47</w:t>
        </w:r>
        <w:r>
          <w:fldChar w:fldCharType="end"/>
        </w:r>
      </w:hyperlink>
    </w:p>
    <w:p>
      <w:pPr>
        <w:pStyle w:val="TOC1"/>
        <w:tabs>
          <w:tab w:val="right" w:leader="dot" w:pos="8306"/>
        </w:tabs>
      </w:pPr>
      <w:hyperlink w:anchor="_Toc5700" w:history="1">
        <w:r>
          <w:rPr>
            <w:rFonts w:ascii="仿宋" w:eastAsia="仿宋" w:hAnsi="仿宋" w:cs="仿宋" w:hint="eastAsia"/>
            <w:lang w:eastAsia="zh-CN"/>
          </w:rPr>
          <w:t>九、公司组建背景分析</w:t>
        </w:r>
        <w:r>
          <w:tab/>
        </w:r>
        <w:r>
          <w:fldChar w:fldCharType="begin"/>
        </w:r>
        <w:r>
          <w:instrText xml:space="preserve"> PAGEREF _Toc5700 \h </w:instrText>
        </w:r>
        <w:r>
          <w:fldChar w:fldCharType="separate"/>
        </w:r>
        <w:r>
          <w:t>48</w:t>
        </w:r>
        <w:r>
          <w:fldChar w:fldCharType="end"/>
        </w:r>
      </w:hyperlink>
    </w:p>
    <w:p>
      <w:pPr>
        <w:pStyle w:val="TOC2"/>
        <w:tabs>
          <w:tab w:val="right" w:leader="dot" w:pos="8306"/>
        </w:tabs>
      </w:pPr>
      <w:hyperlink w:anchor="_Toc28750" w:history="1">
        <w:r>
          <w:rPr>
            <w:rFonts w:ascii="仿宋" w:eastAsia="仿宋" w:hAnsi="仿宋" w:cs="仿宋" w:hint="eastAsia"/>
            <w:lang w:eastAsia="zh-CN"/>
          </w:rPr>
          <w:t>(一)、塑料挂钩项目背景分析</w:t>
        </w:r>
        <w:r>
          <w:tab/>
        </w:r>
        <w:r>
          <w:fldChar w:fldCharType="begin"/>
        </w:r>
        <w:r>
          <w:instrText xml:space="preserve"> PAGEREF _Toc28750 \h </w:instrText>
        </w:r>
        <w:r>
          <w:fldChar w:fldCharType="separate"/>
        </w:r>
        <w:r>
          <w:t>48</w:t>
        </w:r>
        <w:r>
          <w:fldChar w:fldCharType="end"/>
        </w:r>
      </w:hyperlink>
    </w:p>
    <w:p>
      <w:pPr>
        <w:pStyle w:val="TOC2"/>
        <w:tabs>
          <w:tab w:val="right" w:leader="dot" w:pos="8306"/>
        </w:tabs>
      </w:pPr>
      <w:hyperlink w:anchor="_Toc32714" w:history="1">
        <w:r>
          <w:rPr>
            <w:rFonts w:ascii="仿宋" w:eastAsia="仿宋" w:hAnsi="仿宋" w:cs="仿宋" w:hint="eastAsia"/>
            <w:lang w:eastAsia="zh-CN"/>
          </w:rPr>
          <w:t>(二)、塑料挂钩项目建设必要性分析</w:t>
        </w:r>
        <w:r>
          <w:tab/>
        </w:r>
        <w:r>
          <w:fldChar w:fldCharType="begin"/>
        </w:r>
        <w:r>
          <w:instrText xml:space="preserve"> PAGEREF _Toc32714 \h </w:instrText>
        </w:r>
        <w:r>
          <w:fldChar w:fldCharType="separate"/>
        </w:r>
        <w:r>
          <w:t>49</w:t>
        </w:r>
        <w:r>
          <w:fldChar w:fldCharType="end"/>
        </w:r>
      </w:hyperlink>
    </w:p>
    <w:p>
      <w:pPr>
        <w:pStyle w:val="TOC2"/>
        <w:tabs>
          <w:tab w:val="right" w:leader="dot" w:pos="8306"/>
        </w:tabs>
      </w:pPr>
      <w:hyperlink w:anchor="_Toc14010" w:history="1">
        <w:r>
          <w:rPr>
            <w:rFonts w:ascii="仿宋" w:eastAsia="仿宋" w:hAnsi="仿宋" w:cs="仿宋" w:hint="eastAsia"/>
            <w:lang w:eastAsia="zh-CN"/>
          </w:rPr>
          <w:t>(三)、鼓励中小企业发展</w:t>
        </w:r>
        <w:r>
          <w:tab/>
        </w:r>
        <w:r>
          <w:fldChar w:fldCharType="begin"/>
        </w:r>
        <w:r>
          <w:instrText xml:space="preserve"> PAGEREF _Toc14010 \h </w:instrText>
        </w:r>
        <w:r>
          <w:fldChar w:fldCharType="separate"/>
        </w:r>
        <w:r>
          <w:t>50</w:t>
        </w:r>
        <w:r>
          <w:fldChar w:fldCharType="end"/>
        </w:r>
      </w:hyperlink>
    </w:p>
    <w:p>
      <w:pPr>
        <w:pStyle w:val="TOC2"/>
        <w:tabs>
          <w:tab w:val="right" w:leader="dot" w:pos="8306"/>
        </w:tabs>
      </w:pPr>
      <w:hyperlink w:anchor="_Toc26417" w:history="1">
        <w:r>
          <w:rPr>
            <w:rFonts w:ascii="仿宋" w:eastAsia="仿宋" w:hAnsi="仿宋" w:cs="仿宋" w:hint="eastAsia"/>
            <w:lang w:eastAsia="zh-CN"/>
          </w:rPr>
          <w:t>(四)、宏观经济形势分析</w:t>
        </w:r>
        <w:r>
          <w:tab/>
        </w:r>
        <w:r>
          <w:fldChar w:fldCharType="begin"/>
        </w:r>
        <w:r>
          <w:instrText xml:space="preserve"> PAGEREF _Toc26417 \h </w:instrText>
        </w:r>
        <w:r>
          <w:fldChar w:fldCharType="separate"/>
        </w:r>
        <w:r>
          <w:t>51</w:t>
        </w:r>
        <w:r>
          <w:fldChar w:fldCharType="end"/>
        </w:r>
      </w:hyperlink>
    </w:p>
    <w:p>
      <w:pPr>
        <w:pStyle w:val="TOC1"/>
        <w:tabs>
          <w:tab w:val="right" w:leader="dot" w:pos="8306"/>
        </w:tabs>
      </w:pPr>
      <w:hyperlink w:anchor="_Toc1444" w:history="1">
        <w:r>
          <w:rPr>
            <w:rFonts w:ascii="仿宋" w:eastAsia="仿宋" w:hAnsi="仿宋" w:cs="仿宋" w:hint="eastAsia"/>
            <w:lang w:eastAsia="zh-CN"/>
          </w:rPr>
          <w:t>十、环境保护分析</w:t>
        </w:r>
        <w:r>
          <w:tab/>
        </w:r>
        <w:r>
          <w:fldChar w:fldCharType="begin"/>
        </w:r>
        <w:r>
          <w:instrText xml:space="preserve"> PAGEREF _Toc1444 \h </w:instrText>
        </w:r>
        <w:r>
          <w:fldChar w:fldCharType="separate"/>
        </w:r>
        <w:r>
          <w:t>52</w:t>
        </w:r>
        <w:r>
          <w:fldChar w:fldCharType="end"/>
        </w:r>
      </w:hyperlink>
    </w:p>
    <w:p>
      <w:pPr>
        <w:pStyle w:val="TOC2"/>
        <w:tabs>
          <w:tab w:val="right" w:leader="dot" w:pos="8306"/>
        </w:tabs>
      </w:pPr>
      <w:hyperlink w:anchor="_Toc19380" w:history="1">
        <w:r>
          <w:rPr>
            <w:rFonts w:ascii="仿宋" w:eastAsia="仿宋" w:hAnsi="仿宋" w:cs="仿宋" w:hint="eastAsia"/>
            <w:lang w:eastAsia="zh-CN"/>
          </w:rPr>
          <w:t>(一)、编制依据</w:t>
        </w:r>
        <w:r>
          <w:tab/>
        </w:r>
        <w:r>
          <w:fldChar w:fldCharType="begin"/>
        </w:r>
        <w:r>
          <w:instrText xml:space="preserve"> PAGEREF _Toc19380 \h </w:instrText>
        </w:r>
        <w:r>
          <w:fldChar w:fldCharType="separate"/>
        </w:r>
        <w:r>
          <w:t>52</w:t>
        </w:r>
        <w:r>
          <w:fldChar w:fldCharType="end"/>
        </w:r>
      </w:hyperlink>
    </w:p>
    <w:p>
      <w:pPr>
        <w:pStyle w:val="TOC2"/>
        <w:tabs>
          <w:tab w:val="right" w:leader="dot" w:pos="8306"/>
        </w:tabs>
      </w:pPr>
      <w:hyperlink w:anchor="_Toc17017" w:history="1">
        <w:r>
          <w:rPr>
            <w:rFonts w:ascii="仿宋" w:eastAsia="仿宋" w:hAnsi="仿宋" w:cs="仿宋" w:hint="eastAsia"/>
            <w:lang w:eastAsia="zh-CN"/>
          </w:rPr>
          <w:t>(二)、环境影响合理性分析</w:t>
        </w:r>
        <w:r>
          <w:tab/>
        </w:r>
        <w:r>
          <w:fldChar w:fldCharType="begin"/>
        </w:r>
        <w:r>
          <w:instrText xml:space="preserve"> PAGEREF _Toc17017 \h </w:instrText>
        </w:r>
        <w:r>
          <w:fldChar w:fldCharType="separate"/>
        </w:r>
        <w:r>
          <w:t>53</w:t>
        </w:r>
        <w:r>
          <w:fldChar w:fldCharType="end"/>
        </w:r>
      </w:hyperlink>
    </w:p>
    <w:p>
      <w:pPr>
        <w:pStyle w:val="TOC2"/>
        <w:tabs>
          <w:tab w:val="right" w:leader="dot" w:pos="8306"/>
        </w:tabs>
      </w:pPr>
      <w:hyperlink w:anchor="_Toc15296" w:history="1">
        <w:r>
          <w:rPr>
            <w:rFonts w:ascii="仿宋" w:eastAsia="仿宋" w:hAnsi="仿宋" w:cs="仿宋" w:hint="eastAsia"/>
            <w:lang w:eastAsia="zh-CN"/>
          </w:rPr>
          <w:t>(三)、建设期大气环境影响分析</w:t>
        </w:r>
        <w:r>
          <w:tab/>
        </w:r>
        <w:r>
          <w:fldChar w:fldCharType="begin"/>
        </w:r>
        <w:r>
          <w:instrText xml:space="preserve"> PAGEREF _Toc15296 \h </w:instrText>
        </w:r>
        <w:r>
          <w:fldChar w:fldCharType="separate"/>
        </w:r>
        <w:r>
          <w:t>53</w:t>
        </w:r>
        <w:r>
          <w:fldChar w:fldCharType="end"/>
        </w:r>
      </w:hyperlink>
    </w:p>
    <w:p>
      <w:pPr>
        <w:pStyle w:val="TOC2"/>
        <w:tabs>
          <w:tab w:val="right" w:leader="dot" w:pos="8306"/>
        </w:tabs>
      </w:pPr>
      <w:hyperlink w:anchor="_Toc19927" w:history="1">
        <w:r>
          <w:rPr>
            <w:rFonts w:ascii="仿宋" w:eastAsia="仿宋" w:hAnsi="仿宋" w:cs="仿宋" w:hint="eastAsia"/>
            <w:lang w:eastAsia="zh-CN"/>
          </w:rPr>
          <w:t>(四)、建设期水环境影响分析</w:t>
        </w:r>
        <w:r>
          <w:tab/>
        </w:r>
        <w:r>
          <w:fldChar w:fldCharType="begin"/>
        </w:r>
        <w:r>
          <w:instrText xml:space="preserve"> PAGEREF _Toc19927 \h </w:instrText>
        </w:r>
        <w:r>
          <w:fldChar w:fldCharType="separate"/>
        </w:r>
        <w:r>
          <w:t>54</w:t>
        </w:r>
        <w:r>
          <w:fldChar w:fldCharType="end"/>
        </w:r>
      </w:hyperlink>
    </w:p>
    <w:p>
      <w:pPr>
        <w:pStyle w:val="TOC2"/>
        <w:tabs>
          <w:tab w:val="right" w:leader="dot" w:pos="8306"/>
        </w:tabs>
      </w:pPr>
      <w:hyperlink w:anchor="_Toc6584" w:history="1">
        <w:r>
          <w:rPr>
            <w:rFonts w:ascii="仿宋" w:eastAsia="仿宋" w:hAnsi="仿宋" w:cs="仿宋" w:hint="eastAsia"/>
            <w:lang w:eastAsia="zh-CN"/>
          </w:rPr>
          <w:t>(五)、建设期固体废弃物环境影响分析</w:t>
        </w:r>
        <w:r>
          <w:tab/>
        </w:r>
        <w:r>
          <w:fldChar w:fldCharType="begin"/>
        </w:r>
        <w:r>
          <w:instrText xml:space="preserve"> PAGEREF _Toc6584 \h </w:instrText>
        </w:r>
        <w:r>
          <w:fldChar w:fldCharType="separate"/>
        </w:r>
        <w:r>
          <w:t>55</w:t>
        </w:r>
        <w:r>
          <w:fldChar w:fldCharType="end"/>
        </w:r>
      </w:hyperlink>
    </w:p>
    <w:p>
      <w:pPr>
        <w:pStyle w:val="TOC2"/>
        <w:tabs>
          <w:tab w:val="right" w:leader="dot" w:pos="8306"/>
        </w:tabs>
      </w:pPr>
      <w:hyperlink w:anchor="_Toc31702" w:history="1">
        <w:r>
          <w:rPr>
            <w:rFonts w:ascii="仿宋" w:eastAsia="仿宋" w:hAnsi="仿宋" w:cs="仿宋" w:hint="eastAsia"/>
            <w:lang w:eastAsia="zh-CN"/>
          </w:rPr>
          <w:t>(六)、建设期声环境影响分析</w:t>
        </w:r>
        <w:r>
          <w:tab/>
        </w:r>
        <w:r>
          <w:fldChar w:fldCharType="begin"/>
        </w:r>
        <w:r>
          <w:instrText xml:space="preserve"> PAGEREF _Toc31702 \h </w:instrText>
        </w:r>
        <w:r>
          <w:fldChar w:fldCharType="separate"/>
        </w:r>
        <w:r>
          <w:t>57</w:t>
        </w:r>
        <w:r>
          <w:fldChar w:fldCharType="end"/>
        </w:r>
      </w:hyperlink>
    </w:p>
    <w:p>
      <w:pPr>
        <w:pStyle w:val="TOC2"/>
        <w:tabs>
          <w:tab w:val="right" w:leader="dot" w:pos="8306"/>
        </w:tabs>
      </w:pPr>
      <w:hyperlink w:anchor="_Toc24493" w:history="1">
        <w:r>
          <w:rPr>
            <w:rFonts w:ascii="仿宋" w:eastAsia="仿宋" w:hAnsi="仿宋" w:cs="仿宋" w:hint="eastAsia"/>
            <w:lang w:eastAsia="zh-CN"/>
          </w:rPr>
          <w:t>(七)、营运期大气环境影响分析</w:t>
        </w:r>
        <w:r>
          <w:tab/>
        </w:r>
        <w:r>
          <w:fldChar w:fldCharType="begin"/>
        </w:r>
        <w:r>
          <w:instrText xml:space="preserve"> PAGEREF _Toc24493 \h </w:instrText>
        </w:r>
        <w:r>
          <w:fldChar w:fldCharType="separate"/>
        </w:r>
        <w:r>
          <w:t>58</w:t>
        </w:r>
        <w:r>
          <w:fldChar w:fldCharType="end"/>
        </w:r>
      </w:hyperlink>
    </w:p>
    <w:p>
      <w:pPr>
        <w:pStyle w:val="TOC2"/>
        <w:tabs>
          <w:tab w:val="right" w:leader="dot" w:pos="8306"/>
        </w:tabs>
      </w:pPr>
      <w:hyperlink w:anchor="_Toc17225" w:history="1">
        <w:r>
          <w:rPr>
            <w:rFonts w:ascii="仿宋" w:eastAsia="仿宋" w:hAnsi="仿宋" w:cs="仿宋" w:hint="eastAsia"/>
            <w:lang w:eastAsia="zh-CN"/>
          </w:rPr>
          <w:t>(八)、营运期水环境影响分析</w:t>
        </w:r>
        <w:r>
          <w:tab/>
        </w:r>
        <w:r>
          <w:fldChar w:fldCharType="begin"/>
        </w:r>
        <w:r>
          <w:instrText xml:space="preserve"> PAGEREF _Toc17225 \h </w:instrText>
        </w:r>
        <w:r>
          <w:fldChar w:fldCharType="separate"/>
        </w:r>
        <w:r>
          <w:t>59</w:t>
        </w:r>
        <w:r>
          <w:fldChar w:fldCharType="end"/>
        </w:r>
      </w:hyperlink>
    </w:p>
    <w:p>
      <w:pPr>
        <w:pStyle w:val="TOC2"/>
        <w:tabs>
          <w:tab w:val="right" w:leader="dot" w:pos="8306"/>
        </w:tabs>
      </w:pPr>
      <w:hyperlink w:anchor="_Toc8706" w:history="1">
        <w:r>
          <w:rPr>
            <w:rFonts w:ascii="仿宋" w:eastAsia="仿宋" w:hAnsi="仿宋" w:cs="仿宋" w:hint="eastAsia"/>
            <w:lang w:eastAsia="zh-CN"/>
          </w:rPr>
          <w:t>(九)、营运期固体废弃物环境影响分析</w:t>
        </w:r>
        <w:r>
          <w:tab/>
        </w:r>
        <w:r>
          <w:fldChar w:fldCharType="begin"/>
        </w:r>
        <w:r>
          <w:instrText xml:space="preserve"> PAGEREF _Toc8706 \h </w:instrText>
        </w:r>
        <w:r>
          <w:fldChar w:fldCharType="separate"/>
        </w:r>
        <w:r>
          <w:t>60</w:t>
        </w:r>
        <w:r>
          <w:fldChar w:fldCharType="end"/>
        </w:r>
      </w:hyperlink>
    </w:p>
    <w:p>
      <w:pPr>
        <w:pStyle w:val="TOC2"/>
        <w:tabs>
          <w:tab w:val="right" w:leader="dot" w:pos="8306"/>
        </w:tabs>
      </w:pPr>
      <w:hyperlink w:anchor="_Toc1120" w:history="1">
        <w:r>
          <w:rPr>
            <w:rFonts w:ascii="仿宋" w:eastAsia="仿宋" w:hAnsi="仿宋" w:cs="仿宋" w:hint="eastAsia"/>
            <w:lang w:eastAsia="zh-CN"/>
          </w:rPr>
          <w:t>(十)、营运期声环境影响分析</w:t>
        </w:r>
        <w:r>
          <w:tab/>
        </w:r>
        <w:r>
          <w:fldChar w:fldCharType="begin"/>
        </w:r>
        <w:r>
          <w:instrText xml:space="preserve"> PAGEREF _Toc1120 \h </w:instrText>
        </w:r>
        <w:r>
          <w:fldChar w:fldCharType="separate"/>
        </w:r>
        <w:r>
          <w:t>61</w:t>
        </w:r>
        <w:r>
          <w:fldChar w:fldCharType="end"/>
        </w:r>
      </w:hyperlink>
    </w:p>
    <w:p>
      <w:pPr>
        <w:pStyle w:val="TOC2"/>
        <w:tabs>
          <w:tab w:val="right" w:leader="dot" w:pos="8306"/>
        </w:tabs>
      </w:pPr>
      <w:hyperlink w:anchor="_Toc20507" w:history="1">
        <w:r>
          <w:rPr>
            <w:rFonts w:ascii="仿宋" w:eastAsia="仿宋" w:hAnsi="仿宋" w:cs="仿宋" w:hint="eastAsia"/>
            <w:lang w:eastAsia="zh-CN"/>
          </w:rPr>
          <w:t>(十一)、清洁生产</w:t>
        </w:r>
        <w:r>
          <w:tab/>
        </w:r>
        <w:r>
          <w:fldChar w:fldCharType="begin"/>
        </w:r>
        <w:r>
          <w:instrText xml:space="preserve"> PAGEREF _Toc20507 \h </w:instrText>
        </w:r>
        <w:r>
          <w:fldChar w:fldCharType="separate"/>
        </w:r>
        <w:r>
          <w:t>62</w:t>
        </w:r>
        <w:r>
          <w:fldChar w:fldCharType="end"/>
        </w:r>
      </w:hyperlink>
    </w:p>
    <w:p>
      <w:pPr>
        <w:pStyle w:val="TOC2"/>
        <w:tabs>
          <w:tab w:val="right" w:leader="dot" w:pos="8306"/>
        </w:tabs>
      </w:pPr>
      <w:hyperlink w:anchor="_Toc2328" w:history="1">
        <w:r>
          <w:rPr>
            <w:rFonts w:ascii="仿宋" w:eastAsia="仿宋" w:hAnsi="仿宋" w:cs="仿宋" w:hint="eastAsia"/>
            <w:lang w:eastAsia="zh-CN"/>
          </w:rPr>
          <w:t>(十二)、环境管理分析</w:t>
        </w:r>
        <w:r>
          <w:tab/>
        </w:r>
        <w:r>
          <w:fldChar w:fldCharType="begin"/>
        </w:r>
        <w:r>
          <w:instrText xml:space="preserve"> PAGEREF _Toc2328 \h </w:instrText>
        </w:r>
        <w:r>
          <w:fldChar w:fldCharType="separate"/>
        </w:r>
        <w:r>
          <w:t>63</w:t>
        </w:r>
        <w:r>
          <w:fldChar w:fldCharType="end"/>
        </w:r>
      </w:hyperlink>
    </w:p>
    <w:p>
      <w:pPr>
        <w:pStyle w:val="TOC2"/>
        <w:tabs>
          <w:tab w:val="right" w:leader="dot" w:pos="8306"/>
        </w:tabs>
      </w:pPr>
      <w:hyperlink w:anchor="_Toc27521" w:history="1">
        <w:r>
          <w:rPr>
            <w:rFonts w:ascii="仿宋" w:eastAsia="仿宋" w:hAnsi="仿宋" w:cs="仿宋" w:hint="eastAsia"/>
            <w:lang w:eastAsia="zh-CN"/>
          </w:rPr>
          <w:t>(十三)、结论及建议</w:t>
        </w:r>
        <w:r>
          <w:tab/>
        </w:r>
        <w:r>
          <w:fldChar w:fldCharType="begin"/>
        </w:r>
        <w:r>
          <w:instrText xml:space="preserve"> PAGEREF _Toc27521 \h </w:instrText>
        </w:r>
        <w:r>
          <w:fldChar w:fldCharType="separate"/>
        </w:r>
        <w:r>
          <w:t>65</w:t>
        </w:r>
        <w:r>
          <w:fldChar w:fldCharType="end"/>
        </w:r>
      </w:hyperlink>
    </w:p>
    <w:p>
      <w:pPr>
        <w:pStyle w:val="TOC1"/>
        <w:tabs>
          <w:tab w:val="right" w:leader="dot" w:pos="8306"/>
        </w:tabs>
      </w:pPr>
      <w:hyperlink w:anchor="_Toc13909" w:history="1">
        <w:r>
          <w:rPr>
            <w:rFonts w:ascii="仿宋" w:eastAsia="仿宋" w:hAnsi="仿宋" w:cs="仿宋" w:hint="eastAsia"/>
            <w:lang w:eastAsia="zh-CN"/>
          </w:rPr>
          <w:t>十一、未来计划和展望</w:t>
        </w:r>
        <w:r>
          <w:tab/>
        </w:r>
        <w:r>
          <w:fldChar w:fldCharType="begin"/>
        </w:r>
        <w:r>
          <w:instrText xml:space="preserve"> PAGEREF _Toc13909 \h </w:instrText>
        </w:r>
        <w:r>
          <w:fldChar w:fldCharType="separate"/>
        </w:r>
        <w:r>
          <w:t>66</w:t>
        </w:r>
        <w:r>
          <w:fldChar w:fldCharType="end"/>
        </w:r>
      </w:hyperlink>
    </w:p>
    <w:p>
      <w:pPr>
        <w:pStyle w:val="TOC2"/>
        <w:tabs>
          <w:tab w:val="right" w:leader="dot" w:pos="8306"/>
        </w:tabs>
      </w:pPr>
      <w:hyperlink w:anchor="_Toc28960" w:history="1">
        <w:r>
          <w:rPr>
            <w:rFonts w:ascii="仿宋" w:eastAsia="仿宋" w:hAnsi="仿宋" w:cs="仿宋" w:hint="eastAsia"/>
            <w:lang w:eastAsia="zh-CN"/>
          </w:rPr>
          <w:t>(一)、公司未来的发展计划</w:t>
        </w:r>
        <w:r>
          <w:tab/>
        </w:r>
        <w:r>
          <w:fldChar w:fldCharType="begin"/>
        </w:r>
        <w:r>
          <w:instrText xml:space="preserve"> PAGEREF _Toc28960 \h </w:instrText>
        </w:r>
        <w:r>
          <w:fldChar w:fldCharType="separate"/>
        </w:r>
        <w:r>
          <w:t>66</w:t>
        </w:r>
        <w:r>
          <w:fldChar w:fldCharType="end"/>
        </w:r>
      </w:hyperlink>
    </w:p>
    <w:p>
      <w:pPr>
        <w:pStyle w:val="TOC2"/>
        <w:tabs>
          <w:tab w:val="right" w:leader="dot" w:pos="8306"/>
        </w:tabs>
      </w:pPr>
      <w:hyperlink w:anchor="_Toc23193" w:history="1">
        <w:r>
          <w:rPr>
            <w:rFonts w:ascii="仿宋" w:eastAsia="仿宋" w:hAnsi="仿宋" w:cs="仿宋" w:hint="eastAsia"/>
            <w:lang w:eastAsia="zh-CN"/>
          </w:rPr>
          <w:t>(二)、长期目标和目标</w:t>
        </w:r>
        <w:r>
          <w:tab/>
        </w:r>
        <w:r>
          <w:fldChar w:fldCharType="begin"/>
        </w:r>
        <w:r>
          <w:instrText xml:space="preserve"> PAGEREF _Toc23193 \h </w:instrText>
        </w:r>
        <w:r>
          <w:fldChar w:fldCharType="separate"/>
        </w:r>
        <w:r>
          <w:t>67</w:t>
        </w:r>
        <w:r>
          <w:fldChar w:fldCharType="end"/>
        </w:r>
      </w:hyperlink>
    </w:p>
    <w:p>
      <w:pPr>
        <w:pStyle w:val="TOC1"/>
        <w:tabs>
          <w:tab w:val="right" w:leader="dot" w:pos="8306"/>
        </w:tabs>
      </w:pPr>
      <w:hyperlink w:anchor="_Toc19856" w:history="1">
        <w:r>
          <w:rPr>
            <w:rFonts w:ascii="仿宋" w:eastAsia="仿宋" w:hAnsi="仿宋" w:cs="仿宋" w:hint="eastAsia"/>
            <w:lang w:eastAsia="zh-CN"/>
          </w:rPr>
          <w:t>十二、推进公司成立的必要性分析</w:t>
        </w:r>
        <w:r>
          <w:tab/>
        </w:r>
        <w:r>
          <w:fldChar w:fldCharType="begin"/>
        </w:r>
        <w:r>
          <w:instrText xml:space="preserve"> PAGEREF _Toc19856 \h </w:instrText>
        </w:r>
        <w:r>
          <w:fldChar w:fldCharType="separate"/>
        </w:r>
        <w:r>
          <w:t>68</w:t>
        </w:r>
        <w:r>
          <w:fldChar w:fldCharType="end"/>
        </w:r>
      </w:hyperlink>
    </w:p>
    <w:p>
      <w:pPr>
        <w:pStyle w:val="TOC2"/>
        <w:tabs>
          <w:tab w:val="right" w:leader="dot" w:pos="8306"/>
        </w:tabs>
      </w:pPr>
      <w:hyperlink w:anchor="_Toc12216" w:history="1">
        <w:r>
          <w:rPr>
            <w:rFonts w:ascii="仿宋" w:eastAsia="仿宋" w:hAnsi="仿宋" w:cs="仿宋" w:hint="eastAsia"/>
            <w:lang w:eastAsia="zh-CN"/>
          </w:rPr>
          <w:t>(一)、市场需求和机会</w:t>
        </w:r>
        <w:r>
          <w:tab/>
        </w:r>
        <w:r>
          <w:fldChar w:fldCharType="begin"/>
        </w:r>
        <w:r>
          <w:instrText xml:space="preserve"> PAGEREF _Toc12216 \h </w:instrText>
        </w:r>
        <w:r>
          <w:fldChar w:fldCharType="separate"/>
        </w:r>
        <w:r>
          <w:t>68</w:t>
        </w:r>
        <w:r>
          <w:fldChar w:fldCharType="end"/>
        </w:r>
      </w:hyperlink>
    </w:p>
    <w:p>
      <w:pPr>
        <w:pStyle w:val="TOC2"/>
        <w:tabs>
          <w:tab w:val="right" w:leader="dot" w:pos="8306"/>
        </w:tabs>
      </w:pPr>
      <w:hyperlink w:anchor="_Toc15492" w:history="1">
        <w:r>
          <w:rPr>
            <w:rFonts w:ascii="仿宋" w:eastAsia="仿宋" w:hAnsi="仿宋" w:cs="仿宋" w:hint="eastAsia"/>
            <w:lang w:eastAsia="zh-CN"/>
          </w:rPr>
          <w:t>(二)、公司目标和战略</w:t>
        </w:r>
        <w:r>
          <w:tab/>
        </w:r>
        <w:r>
          <w:fldChar w:fldCharType="begin"/>
        </w:r>
        <w:r>
          <w:instrText xml:space="preserve"> PAGEREF _Toc15492 \h </w:instrText>
        </w:r>
        <w:r>
          <w:fldChar w:fldCharType="separate"/>
        </w:r>
        <w:r>
          <w:t>68</w:t>
        </w:r>
        <w:r>
          <w:fldChar w:fldCharType="end"/>
        </w:r>
      </w:hyperlink>
    </w:p>
    <w:p>
      <w:pPr>
        <w:pStyle w:val="TOC2"/>
        <w:tabs>
          <w:tab w:val="right" w:leader="dot" w:pos="8306"/>
        </w:tabs>
      </w:pPr>
      <w:hyperlink w:anchor="_Toc3842" w:history="1">
        <w:r>
          <w:rPr>
            <w:rFonts w:ascii="仿宋" w:eastAsia="仿宋" w:hAnsi="仿宋" w:cs="仿宋" w:hint="eastAsia"/>
            <w:lang w:eastAsia="zh-CN"/>
          </w:rPr>
          <w:t>(三)、公司竞争优势</w:t>
        </w:r>
        <w:r>
          <w:tab/>
        </w:r>
        <w:r>
          <w:fldChar w:fldCharType="begin"/>
        </w:r>
        <w:r>
          <w:instrText xml:space="preserve"> PAGEREF _Toc3842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1289"/>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8037"/>
      <w:r>
        <w:rPr>
          <w:rFonts w:ascii="仿宋" w:eastAsia="仿宋" w:hAnsi="仿宋" w:cs="仿宋" w:hint="eastAsia"/>
          <w:lang w:eastAsia="zh-CN"/>
        </w:rPr>
        <w:t>(一)、塑料挂钩项目选址原则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选址是决定工业塑料挂钩项目成败的关键因素之一。根据现行政策，塑料挂钩项目选址必须符合一系列要求，以确保城乡建设、环境保护和资源利用的协调。以下是一些关于塑料挂钩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塑料挂钩项目选址必须与当地城乡建设总体规划相一致。它应该符合工业塑料挂钩项目占地使用规划的要求，并与大气污染防治、水资源和自然生态保护政策相协调。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避开特殊区域： 塑料挂钩项目选址应避开自然保护区、风景名胜区、生活饮用水源地和其他特别需要保护的敏感性目标。这有助于维护自然环境的完整性和生态系统的稳定。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塑料挂钩项目选址应充分考虑土地资源的节约。最好选择空闲地、非耕地或荒地，以减少对良田或耕地的占用。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塑料挂钩项目选址应提供足够的场地，以满足工艺和辅助生产设施的建设需要。这有助于确保生产流程的高效运行。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塑料挂钩项目选址应具备良好的生产基础条件，包括充足的水源、电力、运输和可靠的能源供应。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塑料挂钩项目选址应地势平缓，便于排除雨水和处理生产、生活废水。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塑料挂钩项目选址应与居民区及环境污染敏感点保持足够的防护距离，以确保生产活动不会对人民健康和环境造成危害。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选址是塑料挂钩项目成功的第一步，符合政策要求的选址将有助于确保塑料挂钩项目的可持续发展，并避免对环境和社会造成不利影响。因此，在塑料挂钩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13830"/>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https://d.book118.com/038044125056006037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3804412505600603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2024-02-04T00:33:00Z</dcterms:created>
  <dcterms:modified xsi:type="dcterms:W3CDTF">2024-02-04T00:34:12Z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5DF1BE6E925A45E390B46F6B3608F2C5_11</vt:lpwstr>
  </property>
  <property fmtid="{D5CDD505-2E9C-101B-9397-08002B2CF9AE}" pid="3" name="KSOProductBuildVer">
    <vt:lpwstr>2052-12.1.0.16250</vt:lpwstr>
  </property>
</Properties>
</file>