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国土资源普查核仪器项目可行性建设方案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5" w:history="1">
        <w:r>
          <w:rPr>
            <w:rFonts w:ascii="仿宋" w:eastAsia="仿宋" w:hAnsi="仿宋" w:cs="仿宋" w:hint="eastAsia"/>
            <w:lang w:eastAsia="zh-CN"/>
          </w:rPr>
          <w:t>前言</w:t>
        </w:r>
        <w:r>
          <w:tab/>
        </w:r>
        <w:r>
          <w:fldChar w:fldCharType="begin"/>
        </w:r>
        <w:r>
          <w:instrText xml:space="preserve"> PAGEREF _Toc25265 \h </w:instrText>
        </w:r>
        <w:r>
          <w:fldChar w:fldCharType="separate"/>
        </w:r>
        <w:r>
          <w:t>3</w:t>
        </w:r>
        <w:r>
          <w:fldChar w:fldCharType="end"/>
        </w:r>
      </w:hyperlink>
    </w:p>
    <w:p>
      <w:pPr>
        <w:pStyle w:val="TOC1"/>
        <w:tabs>
          <w:tab w:val="right" w:leader="dot" w:pos="8306"/>
        </w:tabs>
      </w:pPr>
      <w:hyperlink w:anchor="_Toc32155" w:history="1">
        <w:r>
          <w:rPr>
            <w:rFonts w:ascii="仿宋" w:eastAsia="仿宋" w:hAnsi="仿宋" w:cs="仿宋" w:hint="eastAsia"/>
            <w:lang w:eastAsia="zh-CN"/>
          </w:rPr>
          <w:t>一、项目选址研究</w:t>
        </w:r>
        <w:r>
          <w:tab/>
        </w:r>
        <w:r>
          <w:fldChar w:fldCharType="begin"/>
        </w:r>
        <w:r>
          <w:instrText xml:space="preserve"> PAGEREF _Toc32155 \h </w:instrText>
        </w:r>
        <w:r>
          <w:fldChar w:fldCharType="separate"/>
        </w:r>
        <w:r>
          <w:t>3</w:t>
        </w:r>
        <w:r>
          <w:fldChar w:fldCharType="end"/>
        </w:r>
      </w:hyperlink>
    </w:p>
    <w:p>
      <w:pPr>
        <w:pStyle w:val="TOC2"/>
        <w:tabs>
          <w:tab w:val="right" w:leader="dot" w:pos="8306"/>
        </w:tabs>
      </w:pPr>
      <w:hyperlink w:anchor="_Toc21150" w:history="1">
        <w:r>
          <w:rPr>
            <w:rFonts w:ascii="仿宋" w:eastAsia="仿宋" w:hAnsi="仿宋" w:cs="仿宋" w:hint="eastAsia"/>
            <w:lang w:eastAsia="zh-CN"/>
          </w:rPr>
          <w:t>(一)、项目选址原则</w:t>
        </w:r>
        <w:r>
          <w:tab/>
        </w:r>
        <w:r>
          <w:fldChar w:fldCharType="begin"/>
        </w:r>
        <w:r>
          <w:instrText xml:space="preserve"> PAGEREF _Toc21150 \h </w:instrText>
        </w:r>
        <w:r>
          <w:fldChar w:fldCharType="separate"/>
        </w:r>
        <w:r>
          <w:t>3</w:t>
        </w:r>
        <w:r>
          <w:fldChar w:fldCharType="end"/>
        </w:r>
      </w:hyperlink>
    </w:p>
    <w:p>
      <w:pPr>
        <w:pStyle w:val="TOC2"/>
        <w:tabs>
          <w:tab w:val="right" w:leader="dot" w:pos="8306"/>
        </w:tabs>
      </w:pPr>
      <w:hyperlink w:anchor="_Toc5822" w:history="1">
        <w:r>
          <w:rPr>
            <w:rFonts w:ascii="仿宋" w:eastAsia="仿宋" w:hAnsi="仿宋" w:cs="仿宋" w:hint="eastAsia"/>
            <w:lang w:eastAsia="zh-CN"/>
          </w:rPr>
          <w:t>(二)、项目选址</w:t>
        </w:r>
        <w:r>
          <w:tab/>
        </w:r>
        <w:r>
          <w:fldChar w:fldCharType="begin"/>
        </w:r>
        <w:r>
          <w:instrText xml:space="preserve"> PAGEREF _Toc5822 \h </w:instrText>
        </w:r>
        <w:r>
          <w:fldChar w:fldCharType="separate"/>
        </w:r>
        <w:r>
          <w:t>6</w:t>
        </w:r>
        <w:r>
          <w:fldChar w:fldCharType="end"/>
        </w:r>
      </w:hyperlink>
    </w:p>
    <w:p>
      <w:pPr>
        <w:pStyle w:val="TOC2"/>
        <w:tabs>
          <w:tab w:val="right" w:leader="dot" w:pos="8306"/>
        </w:tabs>
      </w:pPr>
      <w:hyperlink w:anchor="_Toc9107" w:history="1">
        <w:r>
          <w:rPr>
            <w:rFonts w:ascii="仿宋" w:eastAsia="仿宋" w:hAnsi="仿宋" w:cs="仿宋" w:hint="eastAsia"/>
            <w:lang w:eastAsia="zh-CN"/>
          </w:rPr>
          <w:t>(三)、建设条件分析</w:t>
        </w:r>
        <w:r>
          <w:tab/>
        </w:r>
        <w:r>
          <w:fldChar w:fldCharType="begin"/>
        </w:r>
        <w:r>
          <w:instrText xml:space="preserve"> PAGEREF _Toc9107 \h </w:instrText>
        </w:r>
        <w:r>
          <w:fldChar w:fldCharType="separate"/>
        </w:r>
        <w:r>
          <w:t>8</w:t>
        </w:r>
        <w:r>
          <w:fldChar w:fldCharType="end"/>
        </w:r>
      </w:hyperlink>
    </w:p>
    <w:p>
      <w:pPr>
        <w:pStyle w:val="TOC2"/>
        <w:tabs>
          <w:tab w:val="right" w:leader="dot" w:pos="8306"/>
        </w:tabs>
      </w:pPr>
      <w:hyperlink w:anchor="_Toc18788" w:history="1">
        <w:r>
          <w:rPr>
            <w:rFonts w:ascii="仿宋" w:eastAsia="仿宋" w:hAnsi="仿宋" w:cs="仿宋" w:hint="eastAsia"/>
            <w:lang w:eastAsia="zh-CN"/>
          </w:rPr>
          <w:t>(四)、用地控制指标</w:t>
        </w:r>
        <w:r>
          <w:tab/>
        </w:r>
        <w:r>
          <w:fldChar w:fldCharType="begin"/>
        </w:r>
        <w:r>
          <w:instrText xml:space="preserve"> PAGEREF _Toc18788 \h </w:instrText>
        </w:r>
        <w:r>
          <w:fldChar w:fldCharType="separate"/>
        </w:r>
        <w:r>
          <w:t>10</w:t>
        </w:r>
        <w:r>
          <w:fldChar w:fldCharType="end"/>
        </w:r>
      </w:hyperlink>
    </w:p>
    <w:p>
      <w:pPr>
        <w:pStyle w:val="TOC2"/>
        <w:tabs>
          <w:tab w:val="right" w:leader="dot" w:pos="8306"/>
        </w:tabs>
      </w:pPr>
      <w:hyperlink w:anchor="_Toc11058" w:history="1">
        <w:r>
          <w:rPr>
            <w:rFonts w:ascii="仿宋" w:eastAsia="仿宋" w:hAnsi="仿宋" w:cs="仿宋" w:hint="eastAsia"/>
            <w:lang w:eastAsia="zh-CN"/>
          </w:rPr>
          <w:t>(五)、地总体要求</w:t>
        </w:r>
        <w:r>
          <w:tab/>
        </w:r>
        <w:r>
          <w:fldChar w:fldCharType="begin"/>
        </w:r>
        <w:r>
          <w:instrText xml:space="preserve"> PAGEREF _Toc11058 \h </w:instrText>
        </w:r>
        <w:r>
          <w:fldChar w:fldCharType="separate"/>
        </w:r>
        <w:r>
          <w:t>11</w:t>
        </w:r>
        <w:r>
          <w:fldChar w:fldCharType="end"/>
        </w:r>
      </w:hyperlink>
    </w:p>
    <w:p>
      <w:pPr>
        <w:pStyle w:val="TOC2"/>
        <w:tabs>
          <w:tab w:val="right" w:leader="dot" w:pos="8306"/>
        </w:tabs>
      </w:pPr>
      <w:hyperlink w:anchor="_Toc9081" w:history="1">
        <w:r>
          <w:rPr>
            <w:rFonts w:ascii="仿宋" w:eastAsia="仿宋" w:hAnsi="仿宋" w:cs="仿宋" w:hint="eastAsia"/>
            <w:lang w:eastAsia="zh-CN"/>
          </w:rPr>
          <w:t>(六)、节约用地措施</w:t>
        </w:r>
        <w:r>
          <w:tab/>
        </w:r>
        <w:r>
          <w:fldChar w:fldCharType="begin"/>
        </w:r>
        <w:r>
          <w:instrText xml:space="preserve"> PAGEREF _Toc9081 \h </w:instrText>
        </w:r>
        <w:r>
          <w:fldChar w:fldCharType="separate"/>
        </w:r>
        <w:r>
          <w:t>12</w:t>
        </w:r>
        <w:r>
          <w:fldChar w:fldCharType="end"/>
        </w:r>
      </w:hyperlink>
    </w:p>
    <w:p>
      <w:pPr>
        <w:pStyle w:val="TOC2"/>
        <w:tabs>
          <w:tab w:val="right" w:leader="dot" w:pos="8306"/>
        </w:tabs>
      </w:pPr>
      <w:hyperlink w:anchor="_Toc23356" w:history="1">
        <w:r>
          <w:rPr>
            <w:rFonts w:ascii="仿宋" w:eastAsia="仿宋" w:hAnsi="仿宋" w:cs="仿宋" w:hint="eastAsia"/>
            <w:lang w:eastAsia="zh-CN"/>
          </w:rPr>
          <w:t>(七)、选址综合评价</w:t>
        </w:r>
        <w:r>
          <w:tab/>
        </w:r>
        <w:r>
          <w:fldChar w:fldCharType="begin"/>
        </w:r>
        <w:r>
          <w:instrText xml:space="preserve"> PAGEREF _Toc23356 \h </w:instrText>
        </w:r>
        <w:r>
          <w:fldChar w:fldCharType="separate"/>
        </w:r>
        <w:r>
          <w:t>14</w:t>
        </w:r>
        <w:r>
          <w:fldChar w:fldCharType="end"/>
        </w:r>
      </w:hyperlink>
    </w:p>
    <w:p>
      <w:pPr>
        <w:pStyle w:val="TOC1"/>
        <w:tabs>
          <w:tab w:val="right" w:leader="dot" w:pos="8306"/>
        </w:tabs>
      </w:pPr>
      <w:hyperlink w:anchor="_Toc9499" w:history="1">
        <w:r>
          <w:rPr>
            <w:rFonts w:ascii="仿宋" w:eastAsia="仿宋" w:hAnsi="仿宋" w:cs="仿宋" w:hint="eastAsia"/>
            <w:lang w:eastAsia="zh-CN"/>
          </w:rPr>
          <w:t>二、发展规划、产业政策和行业准入分析</w:t>
        </w:r>
        <w:r>
          <w:tab/>
        </w:r>
        <w:r>
          <w:fldChar w:fldCharType="begin"/>
        </w:r>
        <w:r>
          <w:instrText xml:space="preserve"> PAGEREF _Toc9499 \h </w:instrText>
        </w:r>
        <w:r>
          <w:fldChar w:fldCharType="separate"/>
        </w:r>
        <w:r>
          <w:t>15</w:t>
        </w:r>
        <w:r>
          <w:fldChar w:fldCharType="end"/>
        </w:r>
      </w:hyperlink>
    </w:p>
    <w:p>
      <w:pPr>
        <w:pStyle w:val="TOC2"/>
        <w:tabs>
          <w:tab w:val="right" w:leader="dot" w:pos="8306"/>
        </w:tabs>
      </w:pPr>
      <w:hyperlink w:anchor="_Toc15159" w:history="1">
        <w:r>
          <w:rPr>
            <w:rFonts w:ascii="仿宋" w:eastAsia="仿宋" w:hAnsi="仿宋" w:cs="仿宋" w:hint="eastAsia"/>
            <w:lang w:eastAsia="zh-CN"/>
          </w:rPr>
          <w:t>(一)、发展规划分析</w:t>
        </w:r>
        <w:r>
          <w:tab/>
        </w:r>
        <w:r>
          <w:fldChar w:fldCharType="begin"/>
        </w:r>
        <w:r>
          <w:instrText xml:space="preserve"> PAGEREF _Toc15159 \h </w:instrText>
        </w:r>
        <w:r>
          <w:fldChar w:fldCharType="separate"/>
        </w:r>
        <w:r>
          <w:t>15</w:t>
        </w:r>
        <w:r>
          <w:fldChar w:fldCharType="end"/>
        </w:r>
      </w:hyperlink>
    </w:p>
    <w:p>
      <w:pPr>
        <w:pStyle w:val="TOC2"/>
        <w:tabs>
          <w:tab w:val="right" w:leader="dot" w:pos="8306"/>
        </w:tabs>
      </w:pPr>
      <w:hyperlink w:anchor="_Toc2090" w:history="1">
        <w:r>
          <w:rPr>
            <w:rFonts w:ascii="仿宋" w:eastAsia="仿宋" w:hAnsi="仿宋" w:cs="仿宋" w:hint="eastAsia"/>
            <w:lang w:eastAsia="zh-CN"/>
          </w:rPr>
          <w:t>(二)、产业政策分析</w:t>
        </w:r>
        <w:r>
          <w:tab/>
        </w:r>
        <w:r>
          <w:fldChar w:fldCharType="begin"/>
        </w:r>
        <w:r>
          <w:instrText xml:space="preserve"> PAGEREF _Toc2090 \h </w:instrText>
        </w:r>
        <w:r>
          <w:fldChar w:fldCharType="separate"/>
        </w:r>
        <w:r>
          <w:t>16</w:t>
        </w:r>
        <w:r>
          <w:fldChar w:fldCharType="end"/>
        </w:r>
      </w:hyperlink>
    </w:p>
    <w:p>
      <w:pPr>
        <w:pStyle w:val="TOC2"/>
        <w:tabs>
          <w:tab w:val="right" w:leader="dot" w:pos="8306"/>
        </w:tabs>
      </w:pPr>
      <w:hyperlink w:anchor="_Toc29736" w:history="1">
        <w:r>
          <w:rPr>
            <w:rFonts w:ascii="仿宋" w:eastAsia="仿宋" w:hAnsi="仿宋" w:cs="仿宋" w:hint="eastAsia"/>
            <w:lang w:eastAsia="zh-CN"/>
          </w:rPr>
          <w:t>(三)、行业准入分析</w:t>
        </w:r>
        <w:r>
          <w:tab/>
        </w:r>
        <w:r>
          <w:fldChar w:fldCharType="begin"/>
        </w:r>
        <w:r>
          <w:instrText xml:space="preserve"> PAGEREF _Toc29736 \h </w:instrText>
        </w:r>
        <w:r>
          <w:fldChar w:fldCharType="separate"/>
        </w:r>
        <w:r>
          <w:t>18</w:t>
        </w:r>
        <w:r>
          <w:fldChar w:fldCharType="end"/>
        </w:r>
      </w:hyperlink>
    </w:p>
    <w:p>
      <w:pPr>
        <w:pStyle w:val="TOC1"/>
        <w:tabs>
          <w:tab w:val="right" w:leader="dot" w:pos="8306"/>
        </w:tabs>
      </w:pPr>
      <w:hyperlink w:anchor="_Toc30106" w:history="1">
        <w:r>
          <w:rPr>
            <w:rFonts w:ascii="仿宋" w:eastAsia="仿宋" w:hAnsi="仿宋" w:cs="仿宋" w:hint="eastAsia"/>
            <w:lang w:eastAsia="zh-CN"/>
          </w:rPr>
          <w:t>三、财务管理与成本控制</w:t>
        </w:r>
        <w:r>
          <w:tab/>
        </w:r>
        <w:r>
          <w:fldChar w:fldCharType="begin"/>
        </w:r>
        <w:r>
          <w:instrText xml:space="preserve"> PAGEREF _Toc30106 \h </w:instrText>
        </w:r>
        <w:r>
          <w:fldChar w:fldCharType="separate"/>
        </w:r>
        <w:r>
          <w:t>19</w:t>
        </w:r>
        <w:r>
          <w:fldChar w:fldCharType="end"/>
        </w:r>
      </w:hyperlink>
    </w:p>
    <w:p>
      <w:pPr>
        <w:pStyle w:val="TOC2"/>
        <w:tabs>
          <w:tab w:val="right" w:leader="dot" w:pos="8306"/>
        </w:tabs>
      </w:pPr>
      <w:hyperlink w:anchor="_Toc10033" w:history="1">
        <w:r>
          <w:rPr>
            <w:rFonts w:ascii="仿宋" w:eastAsia="仿宋" w:hAnsi="仿宋" w:cs="仿宋" w:hint="eastAsia"/>
            <w:lang w:eastAsia="zh-CN"/>
          </w:rPr>
          <w:t>(一)、财务管理体系建设</w:t>
        </w:r>
        <w:r>
          <w:tab/>
        </w:r>
        <w:r>
          <w:fldChar w:fldCharType="begin"/>
        </w:r>
        <w:r>
          <w:instrText xml:space="preserve"> PAGEREF _Toc10033 \h </w:instrText>
        </w:r>
        <w:r>
          <w:fldChar w:fldCharType="separate"/>
        </w:r>
        <w:r>
          <w:t>19</w:t>
        </w:r>
        <w:r>
          <w:fldChar w:fldCharType="end"/>
        </w:r>
      </w:hyperlink>
    </w:p>
    <w:p>
      <w:pPr>
        <w:pStyle w:val="TOC2"/>
        <w:tabs>
          <w:tab w:val="right" w:leader="dot" w:pos="8306"/>
        </w:tabs>
      </w:pPr>
      <w:hyperlink w:anchor="_Toc7703" w:history="1">
        <w:r>
          <w:rPr>
            <w:rFonts w:ascii="仿宋" w:eastAsia="仿宋" w:hAnsi="仿宋" w:cs="仿宋" w:hint="eastAsia"/>
            <w:lang w:eastAsia="zh-CN"/>
          </w:rPr>
          <w:t>(二)、成本控制措施</w:t>
        </w:r>
        <w:r>
          <w:tab/>
        </w:r>
        <w:r>
          <w:fldChar w:fldCharType="begin"/>
        </w:r>
        <w:r>
          <w:instrText xml:space="preserve"> PAGEREF _Toc7703 \h </w:instrText>
        </w:r>
        <w:r>
          <w:fldChar w:fldCharType="separate"/>
        </w:r>
        <w:r>
          <w:t>21</w:t>
        </w:r>
        <w:r>
          <w:fldChar w:fldCharType="end"/>
        </w:r>
      </w:hyperlink>
    </w:p>
    <w:p>
      <w:pPr>
        <w:pStyle w:val="TOC1"/>
        <w:tabs>
          <w:tab w:val="right" w:leader="dot" w:pos="8306"/>
        </w:tabs>
      </w:pPr>
      <w:hyperlink w:anchor="_Toc19990" w:history="1">
        <w:r>
          <w:rPr>
            <w:rFonts w:ascii="仿宋" w:eastAsia="仿宋" w:hAnsi="仿宋" w:cs="仿宋" w:hint="eastAsia"/>
            <w:lang w:eastAsia="zh-CN"/>
          </w:rPr>
          <w:t>四、社会影响分析</w:t>
        </w:r>
        <w:r>
          <w:tab/>
        </w:r>
        <w:r>
          <w:fldChar w:fldCharType="begin"/>
        </w:r>
        <w:r>
          <w:instrText xml:space="preserve"> PAGEREF _Toc19990 \h </w:instrText>
        </w:r>
        <w:r>
          <w:fldChar w:fldCharType="separate"/>
        </w:r>
        <w:r>
          <w:t>22</w:t>
        </w:r>
        <w:r>
          <w:fldChar w:fldCharType="end"/>
        </w:r>
      </w:hyperlink>
    </w:p>
    <w:p>
      <w:pPr>
        <w:pStyle w:val="TOC2"/>
        <w:tabs>
          <w:tab w:val="right" w:leader="dot" w:pos="8306"/>
        </w:tabs>
      </w:pPr>
      <w:hyperlink w:anchor="_Toc6388" w:history="1">
        <w:r>
          <w:rPr>
            <w:rFonts w:ascii="仿宋" w:eastAsia="仿宋" w:hAnsi="仿宋" w:cs="仿宋" w:hint="eastAsia"/>
            <w:lang w:eastAsia="zh-CN"/>
          </w:rPr>
          <w:t>(一)、社会影响效果分析</w:t>
        </w:r>
        <w:r>
          <w:tab/>
        </w:r>
        <w:r>
          <w:fldChar w:fldCharType="begin"/>
        </w:r>
        <w:r>
          <w:instrText xml:space="preserve"> PAGEREF _Toc6388 \h </w:instrText>
        </w:r>
        <w:r>
          <w:fldChar w:fldCharType="separate"/>
        </w:r>
        <w:r>
          <w:t>22</w:t>
        </w:r>
        <w:r>
          <w:fldChar w:fldCharType="end"/>
        </w:r>
      </w:hyperlink>
    </w:p>
    <w:p>
      <w:pPr>
        <w:pStyle w:val="TOC2"/>
        <w:tabs>
          <w:tab w:val="right" w:leader="dot" w:pos="8306"/>
        </w:tabs>
      </w:pPr>
      <w:hyperlink w:anchor="_Toc7414" w:history="1">
        <w:r>
          <w:rPr>
            <w:rFonts w:ascii="仿宋" w:eastAsia="仿宋" w:hAnsi="仿宋" w:cs="仿宋" w:hint="eastAsia"/>
            <w:lang w:eastAsia="zh-CN"/>
          </w:rPr>
          <w:t>(二)、社会适应性分析</w:t>
        </w:r>
        <w:r>
          <w:tab/>
        </w:r>
        <w:r>
          <w:fldChar w:fldCharType="begin"/>
        </w:r>
        <w:r>
          <w:instrText xml:space="preserve"> PAGEREF _Toc7414 \h </w:instrText>
        </w:r>
        <w:r>
          <w:fldChar w:fldCharType="separate"/>
        </w:r>
        <w:r>
          <w:t>24</w:t>
        </w:r>
        <w:r>
          <w:fldChar w:fldCharType="end"/>
        </w:r>
      </w:hyperlink>
    </w:p>
    <w:p>
      <w:pPr>
        <w:pStyle w:val="TOC2"/>
        <w:tabs>
          <w:tab w:val="right" w:leader="dot" w:pos="8306"/>
        </w:tabs>
      </w:pPr>
      <w:hyperlink w:anchor="_Toc17288" w:history="1">
        <w:r>
          <w:rPr>
            <w:rFonts w:ascii="仿宋" w:eastAsia="仿宋" w:hAnsi="仿宋" w:cs="仿宋" w:hint="eastAsia"/>
            <w:lang w:eastAsia="zh-CN"/>
          </w:rPr>
          <w:t>(三)、社会风险及对策分析</w:t>
        </w:r>
        <w:r>
          <w:tab/>
        </w:r>
        <w:r>
          <w:fldChar w:fldCharType="begin"/>
        </w:r>
        <w:r>
          <w:instrText xml:space="preserve"> PAGEREF _Toc17288 \h </w:instrText>
        </w:r>
        <w:r>
          <w:fldChar w:fldCharType="separate"/>
        </w:r>
        <w:r>
          <w:t>26</w:t>
        </w:r>
        <w:r>
          <w:fldChar w:fldCharType="end"/>
        </w:r>
      </w:hyperlink>
    </w:p>
    <w:p>
      <w:pPr>
        <w:pStyle w:val="TOC1"/>
        <w:tabs>
          <w:tab w:val="right" w:leader="dot" w:pos="8306"/>
        </w:tabs>
      </w:pPr>
      <w:hyperlink w:anchor="_Toc22203" w:history="1">
        <w:r>
          <w:rPr>
            <w:rFonts w:ascii="仿宋" w:eastAsia="仿宋" w:hAnsi="仿宋" w:cs="仿宋" w:hint="eastAsia"/>
            <w:lang w:eastAsia="zh-CN"/>
          </w:rPr>
          <w:t>五、资源开发及综合利用分析</w:t>
        </w:r>
        <w:r>
          <w:tab/>
        </w:r>
        <w:r>
          <w:fldChar w:fldCharType="begin"/>
        </w:r>
        <w:r>
          <w:instrText xml:space="preserve"> PAGEREF _Toc22203 \h </w:instrText>
        </w:r>
        <w:r>
          <w:fldChar w:fldCharType="separate"/>
        </w:r>
        <w:r>
          <w:t>29</w:t>
        </w:r>
        <w:r>
          <w:fldChar w:fldCharType="end"/>
        </w:r>
      </w:hyperlink>
    </w:p>
    <w:p>
      <w:pPr>
        <w:pStyle w:val="TOC2"/>
        <w:tabs>
          <w:tab w:val="right" w:leader="dot" w:pos="8306"/>
        </w:tabs>
      </w:pPr>
      <w:hyperlink w:anchor="_Toc27738" w:history="1">
        <w:r>
          <w:rPr>
            <w:rFonts w:ascii="仿宋" w:eastAsia="仿宋" w:hAnsi="仿宋" w:cs="仿宋" w:hint="eastAsia"/>
            <w:lang w:eastAsia="zh-CN"/>
          </w:rPr>
          <w:t>(一)、资源开发方案</w:t>
        </w:r>
        <w:r>
          <w:tab/>
        </w:r>
        <w:r>
          <w:fldChar w:fldCharType="begin"/>
        </w:r>
        <w:r>
          <w:instrText xml:space="preserve"> PAGEREF _Toc27738 \h </w:instrText>
        </w:r>
        <w:r>
          <w:fldChar w:fldCharType="separate"/>
        </w:r>
        <w:r>
          <w:t>29</w:t>
        </w:r>
        <w:r>
          <w:fldChar w:fldCharType="end"/>
        </w:r>
      </w:hyperlink>
    </w:p>
    <w:p>
      <w:pPr>
        <w:pStyle w:val="TOC2"/>
        <w:tabs>
          <w:tab w:val="right" w:leader="dot" w:pos="8306"/>
        </w:tabs>
      </w:pPr>
      <w:hyperlink w:anchor="_Toc21000" w:history="1">
        <w:r>
          <w:rPr>
            <w:rFonts w:ascii="仿宋" w:eastAsia="仿宋" w:hAnsi="仿宋" w:cs="仿宋" w:hint="eastAsia"/>
            <w:lang w:eastAsia="zh-CN"/>
          </w:rPr>
          <w:t>(二)、资源利用方案</w:t>
        </w:r>
        <w:r>
          <w:tab/>
        </w:r>
        <w:r>
          <w:fldChar w:fldCharType="begin"/>
        </w:r>
        <w:r>
          <w:instrText xml:space="preserve"> PAGEREF _Toc21000 \h </w:instrText>
        </w:r>
        <w:r>
          <w:fldChar w:fldCharType="separate"/>
        </w:r>
        <w:r>
          <w:t>30</w:t>
        </w:r>
        <w:r>
          <w:fldChar w:fldCharType="end"/>
        </w:r>
      </w:hyperlink>
    </w:p>
    <w:p>
      <w:pPr>
        <w:pStyle w:val="TOC2"/>
        <w:tabs>
          <w:tab w:val="right" w:leader="dot" w:pos="8306"/>
        </w:tabs>
      </w:pPr>
      <w:hyperlink w:anchor="_Toc12494" w:history="1">
        <w:r>
          <w:rPr>
            <w:rFonts w:ascii="仿宋" w:eastAsia="仿宋" w:hAnsi="仿宋" w:cs="仿宋" w:hint="eastAsia"/>
            <w:lang w:eastAsia="zh-CN"/>
          </w:rPr>
          <w:t>(三)、资源节约措施</w:t>
        </w:r>
        <w:r>
          <w:tab/>
        </w:r>
        <w:r>
          <w:fldChar w:fldCharType="begin"/>
        </w:r>
        <w:r>
          <w:instrText xml:space="preserve"> PAGEREF _Toc12494 \h </w:instrText>
        </w:r>
        <w:r>
          <w:fldChar w:fldCharType="separate"/>
        </w:r>
        <w:r>
          <w:t>32</w:t>
        </w:r>
        <w:r>
          <w:fldChar w:fldCharType="end"/>
        </w:r>
      </w:hyperlink>
    </w:p>
    <w:p>
      <w:pPr>
        <w:pStyle w:val="TOC1"/>
        <w:tabs>
          <w:tab w:val="right" w:leader="dot" w:pos="8306"/>
        </w:tabs>
      </w:pPr>
      <w:hyperlink w:anchor="_Toc6839" w:history="1">
        <w:r>
          <w:rPr>
            <w:rFonts w:ascii="仿宋" w:eastAsia="仿宋" w:hAnsi="仿宋" w:cs="仿宋" w:hint="eastAsia"/>
            <w:lang w:eastAsia="zh-CN"/>
          </w:rPr>
          <w:t>六、背景、必要性分析</w:t>
        </w:r>
        <w:r>
          <w:tab/>
        </w:r>
        <w:r>
          <w:fldChar w:fldCharType="begin"/>
        </w:r>
        <w:r>
          <w:instrText xml:space="preserve"> PAGEREF _Toc6839 \h </w:instrText>
        </w:r>
        <w:r>
          <w:fldChar w:fldCharType="separate"/>
        </w:r>
        <w:r>
          <w:t>33</w:t>
        </w:r>
        <w:r>
          <w:fldChar w:fldCharType="end"/>
        </w:r>
      </w:hyperlink>
    </w:p>
    <w:p>
      <w:pPr>
        <w:pStyle w:val="TOC2"/>
        <w:tabs>
          <w:tab w:val="right" w:leader="dot" w:pos="8306"/>
        </w:tabs>
      </w:pPr>
      <w:hyperlink w:anchor="_Toc26939" w:history="1">
        <w:r>
          <w:rPr>
            <w:rFonts w:ascii="仿宋" w:eastAsia="仿宋" w:hAnsi="仿宋" w:cs="仿宋" w:hint="eastAsia"/>
            <w:lang w:eastAsia="zh-CN"/>
          </w:rPr>
          <w:t>(一)、项目建设背景</w:t>
        </w:r>
        <w:r>
          <w:tab/>
        </w:r>
        <w:r>
          <w:fldChar w:fldCharType="begin"/>
        </w:r>
        <w:r>
          <w:instrText xml:space="preserve"> PAGEREF _Toc26939 \h </w:instrText>
        </w:r>
        <w:r>
          <w:fldChar w:fldCharType="separate"/>
        </w:r>
        <w:r>
          <w:t>33</w:t>
        </w:r>
        <w:r>
          <w:fldChar w:fldCharType="end"/>
        </w:r>
      </w:hyperlink>
    </w:p>
    <w:p>
      <w:pPr>
        <w:pStyle w:val="TOC2"/>
        <w:tabs>
          <w:tab w:val="right" w:leader="dot" w:pos="8306"/>
        </w:tabs>
      </w:pPr>
      <w:hyperlink w:anchor="_Toc15394" w:history="1">
        <w:r>
          <w:rPr>
            <w:rFonts w:ascii="仿宋" w:eastAsia="仿宋" w:hAnsi="仿宋" w:cs="仿宋" w:hint="eastAsia"/>
            <w:lang w:eastAsia="zh-CN"/>
          </w:rPr>
          <w:t>(二)、必要性分析</w:t>
        </w:r>
        <w:r>
          <w:tab/>
        </w:r>
        <w:r>
          <w:fldChar w:fldCharType="begin"/>
        </w:r>
        <w:r>
          <w:instrText xml:space="preserve"> PAGEREF _Toc15394 \h </w:instrText>
        </w:r>
        <w:r>
          <w:fldChar w:fldCharType="separate"/>
        </w:r>
        <w:r>
          <w:t>34</w:t>
        </w:r>
        <w:r>
          <w:fldChar w:fldCharType="end"/>
        </w:r>
      </w:hyperlink>
    </w:p>
    <w:p>
      <w:pPr>
        <w:pStyle w:val="TOC2"/>
        <w:tabs>
          <w:tab w:val="right" w:leader="dot" w:pos="8306"/>
        </w:tabs>
      </w:pPr>
      <w:hyperlink w:anchor="_Toc7812" w:history="1">
        <w:r>
          <w:rPr>
            <w:rFonts w:ascii="仿宋" w:eastAsia="仿宋" w:hAnsi="仿宋" w:cs="仿宋" w:hint="eastAsia"/>
            <w:lang w:eastAsia="zh-CN"/>
          </w:rPr>
          <w:t>(三)、项目建设有利条件</w:t>
        </w:r>
        <w:r>
          <w:tab/>
        </w:r>
        <w:r>
          <w:fldChar w:fldCharType="begin"/>
        </w:r>
        <w:r>
          <w:instrText xml:space="preserve"> PAGEREF _Toc7812 \h </w:instrText>
        </w:r>
        <w:r>
          <w:fldChar w:fldCharType="separate"/>
        </w:r>
        <w:r>
          <w:t>35</w:t>
        </w:r>
        <w:r>
          <w:fldChar w:fldCharType="end"/>
        </w:r>
      </w:hyperlink>
    </w:p>
    <w:p>
      <w:pPr>
        <w:pStyle w:val="TOC1"/>
        <w:tabs>
          <w:tab w:val="right" w:leader="dot" w:pos="8306"/>
        </w:tabs>
      </w:pPr>
      <w:hyperlink w:anchor="_Toc25288" w:history="1">
        <w:r>
          <w:rPr>
            <w:rFonts w:ascii="仿宋" w:eastAsia="仿宋" w:hAnsi="仿宋" w:cs="仿宋" w:hint="eastAsia"/>
            <w:lang w:eastAsia="zh-CN"/>
          </w:rPr>
          <w:t>七、安全与应急管理</w:t>
        </w:r>
        <w:r>
          <w:tab/>
        </w:r>
        <w:r>
          <w:fldChar w:fldCharType="begin"/>
        </w:r>
        <w:r>
          <w:instrText xml:space="preserve"> PAGEREF _Toc25288 \h </w:instrText>
        </w:r>
        <w:r>
          <w:fldChar w:fldCharType="separate"/>
        </w:r>
        <w:r>
          <w:t>37</w:t>
        </w:r>
        <w:r>
          <w:fldChar w:fldCharType="end"/>
        </w:r>
      </w:hyperlink>
    </w:p>
    <w:p>
      <w:pPr>
        <w:pStyle w:val="TOC2"/>
        <w:tabs>
          <w:tab w:val="right" w:leader="dot" w:pos="8306"/>
        </w:tabs>
      </w:pPr>
      <w:hyperlink w:anchor="_Toc7599" w:history="1">
        <w:r>
          <w:rPr>
            <w:rFonts w:ascii="仿宋" w:eastAsia="仿宋" w:hAnsi="仿宋" w:cs="仿宋" w:hint="eastAsia"/>
            <w:lang w:eastAsia="zh-CN"/>
          </w:rPr>
          <w:t>(一)、安全生产管理</w:t>
        </w:r>
        <w:r>
          <w:tab/>
        </w:r>
        <w:r>
          <w:fldChar w:fldCharType="begin"/>
        </w:r>
        <w:r>
          <w:instrText xml:space="preserve"> PAGEREF _Toc7599 \h </w:instrText>
        </w:r>
        <w:r>
          <w:fldChar w:fldCharType="separate"/>
        </w:r>
        <w:r>
          <w:t>37</w:t>
        </w:r>
        <w:r>
          <w:fldChar w:fldCharType="end"/>
        </w:r>
      </w:hyperlink>
    </w:p>
    <w:p>
      <w:pPr>
        <w:pStyle w:val="TOC2"/>
        <w:tabs>
          <w:tab w:val="right" w:leader="dot" w:pos="8306"/>
        </w:tabs>
      </w:pPr>
      <w:hyperlink w:anchor="_Toc14353" w:history="1">
        <w:r>
          <w:rPr>
            <w:rFonts w:ascii="仿宋" w:eastAsia="仿宋" w:hAnsi="仿宋" w:cs="仿宋" w:hint="eastAsia"/>
            <w:lang w:eastAsia="zh-CN"/>
          </w:rPr>
          <w:t>(二)、应急预案与响应</w:t>
        </w:r>
        <w:r>
          <w:tab/>
        </w:r>
        <w:r>
          <w:fldChar w:fldCharType="begin"/>
        </w:r>
        <w:r>
          <w:instrText xml:space="preserve"> PAGEREF _Toc14353 \h </w:instrText>
        </w:r>
        <w:r>
          <w:fldChar w:fldCharType="separate"/>
        </w:r>
        <w:r>
          <w:t>38</w:t>
        </w:r>
        <w:r>
          <w:fldChar w:fldCharType="end"/>
        </w:r>
      </w:hyperlink>
    </w:p>
    <w:p>
      <w:pPr>
        <w:pStyle w:val="TOC1"/>
        <w:tabs>
          <w:tab w:val="right" w:leader="dot" w:pos="8306"/>
        </w:tabs>
      </w:pPr>
      <w:hyperlink w:anchor="_Toc8469" w:history="1">
        <w:r>
          <w:rPr>
            <w:rFonts w:ascii="仿宋" w:eastAsia="仿宋" w:hAnsi="仿宋" w:cs="仿宋" w:hint="eastAsia"/>
            <w:lang w:eastAsia="zh-CN"/>
          </w:rPr>
          <w:t>八、环境保护与绿色发展</w:t>
        </w:r>
        <w:r>
          <w:tab/>
        </w:r>
        <w:r>
          <w:fldChar w:fldCharType="begin"/>
        </w:r>
        <w:r>
          <w:instrText xml:space="preserve"> PAGEREF _Toc8469 \h </w:instrText>
        </w:r>
        <w:r>
          <w:fldChar w:fldCharType="separate"/>
        </w:r>
        <w:r>
          <w:t>40</w:t>
        </w:r>
        <w:r>
          <w:fldChar w:fldCharType="end"/>
        </w:r>
      </w:hyperlink>
    </w:p>
    <w:p>
      <w:pPr>
        <w:pStyle w:val="TOC2"/>
        <w:tabs>
          <w:tab w:val="right" w:leader="dot" w:pos="8306"/>
        </w:tabs>
      </w:pPr>
      <w:hyperlink w:anchor="_Toc12606" w:history="1">
        <w:r>
          <w:rPr>
            <w:rFonts w:ascii="仿宋" w:eastAsia="仿宋" w:hAnsi="仿宋" w:cs="仿宋" w:hint="eastAsia"/>
            <w:lang w:eastAsia="zh-CN"/>
          </w:rPr>
          <w:t>(一)、环境保护措施</w:t>
        </w:r>
        <w:r>
          <w:tab/>
        </w:r>
        <w:r>
          <w:fldChar w:fldCharType="begin"/>
        </w:r>
        <w:r>
          <w:instrText xml:space="preserve"> PAGEREF _Toc12606 \h </w:instrText>
        </w:r>
        <w:r>
          <w:fldChar w:fldCharType="separate"/>
        </w:r>
        <w:r>
          <w:t>40</w:t>
        </w:r>
        <w:r>
          <w:fldChar w:fldCharType="end"/>
        </w:r>
      </w:hyperlink>
    </w:p>
    <w:p>
      <w:pPr>
        <w:pStyle w:val="TOC2"/>
        <w:tabs>
          <w:tab w:val="right" w:leader="dot" w:pos="8306"/>
        </w:tabs>
      </w:pPr>
      <w:hyperlink w:anchor="_Toc1046" w:history="1">
        <w:r>
          <w:rPr>
            <w:rFonts w:ascii="仿宋" w:eastAsia="仿宋" w:hAnsi="仿宋" w:cs="仿宋" w:hint="eastAsia"/>
            <w:lang w:eastAsia="zh-CN"/>
          </w:rPr>
          <w:t>(二)、绿色发展与可持续发展策略</w:t>
        </w:r>
        <w:r>
          <w:tab/>
        </w:r>
        <w:r>
          <w:fldChar w:fldCharType="begin"/>
        </w:r>
        <w:r>
          <w:instrText xml:space="preserve"> PAGEREF _Toc1046 \h </w:instrText>
        </w:r>
        <w:r>
          <w:fldChar w:fldCharType="separate"/>
        </w:r>
        <w:r>
          <w:t>42</w:t>
        </w:r>
        <w:r>
          <w:fldChar w:fldCharType="end"/>
        </w:r>
      </w:hyperlink>
    </w:p>
    <w:p>
      <w:pPr>
        <w:pStyle w:val="TOC1"/>
        <w:tabs>
          <w:tab w:val="right" w:leader="dot" w:pos="8306"/>
        </w:tabs>
      </w:pPr>
      <w:hyperlink w:anchor="_Toc4805" w:history="1">
        <w:r>
          <w:rPr>
            <w:rFonts w:ascii="仿宋" w:eastAsia="仿宋" w:hAnsi="仿宋" w:cs="仿宋" w:hint="eastAsia"/>
            <w:lang w:eastAsia="zh-CN"/>
          </w:rPr>
          <w:t>九、项目实施与管理方案</w:t>
        </w:r>
        <w:r>
          <w:tab/>
        </w:r>
        <w:r>
          <w:fldChar w:fldCharType="begin"/>
        </w:r>
        <w:r>
          <w:instrText xml:space="preserve"> PAGEREF _Toc4805 \h </w:instrText>
        </w:r>
        <w:r>
          <w:fldChar w:fldCharType="separate"/>
        </w:r>
        <w:r>
          <w:t>43</w:t>
        </w:r>
        <w:r>
          <w:fldChar w:fldCharType="end"/>
        </w:r>
      </w:hyperlink>
    </w:p>
    <w:p>
      <w:pPr>
        <w:pStyle w:val="TOC2"/>
        <w:tabs>
          <w:tab w:val="right" w:leader="dot" w:pos="8306"/>
        </w:tabs>
      </w:pPr>
      <w:hyperlink w:anchor="_Toc23935" w:history="1">
        <w:r>
          <w:rPr>
            <w:rFonts w:ascii="仿宋" w:eastAsia="仿宋" w:hAnsi="仿宋" w:cs="仿宋" w:hint="eastAsia"/>
            <w:lang w:eastAsia="zh-CN"/>
          </w:rPr>
          <w:t>(一)、项目实施计划</w:t>
        </w:r>
        <w:r>
          <w:tab/>
        </w:r>
        <w:r>
          <w:fldChar w:fldCharType="begin"/>
        </w:r>
        <w:r>
          <w:instrText xml:space="preserve"> PAGEREF _Toc23935 \h </w:instrText>
        </w:r>
        <w:r>
          <w:fldChar w:fldCharType="separate"/>
        </w:r>
        <w:r>
          <w:t>43</w:t>
        </w:r>
        <w:r>
          <w:fldChar w:fldCharType="end"/>
        </w:r>
      </w:hyperlink>
    </w:p>
    <w:p>
      <w:pPr>
        <w:pStyle w:val="TOC2"/>
        <w:tabs>
          <w:tab w:val="right" w:leader="dot" w:pos="8306"/>
        </w:tabs>
      </w:pPr>
      <w:hyperlink w:anchor="_Toc13231" w:history="1">
        <w:r>
          <w:rPr>
            <w:rFonts w:ascii="仿宋" w:eastAsia="仿宋" w:hAnsi="仿宋" w:cs="仿宋" w:hint="eastAsia"/>
            <w:lang w:eastAsia="zh-CN"/>
          </w:rPr>
          <w:t>(二)、项目组织机构与职责</w:t>
        </w:r>
        <w:r>
          <w:tab/>
        </w:r>
        <w:r>
          <w:fldChar w:fldCharType="begin"/>
        </w:r>
        <w:r>
          <w:instrText xml:space="preserve"> PAGEREF _Toc13231 \h </w:instrText>
        </w:r>
        <w:r>
          <w:fldChar w:fldCharType="separate"/>
        </w:r>
        <w:r>
          <w:t>45</w:t>
        </w:r>
        <w:r>
          <w:fldChar w:fldCharType="end"/>
        </w:r>
      </w:hyperlink>
    </w:p>
    <w:p>
      <w:pPr>
        <w:pStyle w:val="TOC2"/>
        <w:tabs>
          <w:tab w:val="right" w:leader="dot" w:pos="8306"/>
        </w:tabs>
      </w:pPr>
      <w:hyperlink w:anchor="_Toc32252" w:history="1">
        <w:r>
          <w:rPr>
            <w:rFonts w:ascii="仿宋" w:eastAsia="仿宋" w:hAnsi="仿宋" w:cs="仿宋" w:hint="eastAsia"/>
            <w:lang w:eastAsia="zh-CN"/>
          </w:rPr>
          <w:t>(三)、项目管理与监控体系</w:t>
        </w:r>
        <w:r>
          <w:tab/>
        </w:r>
        <w:r>
          <w:fldChar w:fldCharType="begin"/>
        </w:r>
        <w:r>
          <w:instrText xml:space="preserve"> PAGEREF _Toc32252 \h </w:instrText>
        </w:r>
        <w:r>
          <w:fldChar w:fldCharType="separate"/>
        </w:r>
        <w:r>
          <w:t>47</w:t>
        </w:r>
        <w:r>
          <w:fldChar w:fldCharType="end"/>
        </w:r>
      </w:hyperlink>
    </w:p>
    <w:p>
      <w:pPr>
        <w:pStyle w:val="TOC1"/>
        <w:tabs>
          <w:tab w:val="right" w:leader="dot" w:pos="8306"/>
        </w:tabs>
      </w:pPr>
      <w:hyperlink w:anchor="_Toc10408" w:history="1">
        <w:r>
          <w:rPr>
            <w:rFonts w:ascii="仿宋" w:eastAsia="仿宋" w:hAnsi="仿宋" w:cs="仿宋" w:hint="eastAsia"/>
            <w:lang w:eastAsia="zh-CN"/>
          </w:rPr>
          <w:t>十、资金管理与财务规划</w:t>
        </w:r>
        <w:r>
          <w:tab/>
        </w:r>
        <w:r>
          <w:fldChar w:fldCharType="begin"/>
        </w:r>
        <w:r>
          <w:instrText xml:space="preserve"> PAGEREF _Toc10408 \h </w:instrText>
        </w:r>
        <w:r>
          <w:fldChar w:fldCharType="separate"/>
        </w:r>
        <w:r>
          <w:t>49</w:t>
        </w:r>
        <w:r>
          <w:fldChar w:fldCharType="end"/>
        </w:r>
      </w:hyperlink>
    </w:p>
    <w:p>
      <w:pPr>
        <w:pStyle w:val="TOC2"/>
        <w:tabs>
          <w:tab w:val="right" w:leader="dot" w:pos="8306"/>
        </w:tabs>
      </w:pPr>
      <w:hyperlink w:anchor="_Toc31574" w:history="1">
        <w:r>
          <w:rPr>
            <w:rFonts w:ascii="仿宋" w:eastAsia="仿宋" w:hAnsi="仿宋" w:cs="仿宋" w:hint="eastAsia"/>
            <w:lang w:eastAsia="zh-CN"/>
          </w:rPr>
          <w:t>(一)、项目资金来源与筹措</w:t>
        </w:r>
        <w:r>
          <w:tab/>
        </w:r>
        <w:r>
          <w:fldChar w:fldCharType="begin"/>
        </w:r>
        <w:r>
          <w:instrText xml:space="preserve"> PAGEREF _Toc31574 \h </w:instrText>
        </w:r>
        <w:r>
          <w:fldChar w:fldCharType="separate"/>
        </w:r>
        <w:r>
          <w:t>49</w:t>
        </w:r>
        <w:r>
          <w:fldChar w:fldCharType="end"/>
        </w:r>
      </w:hyperlink>
    </w:p>
    <w:p>
      <w:pPr>
        <w:pStyle w:val="TOC2"/>
        <w:tabs>
          <w:tab w:val="right" w:leader="dot" w:pos="8306"/>
        </w:tabs>
      </w:pPr>
      <w:hyperlink w:anchor="_Toc31979" w:history="1">
        <w:r>
          <w:rPr>
            <w:rFonts w:ascii="仿宋" w:eastAsia="仿宋" w:hAnsi="仿宋" w:cs="仿宋" w:hint="eastAsia"/>
            <w:lang w:eastAsia="zh-CN"/>
          </w:rPr>
          <w:t>(二)、资金使用与监管</w:t>
        </w:r>
        <w:r>
          <w:tab/>
        </w:r>
        <w:r>
          <w:fldChar w:fldCharType="begin"/>
        </w:r>
        <w:r>
          <w:instrText xml:space="preserve"> PAGEREF _Toc31979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73" w:history="1">
        <w:r>
          <w:rPr>
            <w:rFonts w:ascii="仿宋" w:eastAsia="仿宋" w:hAnsi="仿宋" w:cs="仿宋" w:hint="eastAsia"/>
            <w:lang w:eastAsia="zh-CN"/>
          </w:rPr>
          <w:t>(三)、财务规划与预测</w:t>
        </w:r>
        <w:r>
          <w:tab/>
        </w:r>
        <w:r>
          <w:fldChar w:fldCharType="begin"/>
        </w:r>
        <w:r>
          <w:instrText xml:space="preserve"> PAGEREF _Toc30273 \h </w:instrText>
        </w:r>
        <w:r>
          <w:fldChar w:fldCharType="separate"/>
        </w:r>
        <w:r>
          <w:t>52</w:t>
        </w:r>
        <w:r>
          <w:fldChar w:fldCharType="end"/>
        </w:r>
      </w:hyperlink>
    </w:p>
    <w:p>
      <w:pPr>
        <w:pStyle w:val="TOC1"/>
        <w:tabs>
          <w:tab w:val="right" w:leader="dot" w:pos="8306"/>
        </w:tabs>
      </w:pPr>
      <w:hyperlink w:anchor="_Toc3887" w:history="1">
        <w:r>
          <w:rPr>
            <w:rFonts w:ascii="仿宋" w:eastAsia="仿宋" w:hAnsi="仿宋" w:cs="仿宋" w:hint="eastAsia"/>
            <w:lang w:eastAsia="zh-CN"/>
          </w:rPr>
          <w:t>十一、项目变更管理</w:t>
        </w:r>
        <w:r>
          <w:tab/>
        </w:r>
        <w:r>
          <w:fldChar w:fldCharType="begin"/>
        </w:r>
        <w:r>
          <w:instrText xml:space="preserve"> PAGEREF _Toc3887 \h </w:instrText>
        </w:r>
        <w:r>
          <w:fldChar w:fldCharType="separate"/>
        </w:r>
        <w:r>
          <w:t>53</w:t>
        </w:r>
        <w:r>
          <w:fldChar w:fldCharType="end"/>
        </w:r>
      </w:hyperlink>
    </w:p>
    <w:p>
      <w:pPr>
        <w:pStyle w:val="TOC2"/>
        <w:tabs>
          <w:tab w:val="right" w:leader="dot" w:pos="8306"/>
        </w:tabs>
      </w:pPr>
      <w:hyperlink w:anchor="_Toc30731" w:history="1">
        <w:r>
          <w:rPr>
            <w:rFonts w:ascii="仿宋" w:eastAsia="仿宋" w:hAnsi="仿宋" w:cs="仿宋" w:hint="eastAsia"/>
            <w:lang w:eastAsia="zh-CN"/>
          </w:rPr>
          <w:t>(一)、变更控制流程</w:t>
        </w:r>
        <w:r>
          <w:tab/>
        </w:r>
        <w:r>
          <w:fldChar w:fldCharType="begin"/>
        </w:r>
        <w:r>
          <w:instrText xml:space="preserve"> PAGEREF _Toc30731 \h </w:instrText>
        </w:r>
        <w:r>
          <w:fldChar w:fldCharType="separate"/>
        </w:r>
        <w:r>
          <w:t>53</w:t>
        </w:r>
        <w:r>
          <w:fldChar w:fldCharType="end"/>
        </w:r>
      </w:hyperlink>
    </w:p>
    <w:p>
      <w:pPr>
        <w:pStyle w:val="TOC2"/>
        <w:tabs>
          <w:tab w:val="right" w:leader="dot" w:pos="8306"/>
        </w:tabs>
      </w:pPr>
      <w:hyperlink w:anchor="_Toc6962" w:history="1">
        <w:r>
          <w:rPr>
            <w:rFonts w:ascii="仿宋" w:eastAsia="仿宋" w:hAnsi="仿宋" w:cs="仿宋" w:hint="eastAsia"/>
            <w:lang w:eastAsia="zh-CN"/>
          </w:rPr>
          <w:t>(二)、影响评估与处理</w:t>
        </w:r>
        <w:r>
          <w:tab/>
        </w:r>
        <w:r>
          <w:fldChar w:fldCharType="begin"/>
        </w:r>
        <w:r>
          <w:instrText xml:space="preserve"> PAGEREF _Toc6962 \h </w:instrText>
        </w:r>
        <w:r>
          <w:fldChar w:fldCharType="separate"/>
        </w:r>
        <w:r>
          <w:t>53</w:t>
        </w:r>
        <w:r>
          <w:fldChar w:fldCharType="end"/>
        </w:r>
      </w:hyperlink>
    </w:p>
    <w:p>
      <w:pPr>
        <w:pStyle w:val="TOC2"/>
        <w:tabs>
          <w:tab w:val="right" w:leader="dot" w:pos="8306"/>
        </w:tabs>
      </w:pPr>
      <w:hyperlink w:anchor="_Toc28278" w:history="1">
        <w:r>
          <w:rPr>
            <w:rFonts w:ascii="仿宋" w:eastAsia="仿宋" w:hAnsi="仿宋" w:cs="仿宋" w:hint="eastAsia"/>
            <w:lang w:eastAsia="zh-CN"/>
          </w:rPr>
          <w:t>(三)、变更记录与追踪</w:t>
        </w:r>
        <w:r>
          <w:tab/>
        </w:r>
        <w:r>
          <w:fldChar w:fldCharType="begin"/>
        </w:r>
        <w:r>
          <w:instrText xml:space="preserve"> PAGEREF _Toc28278 \h </w:instrText>
        </w:r>
        <w:r>
          <w:fldChar w:fldCharType="separate"/>
        </w:r>
        <w:r>
          <w:t>55</w:t>
        </w:r>
        <w:r>
          <w:fldChar w:fldCharType="end"/>
        </w:r>
      </w:hyperlink>
    </w:p>
    <w:p>
      <w:pPr>
        <w:pStyle w:val="TOC2"/>
        <w:tabs>
          <w:tab w:val="right" w:leader="dot" w:pos="8306"/>
        </w:tabs>
      </w:pPr>
      <w:hyperlink w:anchor="_Toc31918" w:history="1">
        <w:r>
          <w:rPr>
            <w:rFonts w:ascii="仿宋" w:eastAsia="仿宋" w:hAnsi="仿宋" w:cs="仿宋" w:hint="eastAsia"/>
            <w:lang w:eastAsia="zh-CN"/>
          </w:rPr>
          <w:t>(四)、变更管理策略</w:t>
        </w:r>
        <w:r>
          <w:tab/>
        </w:r>
        <w:r>
          <w:fldChar w:fldCharType="begin"/>
        </w:r>
        <w:r>
          <w:instrText xml:space="preserve"> PAGEREF _Toc31918 \h </w:instrText>
        </w:r>
        <w:r>
          <w:fldChar w:fldCharType="separate"/>
        </w:r>
        <w:r>
          <w:t>57</w:t>
        </w:r>
        <w:r>
          <w:fldChar w:fldCharType="end"/>
        </w:r>
      </w:hyperlink>
    </w:p>
    <w:p>
      <w:pPr>
        <w:pStyle w:val="TOC1"/>
        <w:tabs>
          <w:tab w:val="right" w:leader="dot" w:pos="8306"/>
        </w:tabs>
      </w:pPr>
      <w:hyperlink w:anchor="_Toc16238" w:history="1">
        <w:r>
          <w:rPr>
            <w:rFonts w:ascii="仿宋" w:eastAsia="仿宋" w:hAnsi="仿宋" w:cs="仿宋" w:hint="eastAsia"/>
            <w:lang w:eastAsia="zh-CN"/>
          </w:rPr>
          <w:t>十二、环境保护与治理方案</w:t>
        </w:r>
        <w:r>
          <w:tab/>
        </w:r>
        <w:r>
          <w:fldChar w:fldCharType="begin"/>
        </w:r>
        <w:r>
          <w:instrText xml:space="preserve"> PAGEREF _Toc16238 \h </w:instrText>
        </w:r>
        <w:r>
          <w:fldChar w:fldCharType="separate"/>
        </w:r>
        <w:r>
          <w:t>58</w:t>
        </w:r>
        <w:r>
          <w:fldChar w:fldCharType="end"/>
        </w:r>
      </w:hyperlink>
    </w:p>
    <w:p>
      <w:pPr>
        <w:pStyle w:val="TOC2"/>
        <w:tabs>
          <w:tab w:val="right" w:leader="dot" w:pos="8306"/>
        </w:tabs>
      </w:pPr>
      <w:hyperlink w:anchor="_Toc24229" w:history="1">
        <w:r>
          <w:rPr>
            <w:rFonts w:ascii="仿宋" w:eastAsia="仿宋" w:hAnsi="仿宋" w:cs="仿宋" w:hint="eastAsia"/>
            <w:lang w:eastAsia="zh-CN"/>
          </w:rPr>
          <w:t>(一)、项目环境影响评估</w:t>
        </w:r>
        <w:r>
          <w:tab/>
        </w:r>
        <w:r>
          <w:fldChar w:fldCharType="begin"/>
        </w:r>
        <w:r>
          <w:instrText xml:space="preserve"> PAGEREF _Toc24229 \h </w:instrText>
        </w:r>
        <w:r>
          <w:fldChar w:fldCharType="separate"/>
        </w:r>
        <w:r>
          <w:t>58</w:t>
        </w:r>
        <w:r>
          <w:fldChar w:fldCharType="end"/>
        </w:r>
      </w:hyperlink>
    </w:p>
    <w:p>
      <w:pPr>
        <w:pStyle w:val="TOC2"/>
        <w:tabs>
          <w:tab w:val="right" w:leader="dot" w:pos="8306"/>
        </w:tabs>
      </w:pPr>
      <w:hyperlink w:anchor="_Toc31625" w:history="1">
        <w:r>
          <w:rPr>
            <w:rFonts w:ascii="仿宋" w:eastAsia="仿宋" w:hAnsi="仿宋" w:cs="仿宋" w:hint="eastAsia"/>
            <w:lang w:eastAsia="zh-CN"/>
          </w:rPr>
          <w:t>(二)、环境保护措施与治理方案</w:t>
        </w:r>
        <w:r>
          <w:tab/>
        </w:r>
        <w:r>
          <w:fldChar w:fldCharType="begin"/>
        </w:r>
        <w:r>
          <w:instrText xml:space="preserve"> PAGEREF _Toc31625 \h </w:instrText>
        </w:r>
        <w:r>
          <w:fldChar w:fldCharType="separate"/>
        </w:r>
        <w:r>
          <w:t>59</w:t>
        </w:r>
        <w:r>
          <w:fldChar w:fldCharType="end"/>
        </w:r>
      </w:hyperlink>
    </w:p>
    <w:p>
      <w:pPr>
        <w:pStyle w:val="TOC1"/>
        <w:tabs>
          <w:tab w:val="right" w:leader="dot" w:pos="8306"/>
        </w:tabs>
      </w:pPr>
      <w:hyperlink w:anchor="_Toc25200" w:history="1">
        <w:r>
          <w:rPr>
            <w:rFonts w:ascii="仿宋" w:eastAsia="仿宋" w:hAnsi="仿宋" w:cs="仿宋" w:hint="eastAsia"/>
            <w:lang w:eastAsia="zh-CN"/>
          </w:rPr>
          <w:t>十三、人力资源管理与开发</w:t>
        </w:r>
        <w:r>
          <w:tab/>
        </w:r>
        <w:r>
          <w:fldChar w:fldCharType="begin"/>
        </w:r>
        <w:r>
          <w:instrText xml:space="preserve"> PAGEREF _Toc25200 \h </w:instrText>
        </w:r>
        <w:r>
          <w:fldChar w:fldCharType="separate"/>
        </w:r>
        <w:r>
          <w:t>59</w:t>
        </w:r>
        <w:r>
          <w:fldChar w:fldCharType="end"/>
        </w:r>
      </w:hyperlink>
    </w:p>
    <w:p>
      <w:pPr>
        <w:pStyle w:val="TOC2"/>
        <w:tabs>
          <w:tab w:val="right" w:leader="dot" w:pos="8306"/>
        </w:tabs>
      </w:pPr>
      <w:hyperlink w:anchor="_Toc11634" w:history="1">
        <w:r>
          <w:rPr>
            <w:rFonts w:ascii="仿宋" w:eastAsia="仿宋" w:hAnsi="仿宋" w:cs="仿宋" w:hint="eastAsia"/>
            <w:lang w:eastAsia="zh-CN"/>
          </w:rPr>
          <w:t>(一)、人力资源规划</w:t>
        </w:r>
        <w:r>
          <w:tab/>
        </w:r>
        <w:r>
          <w:fldChar w:fldCharType="begin"/>
        </w:r>
        <w:r>
          <w:instrText xml:space="preserve"> PAGEREF _Toc11634 \h </w:instrText>
        </w:r>
        <w:r>
          <w:fldChar w:fldCharType="separate"/>
        </w:r>
        <w:r>
          <w:t>59</w:t>
        </w:r>
        <w:r>
          <w:fldChar w:fldCharType="end"/>
        </w:r>
      </w:hyperlink>
    </w:p>
    <w:p>
      <w:pPr>
        <w:pStyle w:val="TOC2"/>
        <w:tabs>
          <w:tab w:val="right" w:leader="dot" w:pos="8306"/>
        </w:tabs>
      </w:pPr>
      <w:hyperlink w:anchor="_Toc25595" w:history="1">
        <w:r>
          <w:rPr>
            <w:rFonts w:ascii="仿宋" w:eastAsia="仿宋" w:hAnsi="仿宋" w:cs="仿宋" w:hint="eastAsia"/>
            <w:lang w:eastAsia="zh-CN"/>
          </w:rPr>
          <w:t>(二)、人力资源开发与培训</w:t>
        </w:r>
        <w:r>
          <w:tab/>
        </w:r>
        <w:r>
          <w:fldChar w:fldCharType="begin"/>
        </w:r>
        <w:r>
          <w:instrText xml:space="preserve"> PAGEREF _Toc25595 \h </w:instrText>
        </w:r>
        <w:r>
          <w:fldChar w:fldCharType="separate"/>
        </w:r>
        <w:r>
          <w:t>61</w:t>
        </w:r>
        <w:r>
          <w:fldChar w:fldCharType="end"/>
        </w:r>
      </w:hyperlink>
    </w:p>
    <w:p>
      <w:pPr>
        <w:pStyle w:val="TOC1"/>
        <w:tabs>
          <w:tab w:val="right" w:leader="dot" w:pos="8306"/>
        </w:tabs>
      </w:pPr>
      <w:hyperlink w:anchor="_Toc30117" w:history="1">
        <w:r>
          <w:rPr>
            <w:rFonts w:ascii="仿宋" w:eastAsia="仿宋" w:hAnsi="仿宋" w:cs="仿宋" w:hint="eastAsia"/>
            <w:lang w:eastAsia="zh-CN"/>
          </w:rPr>
          <w:t>十四、产业协同与集群发展</w:t>
        </w:r>
        <w:r>
          <w:tab/>
        </w:r>
        <w:r>
          <w:fldChar w:fldCharType="begin"/>
        </w:r>
        <w:r>
          <w:instrText xml:space="preserve"> PAGEREF _Toc30117 \h </w:instrText>
        </w:r>
        <w:r>
          <w:fldChar w:fldCharType="separate"/>
        </w:r>
        <w:r>
          <w:t>64</w:t>
        </w:r>
        <w:r>
          <w:fldChar w:fldCharType="end"/>
        </w:r>
      </w:hyperlink>
    </w:p>
    <w:p>
      <w:pPr>
        <w:pStyle w:val="TOC2"/>
        <w:tabs>
          <w:tab w:val="right" w:leader="dot" w:pos="8306"/>
        </w:tabs>
      </w:pPr>
      <w:hyperlink w:anchor="_Toc27911" w:history="1">
        <w:r>
          <w:rPr>
            <w:rFonts w:ascii="仿宋" w:eastAsia="仿宋" w:hAnsi="仿宋" w:cs="仿宋" w:hint="eastAsia"/>
            <w:lang w:eastAsia="zh-CN"/>
          </w:rPr>
          <w:t>(一)、产业协同机制建设</w:t>
        </w:r>
        <w:r>
          <w:tab/>
        </w:r>
        <w:r>
          <w:fldChar w:fldCharType="begin"/>
        </w:r>
        <w:r>
          <w:instrText xml:space="preserve"> PAGEREF _Toc27911 \h </w:instrText>
        </w:r>
        <w:r>
          <w:fldChar w:fldCharType="separate"/>
        </w:r>
        <w:r>
          <w:t>64</w:t>
        </w:r>
        <w:r>
          <w:fldChar w:fldCharType="end"/>
        </w:r>
      </w:hyperlink>
    </w:p>
    <w:p>
      <w:pPr>
        <w:pStyle w:val="TOC2"/>
        <w:tabs>
          <w:tab w:val="right" w:leader="dot" w:pos="8306"/>
        </w:tabs>
      </w:pPr>
      <w:hyperlink w:anchor="_Toc23856" w:history="1">
        <w:r>
          <w:rPr>
            <w:rFonts w:ascii="仿宋" w:eastAsia="仿宋" w:hAnsi="仿宋" w:cs="仿宋" w:hint="eastAsia"/>
            <w:lang w:eastAsia="zh-CN"/>
          </w:rPr>
          <w:t>(二)、产业集群培育与发展</w:t>
        </w:r>
        <w:r>
          <w:tab/>
        </w:r>
        <w:r>
          <w:fldChar w:fldCharType="begin"/>
        </w:r>
        <w:r>
          <w:instrText xml:space="preserve"> PAGEREF _Toc23856 \h </w:instrText>
        </w:r>
        <w:r>
          <w:fldChar w:fldCharType="separate"/>
        </w:r>
        <w:r>
          <w:t>65</w:t>
        </w:r>
        <w:r>
          <w:fldChar w:fldCharType="end"/>
        </w:r>
      </w:hyperlink>
    </w:p>
    <w:p>
      <w:pPr>
        <w:pStyle w:val="TOC1"/>
        <w:tabs>
          <w:tab w:val="right" w:leader="dot" w:pos="8306"/>
        </w:tabs>
      </w:pPr>
      <w:hyperlink w:anchor="_Toc14197" w:history="1">
        <w:r>
          <w:rPr>
            <w:rFonts w:ascii="仿宋" w:eastAsia="仿宋" w:hAnsi="仿宋" w:cs="仿宋" w:hint="eastAsia"/>
            <w:lang w:eastAsia="zh-CN"/>
          </w:rPr>
          <w:t>十五、成果转化与推广应用</w:t>
        </w:r>
        <w:r>
          <w:tab/>
        </w:r>
        <w:r>
          <w:fldChar w:fldCharType="begin"/>
        </w:r>
        <w:r>
          <w:instrText xml:space="preserve"> PAGEREF _Toc14197 \h </w:instrText>
        </w:r>
        <w:r>
          <w:fldChar w:fldCharType="separate"/>
        </w:r>
        <w:r>
          <w:t>66</w:t>
        </w:r>
        <w:r>
          <w:fldChar w:fldCharType="end"/>
        </w:r>
      </w:hyperlink>
    </w:p>
    <w:p>
      <w:pPr>
        <w:pStyle w:val="TOC2"/>
        <w:tabs>
          <w:tab w:val="right" w:leader="dot" w:pos="8306"/>
        </w:tabs>
      </w:pPr>
      <w:hyperlink w:anchor="_Toc24404" w:history="1">
        <w:r>
          <w:rPr>
            <w:rFonts w:ascii="仿宋" w:eastAsia="仿宋" w:hAnsi="仿宋" w:cs="仿宋" w:hint="eastAsia"/>
            <w:lang w:eastAsia="zh-CN"/>
          </w:rPr>
          <w:t>(一)、成果转化策略制定</w:t>
        </w:r>
        <w:r>
          <w:tab/>
        </w:r>
        <w:r>
          <w:fldChar w:fldCharType="begin"/>
        </w:r>
        <w:r>
          <w:instrText xml:space="preserve"> PAGEREF _Toc24404 \h </w:instrText>
        </w:r>
        <w:r>
          <w:fldChar w:fldCharType="separate"/>
        </w:r>
        <w:r>
          <w:t>66</w:t>
        </w:r>
        <w:r>
          <w:fldChar w:fldCharType="end"/>
        </w:r>
      </w:hyperlink>
    </w:p>
    <w:p>
      <w:pPr>
        <w:pStyle w:val="TOC2"/>
        <w:tabs>
          <w:tab w:val="right" w:leader="dot" w:pos="8306"/>
        </w:tabs>
      </w:pPr>
      <w:hyperlink w:anchor="_Toc24289" w:history="1">
        <w:r>
          <w:rPr>
            <w:rFonts w:ascii="仿宋" w:eastAsia="仿宋" w:hAnsi="仿宋" w:cs="仿宋" w:hint="eastAsia"/>
            <w:lang w:eastAsia="zh-CN"/>
          </w:rPr>
          <w:t>(二)、成果推广应用方案</w:t>
        </w:r>
        <w:r>
          <w:tab/>
        </w:r>
        <w:r>
          <w:fldChar w:fldCharType="begin"/>
        </w:r>
        <w:r>
          <w:instrText xml:space="preserve"> PAGEREF _Toc24289 \h </w:instrText>
        </w:r>
        <w:r>
          <w:fldChar w:fldCharType="separate"/>
        </w:r>
        <w:r>
          <w:t>67</w:t>
        </w:r>
        <w:r>
          <w:fldChar w:fldCharType="end"/>
        </w:r>
      </w:hyperlink>
    </w:p>
    <w:p>
      <w:pPr>
        <w:pStyle w:val="TOC1"/>
        <w:tabs>
          <w:tab w:val="right" w:leader="dot" w:pos="8306"/>
        </w:tabs>
      </w:pPr>
      <w:hyperlink w:anchor="_Toc26927" w:history="1">
        <w:r>
          <w:rPr>
            <w:rFonts w:ascii="仿宋" w:eastAsia="仿宋" w:hAnsi="仿宋" w:cs="仿宋" w:hint="eastAsia"/>
            <w:lang w:eastAsia="zh-CN"/>
          </w:rPr>
          <w:t>十六、质量管理与控制</w:t>
        </w:r>
        <w:r>
          <w:tab/>
        </w:r>
        <w:r>
          <w:fldChar w:fldCharType="begin"/>
        </w:r>
        <w:r>
          <w:instrText xml:space="preserve"> PAGEREF _Toc26927 \h </w:instrText>
        </w:r>
        <w:r>
          <w:fldChar w:fldCharType="separate"/>
        </w:r>
        <w:r>
          <w:t>69</w:t>
        </w:r>
        <w:r>
          <w:fldChar w:fldCharType="end"/>
        </w:r>
      </w:hyperlink>
    </w:p>
    <w:p>
      <w:pPr>
        <w:pStyle w:val="TOC2"/>
        <w:tabs>
          <w:tab w:val="right" w:leader="dot" w:pos="8306"/>
        </w:tabs>
      </w:pPr>
      <w:hyperlink w:anchor="_Toc9236" w:history="1">
        <w:r>
          <w:rPr>
            <w:rFonts w:ascii="仿宋" w:eastAsia="仿宋" w:hAnsi="仿宋" w:cs="仿宋" w:hint="eastAsia"/>
            <w:lang w:eastAsia="zh-CN"/>
          </w:rPr>
          <w:t>(一)、质量管理体系建设</w:t>
        </w:r>
        <w:r>
          <w:tab/>
        </w:r>
        <w:r>
          <w:fldChar w:fldCharType="begin"/>
        </w:r>
        <w:r>
          <w:instrText xml:space="preserve"> PAGEREF _Toc9236 \h </w:instrText>
        </w:r>
        <w:r>
          <w:fldChar w:fldCharType="separate"/>
        </w:r>
        <w:r>
          <w:t>69</w:t>
        </w:r>
        <w:r>
          <w:fldChar w:fldCharType="end"/>
        </w:r>
      </w:hyperlink>
    </w:p>
    <w:p>
      <w:pPr>
        <w:pStyle w:val="TOC2"/>
        <w:tabs>
          <w:tab w:val="right" w:leader="dot" w:pos="8306"/>
        </w:tabs>
      </w:pPr>
      <w:hyperlink w:anchor="_Toc18407" w:history="1">
        <w:r>
          <w:rPr>
            <w:rFonts w:ascii="仿宋" w:eastAsia="仿宋" w:hAnsi="仿宋" w:cs="仿宋" w:hint="eastAsia"/>
            <w:lang w:eastAsia="zh-CN"/>
          </w:rPr>
          <w:t>(二)、质量控制措施</w:t>
        </w:r>
        <w:r>
          <w:tab/>
        </w:r>
        <w:r>
          <w:fldChar w:fldCharType="begin"/>
        </w:r>
        <w:r>
          <w:instrText xml:space="preserve"> PAGEREF _Toc18407 \h </w:instrText>
        </w:r>
        <w:r>
          <w:fldChar w:fldCharType="separate"/>
        </w:r>
        <w:r>
          <w:t>70</w:t>
        </w:r>
        <w:r>
          <w:fldChar w:fldCharType="end"/>
        </w:r>
      </w:hyperlink>
    </w:p>
    <w:p>
      <w:pPr>
        <w:pStyle w:val="TOC1"/>
        <w:tabs>
          <w:tab w:val="right" w:leader="dot" w:pos="8306"/>
        </w:tabs>
      </w:pPr>
      <w:hyperlink w:anchor="_Toc31004" w:history="1">
        <w:r>
          <w:rPr>
            <w:rFonts w:ascii="仿宋" w:eastAsia="仿宋" w:hAnsi="仿宋" w:cs="仿宋" w:hint="eastAsia"/>
            <w:lang w:eastAsia="zh-CN"/>
          </w:rPr>
          <w:t>十七、创新驱动与持续发展</w:t>
        </w:r>
        <w:r>
          <w:tab/>
        </w:r>
        <w:r>
          <w:fldChar w:fldCharType="begin"/>
        </w:r>
        <w:r>
          <w:instrText xml:space="preserve"> PAGEREF _Toc31004 \h </w:instrText>
        </w:r>
        <w:r>
          <w:fldChar w:fldCharType="separate"/>
        </w:r>
        <w:r>
          <w:t>71</w:t>
        </w:r>
        <w:r>
          <w:fldChar w:fldCharType="end"/>
        </w:r>
      </w:hyperlink>
    </w:p>
    <w:p>
      <w:pPr>
        <w:pStyle w:val="TOC2"/>
        <w:tabs>
          <w:tab w:val="right" w:leader="dot" w:pos="8306"/>
        </w:tabs>
      </w:pPr>
      <w:hyperlink w:anchor="_Toc227" w:history="1">
        <w:r>
          <w:rPr>
            <w:rFonts w:ascii="仿宋" w:eastAsia="仿宋" w:hAnsi="仿宋" w:cs="仿宋" w:hint="eastAsia"/>
            <w:lang w:eastAsia="zh-CN"/>
          </w:rPr>
          <w:t>(一)、创新驱动战略实施</w:t>
        </w:r>
        <w:r>
          <w:tab/>
        </w:r>
        <w:r>
          <w:fldChar w:fldCharType="begin"/>
        </w:r>
        <w:r>
          <w:instrText xml:space="preserve"> PAGEREF _Toc227 \h </w:instrText>
        </w:r>
        <w:r>
          <w:fldChar w:fldCharType="separate"/>
        </w:r>
        <w:r>
          <w:t>71</w:t>
        </w:r>
        <w:r>
          <w:fldChar w:fldCharType="end"/>
        </w:r>
      </w:hyperlink>
    </w:p>
    <w:p>
      <w:pPr>
        <w:pStyle w:val="TOC2"/>
        <w:tabs>
          <w:tab w:val="right" w:leader="dot" w:pos="8306"/>
        </w:tabs>
      </w:pPr>
      <w:hyperlink w:anchor="_Toc777" w:history="1">
        <w:r>
          <w:rPr>
            <w:rFonts w:ascii="仿宋" w:eastAsia="仿宋" w:hAnsi="仿宋" w:cs="仿宋" w:hint="eastAsia"/>
            <w:lang w:eastAsia="zh-CN"/>
          </w:rPr>
          <w:t>(二)、持续发展路径探索</w:t>
        </w:r>
        <w:r>
          <w:tab/>
        </w:r>
        <w:r>
          <w:fldChar w:fldCharType="begin"/>
        </w:r>
        <w:r>
          <w:instrText xml:space="preserve"> PAGEREF _Toc777 \h </w:instrText>
        </w:r>
        <w:r>
          <w:fldChar w:fldCharType="separate"/>
        </w:r>
        <w:r>
          <w:t>73</w:t>
        </w:r>
        <w:r>
          <w:fldChar w:fldCharType="end"/>
        </w:r>
      </w:hyperlink>
    </w:p>
    <w:p>
      <w:pPr>
        <w:pStyle w:val="TOC1"/>
        <w:tabs>
          <w:tab w:val="right" w:leader="dot" w:pos="8306"/>
        </w:tabs>
      </w:pPr>
      <w:hyperlink w:anchor="_Toc11543" w:history="1">
        <w:r>
          <w:rPr>
            <w:rFonts w:ascii="仿宋" w:eastAsia="仿宋" w:hAnsi="仿宋" w:cs="仿宋" w:hint="eastAsia"/>
            <w:lang w:eastAsia="zh-CN"/>
          </w:rPr>
          <w:t>十八、法律法规与政策遵循</w:t>
        </w:r>
        <w:r>
          <w:tab/>
        </w:r>
        <w:r>
          <w:fldChar w:fldCharType="begin"/>
        </w:r>
        <w:r>
          <w:instrText xml:space="preserve"> PAGEREF _Toc11543 \h </w:instrText>
        </w:r>
        <w:r>
          <w:fldChar w:fldCharType="separate"/>
        </w:r>
        <w:r>
          <w:t>77</w:t>
        </w:r>
        <w:r>
          <w:fldChar w:fldCharType="end"/>
        </w:r>
      </w:hyperlink>
    </w:p>
    <w:p>
      <w:pPr>
        <w:pStyle w:val="TOC2"/>
        <w:tabs>
          <w:tab w:val="right" w:leader="dot" w:pos="8306"/>
        </w:tabs>
      </w:pPr>
      <w:hyperlink w:anchor="_Toc26267" w:history="1">
        <w:r>
          <w:rPr>
            <w:rFonts w:ascii="仿宋" w:eastAsia="仿宋" w:hAnsi="仿宋" w:cs="仿宋" w:hint="eastAsia"/>
            <w:lang w:eastAsia="zh-CN"/>
          </w:rPr>
          <w:t>(一)、法律法规遵守</w:t>
        </w:r>
        <w:r>
          <w:tab/>
        </w:r>
        <w:r>
          <w:fldChar w:fldCharType="begin"/>
        </w:r>
        <w:r>
          <w:instrText xml:space="preserve"> PAGEREF _Toc26267 \h </w:instrText>
        </w:r>
        <w:r>
          <w:fldChar w:fldCharType="separate"/>
        </w:r>
        <w:r>
          <w:t>77</w:t>
        </w:r>
        <w:r>
          <w:fldChar w:fldCharType="end"/>
        </w:r>
      </w:hyperlink>
    </w:p>
    <w:p>
      <w:pPr>
        <w:pStyle w:val="TOC2"/>
        <w:tabs>
          <w:tab w:val="right" w:leader="dot" w:pos="8306"/>
        </w:tabs>
      </w:pPr>
      <w:hyperlink w:anchor="_Toc30579" w:history="1">
        <w:r>
          <w:rPr>
            <w:rFonts w:ascii="仿宋" w:eastAsia="仿宋" w:hAnsi="仿宋" w:cs="仿宋" w:hint="eastAsia"/>
            <w:lang w:eastAsia="zh-CN"/>
          </w:rPr>
          <w:t>(二)、政策导向与利用</w:t>
        </w:r>
        <w:r>
          <w:tab/>
        </w:r>
        <w:r>
          <w:fldChar w:fldCharType="begin"/>
        </w:r>
        <w:r>
          <w:instrText xml:space="preserve"> PAGEREF _Toc30579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5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15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82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10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78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国土资源普查核仪器项目与土地用途规划：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国土资源普查核仪器项目的容积率和建筑密度：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用地控制指标通常规定了容积率和建筑密度的要求。对于国土资源普查核仪器项目来说，这将影响建筑物的规模和高度。必须确保项目的设计符合容积率和建筑密度的限制，以遵守用地控制法规。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国土资源普查核仪器项目的建筑线限制：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用地控制指标还可能规定了建筑物与街道或相邻土地的距离，这被称为建筑线限制。国土资源普查核仪器项目必须遵守这些规定，以确保建筑的位置符合法规。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国土资源普查核仪器项目的环境影响和可持续性：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用地控制指标可能包括环境保护要求，例如绿地比例和污染防控措施。对于国土资源普查核仪器项目，这意味着必须考虑如何保护当地生态系统、水资源和空气质量，以确保项目的可持续性。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在整个项目规划和实施过程中，与用地控制指标的合作和遵守是至关重要的。这有助于确保国土资源普查核仪器项目是一个合法、可持续且与城市规划一致的发展项目。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0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每个城市都有自己的规划目标和愿景，包括住宅区、商业区和工业区的平衡发展。国土资源普查核仪器项目需要与城市规划目标保持一致，以确保项目不会破坏城市的整体规划。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https://d.book118.com/038050026004006050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82D"/>
    <w:rsid w:val="00C638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50026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2024-03-14T16:45:00Z</dcterms:created>
  <dcterms:modified xsi:type="dcterms:W3CDTF">2024-03-14T16:46:44Z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162255EF28D043B5825C73AA930FEBD1_11</vt:lpwstr>
  </property>
  <property fmtid="{D5CDD505-2E9C-101B-9397-08002B2CF9AE}" pid="3" name="KSOProductBuildVer">
    <vt:lpwstr>2052-12.1.0.16250</vt:lpwstr>
  </property>
</Properties>
</file>