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绝缘子项目建设总纲及方案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98" w:history="1">
        <w:r>
          <w:rPr>
            <w:rFonts w:ascii="仿宋" w:eastAsia="仿宋" w:hAnsi="仿宋" w:cs="仿宋" w:hint="eastAsia"/>
            <w:lang w:eastAsia="zh-CN"/>
          </w:rPr>
          <w:t>前言</w:t>
        </w:r>
        <w:r>
          <w:tab/>
        </w:r>
        <w:r>
          <w:fldChar w:fldCharType="begin"/>
        </w:r>
        <w:r>
          <w:instrText xml:space="preserve"> PAGEREF _Toc16498 \h </w:instrText>
        </w:r>
        <w:r>
          <w:fldChar w:fldCharType="separate"/>
        </w:r>
        <w:r>
          <w:t>3</w:t>
        </w:r>
        <w:r>
          <w:fldChar w:fldCharType="end"/>
        </w:r>
      </w:hyperlink>
    </w:p>
    <w:p>
      <w:pPr>
        <w:pStyle w:val="TOC1"/>
        <w:tabs>
          <w:tab w:val="right" w:leader="dot" w:pos="8306"/>
        </w:tabs>
      </w:pPr>
      <w:hyperlink w:anchor="_Toc27762" w:history="1">
        <w:r>
          <w:rPr>
            <w:rFonts w:ascii="仿宋" w:eastAsia="仿宋" w:hAnsi="仿宋" w:cs="仿宋" w:hint="eastAsia"/>
            <w:lang w:eastAsia="zh-CN"/>
          </w:rPr>
          <w:t>一、建设风险评估分析</w:t>
        </w:r>
        <w:r>
          <w:tab/>
        </w:r>
        <w:r>
          <w:fldChar w:fldCharType="begin"/>
        </w:r>
        <w:r>
          <w:instrText xml:space="preserve"> PAGEREF _Toc27762 \h </w:instrText>
        </w:r>
        <w:r>
          <w:fldChar w:fldCharType="separate"/>
        </w:r>
        <w:r>
          <w:t>3</w:t>
        </w:r>
        <w:r>
          <w:fldChar w:fldCharType="end"/>
        </w:r>
      </w:hyperlink>
    </w:p>
    <w:p>
      <w:pPr>
        <w:pStyle w:val="TOC2"/>
        <w:tabs>
          <w:tab w:val="right" w:leader="dot" w:pos="8306"/>
        </w:tabs>
      </w:pPr>
      <w:hyperlink w:anchor="_Toc20635" w:history="1">
        <w:r>
          <w:rPr>
            <w:rFonts w:ascii="仿宋" w:eastAsia="仿宋" w:hAnsi="仿宋" w:cs="仿宋" w:hint="eastAsia"/>
            <w:lang w:eastAsia="zh-CN"/>
          </w:rPr>
          <w:t>(一)、政策风险分析</w:t>
        </w:r>
        <w:r>
          <w:tab/>
        </w:r>
        <w:r>
          <w:fldChar w:fldCharType="begin"/>
        </w:r>
        <w:r>
          <w:instrText xml:space="preserve"> PAGEREF _Toc20635 \h </w:instrText>
        </w:r>
        <w:r>
          <w:fldChar w:fldCharType="separate"/>
        </w:r>
        <w:r>
          <w:t>3</w:t>
        </w:r>
        <w:r>
          <w:fldChar w:fldCharType="end"/>
        </w:r>
      </w:hyperlink>
    </w:p>
    <w:p>
      <w:pPr>
        <w:pStyle w:val="TOC2"/>
        <w:tabs>
          <w:tab w:val="right" w:leader="dot" w:pos="8306"/>
        </w:tabs>
      </w:pPr>
      <w:hyperlink w:anchor="_Toc21719" w:history="1">
        <w:r>
          <w:rPr>
            <w:rFonts w:ascii="仿宋" w:eastAsia="仿宋" w:hAnsi="仿宋" w:cs="仿宋" w:hint="eastAsia"/>
            <w:lang w:eastAsia="zh-CN"/>
          </w:rPr>
          <w:t>(二)、社会风险分析</w:t>
        </w:r>
        <w:r>
          <w:tab/>
        </w:r>
        <w:r>
          <w:fldChar w:fldCharType="begin"/>
        </w:r>
        <w:r>
          <w:instrText xml:space="preserve"> PAGEREF _Toc21719 \h </w:instrText>
        </w:r>
        <w:r>
          <w:fldChar w:fldCharType="separate"/>
        </w:r>
        <w:r>
          <w:t>4</w:t>
        </w:r>
        <w:r>
          <w:fldChar w:fldCharType="end"/>
        </w:r>
      </w:hyperlink>
    </w:p>
    <w:p>
      <w:pPr>
        <w:pStyle w:val="TOC2"/>
        <w:tabs>
          <w:tab w:val="right" w:leader="dot" w:pos="8306"/>
        </w:tabs>
      </w:pPr>
      <w:hyperlink w:anchor="_Toc14959" w:history="1">
        <w:r>
          <w:rPr>
            <w:rFonts w:ascii="仿宋" w:eastAsia="仿宋" w:hAnsi="仿宋" w:cs="仿宋" w:hint="eastAsia"/>
            <w:lang w:eastAsia="zh-CN"/>
          </w:rPr>
          <w:t>(三)、市场风险分析</w:t>
        </w:r>
        <w:r>
          <w:tab/>
        </w:r>
        <w:r>
          <w:fldChar w:fldCharType="begin"/>
        </w:r>
        <w:r>
          <w:instrText xml:space="preserve"> PAGEREF _Toc14959 \h </w:instrText>
        </w:r>
        <w:r>
          <w:fldChar w:fldCharType="separate"/>
        </w:r>
        <w:r>
          <w:t>6</w:t>
        </w:r>
        <w:r>
          <w:fldChar w:fldCharType="end"/>
        </w:r>
      </w:hyperlink>
    </w:p>
    <w:p>
      <w:pPr>
        <w:pStyle w:val="TOC2"/>
        <w:tabs>
          <w:tab w:val="right" w:leader="dot" w:pos="8306"/>
        </w:tabs>
      </w:pPr>
      <w:hyperlink w:anchor="_Toc25969" w:history="1">
        <w:r>
          <w:rPr>
            <w:rFonts w:ascii="仿宋" w:eastAsia="仿宋" w:hAnsi="仿宋" w:cs="仿宋" w:hint="eastAsia"/>
            <w:lang w:eastAsia="zh-CN"/>
          </w:rPr>
          <w:t>(四)、资金风险分析</w:t>
        </w:r>
        <w:r>
          <w:tab/>
        </w:r>
        <w:r>
          <w:fldChar w:fldCharType="begin"/>
        </w:r>
        <w:r>
          <w:instrText xml:space="preserve"> PAGEREF _Toc25969 \h </w:instrText>
        </w:r>
        <w:r>
          <w:fldChar w:fldCharType="separate"/>
        </w:r>
        <w:r>
          <w:t>6</w:t>
        </w:r>
        <w:r>
          <w:fldChar w:fldCharType="end"/>
        </w:r>
      </w:hyperlink>
    </w:p>
    <w:p>
      <w:pPr>
        <w:pStyle w:val="TOC2"/>
        <w:tabs>
          <w:tab w:val="right" w:leader="dot" w:pos="8306"/>
        </w:tabs>
      </w:pPr>
      <w:hyperlink w:anchor="_Toc30974" w:history="1">
        <w:r>
          <w:rPr>
            <w:rFonts w:ascii="仿宋" w:eastAsia="仿宋" w:hAnsi="仿宋" w:cs="仿宋" w:hint="eastAsia"/>
            <w:lang w:eastAsia="zh-CN"/>
          </w:rPr>
          <w:t>(五)、技术风险分析</w:t>
        </w:r>
        <w:r>
          <w:tab/>
        </w:r>
        <w:r>
          <w:fldChar w:fldCharType="begin"/>
        </w:r>
        <w:r>
          <w:instrText xml:space="preserve"> PAGEREF _Toc30974 \h </w:instrText>
        </w:r>
        <w:r>
          <w:fldChar w:fldCharType="separate"/>
        </w:r>
        <w:r>
          <w:t>8</w:t>
        </w:r>
        <w:r>
          <w:fldChar w:fldCharType="end"/>
        </w:r>
      </w:hyperlink>
    </w:p>
    <w:p>
      <w:pPr>
        <w:pStyle w:val="TOC2"/>
        <w:tabs>
          <w:tab w:val="right" w:leader="dot" w:pos="8306"/>
        </w:tabs>
      </w:pPr>
      <w:hyperlink w:anchor="_Toc18635" w:history="1">
        <w:r>
          <w:rPr>
            <w:rFonts w:ascii="仿宋" w:eastAsia="仿宋" w:hAnsi="仿宋" w:cs="仿宋" w:hint="eastAsia"/>
            <w:lang w:eastAsia="zh-CN"/>
          </w:rPr>
          <w:t>(六)、财务风险分析</w:t>
        </w:r>
        <w:r>
          <w:tab/>
        </w:r>
        <w:r>
          <w:fldChar w:fldCharType="begin"/>
        </w:r>
        <w:r>
          <w:instrText xml:space="preserve"> PAGEREF _Toc18635 \h </w:instrText>
        </w:r>
        <w:r>
          <w:fldChar w:fldCharType="separate"/>
        </w:r>
        <w:r>
          <w:t>9</w:t>
        </w:r>
        <w:r>
          <w:fldChar w:fldCharType="end"/>
        </w:r>
      </w:hyperlink>
    </w:p>
    <w:p>
      <w:pPr>
        <w:pStyle w:val="TOC2"/>
        <w:tabs>
          <w:tab w:val="right" w:leader="dot" w:pos="8306"/>
        </w:tabs>
      </w:pPr>
      <w:hyperlink w:anchor="_Toc8569" w:history="1">
        <w:r>
          <w:rPr>
            <w:rFonts w:ascii="仿宋" w:eastAsia="仿宋" w:hAnsi="仿宋" w:cs="仿宋" w:hint="eastAsia"/>
            <w:lang w:eastAsia="zh-CN"/>
          </w:rPr>
          <w:t>(七)、管理风险分析</w:t>
        </w:r>
        <w:r>
          <w:tab/>
        </w:r>
        <w:r>
          <w:fldChar w:fldCharType="begin"/>
        </w:r>
        <w:r>
          <w:instrText xml:space="preserve"> PAGEREF _Toc8569 \h </w:instrText>
        </w:r>
        <w:r>
          <w:fldChar w:fldCharType="separate"/>
        </w:r>
        <w:r>
          <w:t>11</w:t>
        </w:r>
        <w:r>
          <w:fldChar w:fldCharType="end"/>
        </w:r>
      </w:hyperlink>
    </w:p>
    <w:p>
      <w:pPr>
        <w:pStyle w:val="TOC2"/>
        <w:tabs>
          <w:tab w:val="right" w:leader="dot" w:pos="8306"/>
        </w:tabs>
      </w:pPr>
      <w:hyperlink w:anchor="_Toc18653" w:history="1">
        <w:r>
          <w:rPr>
            <w:rFonts w:ascii="仿宋" w:eastAsia="仿宋" w:hAnsi="仿宋" w:cs="仿宋" w:hint="eastAsia"/>
            <w:lang w:eastAsia="zh-CN"/>
          </w:rPr>
          <w:t>(八)、其它风险分析</w:t>
        </w:r>
        <w:r>
          <w:tab/>
        </w:r>
        <w:r>
          <w:fldChar w:fldCharType="begin"/>
        </w:r>
        <w:r>
          <w:instrText xml:space="preserve"> PAGEREF _Toc18653 \h </w:instrText>
        </w:r>
        <w:r>
          <w:fldChar w:fldCharType="separate"/>
        </w:r>
        <w:r>
          <w:t>12</w:t>
        </w:r>
        <w:r>
          <w:fldChar w:fldCharType="end"/>
        </w:r>
      </w:hyperlink>
    </w:p>
    <w:p>
      <w:pPr>
        <w:pStyle w:val="TOC2"/>
        <w:tabs>
          <w:tab w:val="right" w:leader="dot" w:pos="8306"/>
        </w:tabs>
      </w:pPr>
      <w:hyperlink w:anchor="_Toc24923" w:history="1">
        <w:r>
          <w:rPr>
            <w:rFonts w:ascii="仿宋" w:eastAsia="仿宋" w:hAnsi="仿宋" w:cs="仿宋" w:hint="eastAsia"/>
            <w:lang w:eastAsia="zh-CN"/>
          </w:rPr>
          <w:t>(九)、社会影响评估</w:t>
        </w:r>
        <w:r>
          <w:tab/>
        </w:r>
        <w:r>
          <w:fldChar w:fldCharType="begin"/>
        </w:r>
        <w:r>
          <w:instrText xml:space="preserve"> PAGEREF _Toc24923 \h </w:instrText>
        </w:r>
        <w:r>
          <w:fldChar w:fldCharType="separate"/>
        </w:r>
        <w:r>
          <w:t>13</w:t>
        </w:r>
        <w:r>
          <w:fldChar w:fldCharType="end"/>
        </w:r>
      </w:hyperlink>
    </w:p>
    <w:p>
      <w:pPr>
        <w:pStyle w:val="TOC1"/>
        <w:tabs>
          <w:tab w:val="right" w:leader="dot" w:pos="8306"/>
        </w:tabs>
      </w:pPr>
      <w:hyperlink w:anchor="_Toc17166" w:history="1">
        <w:r>
          <w:rPr>
            <w:rFonts w:ascii="仿宋" w:eastAsia="仿宋" w:hAnsi="仿宋" w:cs="仿宋" w:hint="eastAsia"/>
            <w:lang w:eastAsia="zh-CN"/>
          </w:rPr>
          <w:t>二、经济影响分析</w:t>
        </w:r>
        <w:r>
          <w:tab/>
        </w:r>
        <w:r>
          <w:fldChar w:fldCharType="begin"/>
        </w:r>
        <w:r>
          <w:instrText xml:space="preserve"> PAGEREF _Toc17166 \h </w:instrText>
        </w:r>
        <w:r>
          <w:fldChar w:fldCharType="separate"/>
        </w:r>
        <w:r>
          <w:t>15</w:t>
        </w:r>
        <w:r>
          <w:fldChar w:fldCharType="end"/>
        </w:r>
      </w:hyperlink>
    </w:p>
    <w:p>
      <w:pPr>
        <w:pStyle w:val="TOC2"/>
        <w:tabs>
          <w:tab w:val="right" w:leader="dot" w:pos="8306"/>
        </w:tabs>
      </w:pPr>
      <w:hyperlink w:anchor="_Toc22242" w:history="1">
        <w:r>
          <w:rPr>
            <w:rFonts w:ascii="仿宋" w:eastAsia="仿宋" w:hAnsi="仿宋" w:cs="仿宋" w:hint="eastAsia"/>
            <w:lang w:eastAsia="zh-CN"/>
          </w:rPr>
          <w:t>(一)、经济费用效益或费用效果分析</w:t>
        </w:r>
        <w:r>
          <w:tab/>
        </w:r>
        <w:r>
          <w:fldChar w:fldCharType="begin"/>
        </w:r>
        <w:r>
          <w:instrText xml:space="preserve"> PAGEREF _Toc22242 \h </w:instrText>
        </w:r>
        <w:r>
          <w:fldChar w:fldCharType="separate"/>
        </w:r>
        <w:r>
          <w:t>15</w:t>
        </w:r>
        <w:r>
          <w:fldChar w:fldCharType="end"/>
        </w:r>
      </w:hyperlink>
    </w:p>
    <w:p>
      <w:pPr>
        <w:pStyle w:val="TOC2"/>
        <w:tabs>
          <w:tab w:val="right" w:leader="dot" w:pos="8306"/>
        </w:tabs>
      </w:pPr>
      <w:hyperlink w:anchor="_Toc335" w:history="1">
        <w:r>
          <w:rPr>
            <w:rFonts w:ascii="仿宋" w:eastAsia="仿宋" w:hAnsi="仿宋" w:cs="仿宋" w:hint="eastAsia"/>
            <w:lang w:eastAsia="zh-CN"/>
          </w:rPr>
          <w:t>(二)、行业影响分析</w:t>
        </w:r>
        <w:r>
          <w:tab/>
        </w:r>
        <w:r>
          <w:fldChar w:fldCharType="begin"/>
        </w:r>
        <w:r>
          <w:instrText xml:space="preserve"> PAGEREF _Toc335 \h </w:instrText>
        </w:r>
        <w:r>
          <w:fldChar w:fldCharType="separate"/>
        </w:r>
        <w:r>
          <w:t>18</w:t>
        </w:r>
        <w:r>
          <w:fldChar w:fldCharType="end"/>
        </w:r>
      </w:hyperlink>
    </w:p>
    <w:p>
      <w:pPr>
        <w:pStyle w:val="TOC2"/>
        <w:tabs>
          <w:tab w:val="right" w:leader="dot" w:pos="8306"/>
        </w:tabs>
      </w:pPr>
      <w:hyperlink w:anchor="_Toc24120" w:history="1">
        <w:r>
          <w:rPr>
            <w:rFonts w:ascii="仿宋" w:eastAsia="仿宋" w:hAnsi="仿宋" w:cs="仿宋" w:hint="eastAsia"/>
            <w:lang w:eastAsia="zh-CN"/>
          </w:rPr>
          <w:t>(三)、区域经济影响分析</w:t>
        </w:r>
        <w:r>
          <w:tab/>
        </w:r>
        <w:r>
          <w:fldChar w:fldCharType="begin"/>
        </w:r>
        <w:r>
          <w:instrText xml:space="preserve"> PAGEREF _Toc24120 \h </w:instrText>
        </w:r>
        <w:r>
          <w:fldChar w:fldCharType="separate"/>
        </w:r>
        <w:r>
          <w:t>19</w:t>
        </w:r>
        <w:r>
          <w:fldChar w:fldCharType="end"/>
        </w:r>
      </w:hyperlink>
    </w:p>
    <w:p>
      <w:pPr>
        <w:pStyle w:val="TOC2"/>
        <w:tabs>
          <w:tab w:val="right" w:leader="dot" w:pos="8306"/>
        </w:tabs>
      </w:pPr>
      <w:hyperlink w:anchor="_Toc18717" w:history="1">
        <w:r>
          <w:rPr>
            <w:rFonts w:ascii="仿宋" w:eastAsia="仿宋" w:hAnsi="仿宋" w:cs="仿宋" w:hint="eastAsia"/>
            <w:lang w:eastAsia="zh-CN"/>
          </w:rPr>
          <w:t>(四)、宏观经济影响分析</w:t>
        </w:r>
        <w:r>
          <w:tab/>
        </w:r>
        <w:r>
          <w:fldChar w:fldCharType="begin"/>
        </w:r>
        <w:r>
          <w:instrText xml:space="preserve"> PAGEREF _Toc18717 \h </w:instrText>
        </w:r>
        <w:r>
          <w:fldChar w:fldCharType="separate"/>
        </w:r>
        <w:r>
          <w:t>20</w:t>
        </w:r>
        <w:r>
          <w:fldChar w:fldCharType="end"/>
        </w:r>
      </w:hyperlink>
    </w:p>
    <w:p>
      <w:pPr>
        <w:pStyle w:val="TOC1"/>
        <w:tabs>
          <w:tab w:val="right" w:leader="dot" w:pos="8306"/>
        </w:tabs>
      </w:pPr>
      <w:hyperlink w:anchor="_Toc253" w:history="1">
        <w:r>
          <w:rPr>
            <w:rFonts w:ascii="仿宋" w:eastAsia="仿宋" w:hAnsi="仿宋" w:cs="仿宋" w:hint="eastAsia"/>
            <w:lang w:eastAsia="zh-CN"/>
          </w:rPr>
          <w:t>三、项目监理与质量保证</w:t>
        </w:r>
        <w:r>
          <w:tab/>
        </w:r>
        <w:r>
          <w:fldChar w:fldCharType="begin"/>
        </w:r>
        <w:r>
          <w:instrText xml:space="preserve"> PAGEREF _Toc253 \h </w:instrText>
        </w:r>
        <w:r>
          <w:fldChar w:fldCharType="separate"/>
        </w:r>
        <w:r>
          <w:t>22</w:t>
        </w:r>
        <w:r>
          <w:fldChar w:fldCharType="end"/>
        </w:r>
      </w:hyperlink>
    </w:p>
    <w:p>
      <w:pPr>
        <w:pStyle w:val="TOC2"/>
        <w:tabs>
          <w:tab w:val="right" w:leader="dot" w:pos="8306"/>
        </w:tabs>
      </w:pPr>
      <w:hyperlink w:anchor="_Toc14178" w:history="1">
        <w:r>
          <w:rPr>
            <w:rFonts w:ascii="仿宋" w:eastAsia="仿宋" w:hAnsi="仿宋" w:cs="仿宋" w:hint="eastAsia"/>
            <w:lang w:eastAsia="zh-CN"/>
          </w:rPr>
          <w:t>(一)、监理体系构建</w:t>
        </w:r>
        <w:r>
          <w:tab/>
        </w:r>
        <w:r>
          <w:fldChar w:fldCharType="begin"/>
        </w:r>
        <w:r>
          <w:instrText xml:space="preserve"> PAGEREF _Toc14178 \h </w:instrText>
        </w:r>
        <w:r>
          <w:fldChar w:fldCharType="separate"/>
        </w:r>
        <w:r>
          <w:t>22</w:t>
        </w:r>
        <w:r>
          <w:fldChar w:fldCharType="end"/>
        </w:r>
      </w:hyperlink>
    </w:p>
    <w:p>
      <w:pPr>
        <w:pStyle w:val="TOC2"/>
        <w:tabs>
          <w:tab w:val="right" w:leader="dot" w:pos="8306"/>
        </w:tabs>
      </w:pPr>
      <w:hyperlink w:anchor="_Toc25365" w:history="1">
        <w:r>
          <w:rPr>
            <w:rFonts w:ascii="仿宋" w:eastAsia="仿宋" w:hAnsi="仿宋" w:cs="仿宋" w:hint="eastAsia"/>
            <w:lang w:eastAsia="zh-CN"/>
          </w:rPr>
          <w:t>(二)、质量保证体系实施</w:t>
        </w:r>
        <w:r>
          <w:tab/>
        </w:r>
        <w:r>
          <w:fldChar w:fldCharType="begin"/>
        </w:r>
        <w:r>
          <w:instrText xml:space="preserve"> PAGEREF _Toc25365 \h </w:instrText>
        </w:r>
        <w:r>
          <w:fldChar w:fldCharType="separate"/>
        </w:r>
        <w:r>
          <w:t>22</w:t>
        </w:r>
        <w:r>
          <w:fldChar w:fldCharType="end"/>
        </w:r>
      </w:hyperlink>
    </w:p>
    <w:p>
      <w:pPr>
        <w:pStyle w:val="TOC2"/>
        <w:tabs>
          <w:tab w:val="right" w:leader="dot" w:pos="8306"/>
        </w:tabs>
      </w:pPr>
      <w:hyperlink w:anchor="_Toc30861" w:history="1">
        <w:r>
          <w:rPr>
            <w:rFonts w:ascii="仿宋" w:eastAsia="仿宋" w:hAnsi="仿宋" w:cs="仿宋" w:hint="eastAsia"/>
            <w:lang w:eastAsia="zh-CN"/>
          </w:rPr>
          <w:t>(三)、监理与质量控制流程</w:t>
        </w:r>
        <w:r>
          <w:tab/>
        </w:r>
        <w:r>
          <w:fldChar w:fldCharType="begin"/>
        </w:r>
        <w:r>
          <w:instrText xml:space="preserve"> PAGEREF _Toc30861 \h </w:instrText>
        </w:r>
        <w:r>
          <w:fldChar w:fldCharType="separate"/>
        </w:r>
        <w:r>
          <w:t>23</w:t>
        </w:r>
        <w:r>
          <w:fldChar w:fldCharType="end"/>
        </w:r>
      </w:hyperlink>
    </w:p>
    <w:p>
      <w:pPr>
        <w:pStyle w:val="TOC1"/>
        <w:tabs>
          <w:tab w:val="right" w:leader="dot" w:pos="8306"/>
        </w:tabs>
      </w:pPr>
      <w:hyperlink w:anchor="_Toc7903" w:history="1">
        <w:r>
          <w:rPr>
            <w:rFonts w:ascii="仿宋" w:eastAsia="仿宋" w:hAnsi="仿宋" w:cs="仿宋" w:hint="eastAsia"/>
            <w:lang w:eastAsia="zh-CN"/>
          </w:rPr>
          <w:t>四、发展规划、产业政策和行业准入分析</w:t>
        </w:r>
        <w:r>
          <w:tab/>
        </w:r>
        <w:r>
          <w:fldChar w:fldCharType="begin"/>
        </w:r>
        <w:r>
          <w:instrText xml:space="preserve"> PAGEREF _Toc7903 \h </w:instrText>
        </w:r>
        <w:r>
          <w:fldChar w:fldCharType="separate"/>
        </w:r>
        <w:r>
          <w:t>24</w:t>
        </w:r>
        <w:r>
          <w:fldChar w:fldCharType="end"/>
        </w:r>
      </w:hyperlink>
    </w:p>
    <w:p>
      <w:pPr>
        <w:pStyle w:val="TOC2"/>
        <w:tabs>
          <w:tab w:val="right" w:leader="dot" w:pos="8306"/>
        </w:tabs>
      </w:pPr>
      <w:hyperlink w:anchor="_Toc9830" w:history="1">
        <w:r>
          <w:rPr>
            <w:rFonts w:ascii="仿宋" w:eastAsia="仿宋" w:hAnsi="仿宋" w:cs="仿宋" w:hint="eastAsia"/>
            <w:lang w:eastAsia="zh-CN"/>
          </w:rPr>
          <w:t>(一)、发展规划分析</w:t>
        </w:r>
        <w:r>
          <w:tab/>
        </w:r>
        <w:r>
          <w:fldChar w:fldCharType="begin"/>
        </w:r>
        <w:r>
          <w:instrText xml:space="preserve"> PAGEREF _Toc9830 \h </w:instrText>
        </w:r>
        <w:r>
          <w:fldChar w:fldCharType="separate"/>
        </w:r>
        <w:r>
          <w:t>24</w:t>
        </w:r>
        <w:r>
          <w:fldChar w:fldCharType="end"/>
        </w:r>
      </w:hyperlink>
    </w:p>
    <w:p>
      <w:pPr>
        <w:pStyle w:val="TOC2"/>
        <w:tabs>
          <w:tab w:val="right" w:leader="dot" w:pos="8306"/>
        </w:tabs>
      </w:pPr>
      <w:hyperlink w:anchor="_Toc21579" w:history="1">
        <w:r>
          <w:rPr>
            <w:rFonts w:ascii="仿宋" w:eastAsia="仿宋" w:hAnsi="仿宋" w:cs="仿宋" w:hint="eastAsia"/>
            <w:lang w:eastAsia="zh-CN"/>
          </w:rPr>
          <w:t>(二)、产业政策分析</w:t>
        </w:r>
        <w:r>
          <w:tab/>
        </w:r>
        <w:r>
          <w:fldChar w:fldCharType="begin"/>
        </w:r>
        <w:r>
          <w:instrText xml:space="preserve"> PAGEREF _Toc21579 \h </w:instrText>
        </w:r>
        <w:r>
          <w:fldChar w:fldCharType="separate"/>
        </w:r>
        <w:r>
          <w:t>25</w:t>
        </w:r>
        <w:r>
          <w:fldChar w:fldCharType="end"/>
        </w:r>
      </w:hyperlink>
    </w:p>
    <w:p>
      <w:pPr>
        <w:pStyle w:val="TOC2"/>
        <w:tabs>
          <w:tab w:val="right" w:leader="dot" w:pos="8306"/>
        </w:tabs>
      </w:pPr>
      <w:hyperlink w:anchor="_Toc8538" w:history="1">
        <w:r>
          <w:rPr>
            <w:rFonts w:ascii="仿宋" w:eastAsia="仿宋" w:hAnsi="仿宋" w:cs="仿宋" w:hint="eastAsia"/>
            <w:lang w:eastAsia="zh-CN"/>
          </w:rPr>
          <w:t>(三)、行业准入分析</w:t>
        </w:r>
        <w:r>
          <w:tab/>
        </w:r>
        <w:r>
          <w:fldChar w:fldCharType="begin"/>
        </w:r>
        <w:r>
          <w:instrText xml:space="preserve"> PAGEREF _Toc8538 \h </w:instrText>
        </w:r>
        <w:r>
          <w:fldChar w:fldCharType="separate"/>
        </w:r>
        <w:r>
          <w:t>27</w:t>
        </w:r>
        <w:r>
          <w:fldChar w:fldCharType="end"/>
        </w:r>
      </w:hyperlink>
    </w:p>
    <w:p>
      <w:pPr>
        <w:pStyle w:val="TOC1"/>
        <w:tabs>
          <w:tab w:val="right" w:leader="dot" w:pos="8306"/>
        </w:tabs>
      </w:pPr>
      <w:hyperlink w:anchor="_Toc2403" w:history="1">
        <w:r>
          <w:rPr>
            <w:rFonts w:ascii="仿宋" w:eastAsia="仿宋" w:hAnsi="仿宋" w:cs="仿宋" w:hint="eastAsia"/>
            <w:lang w:eastAsia="zh-CN"/>
          </w:rPr>
          <w:t>五、环境和生态影响分析</w:t>
        </w:r>
        <w:r>
          <w:tab/>
        </w:r>
        <w:r>
          <w:fldChar w:fldCharType="begin"/>
        </w:r>
        <w:r>
          <w:instrText xml:space="preserve"> PAGEREF _Toc2403 \h </w:instrText>
        </w:r>
        <w:r>
          <w:fldChar w:fldCharType="separate"/>
        </w:r>
        <w:r>
          <w:t>28</w:t>
        </w:r>
        <w:r>
          <w:fldChar w:fldCharType="end"/>
        </w:r>
      </w:hyperlink>
    </w:p>
    <w:p>
      <w:pPr>
        <w:pStyle w:val="TOC2"/>
        <w:tabs>
          <w:tab w:val="right" w:leader="dot" w:pos="8306"/>
        </w:tabs>
      </w:pPr>
      <w:hyperlink w:anchor="_Toc10585" w:history="1">
        <w:r>
          <w:rPr>
            <w:rFonts w:ascii="仿宋" w:eastAsia="仿宋" w:hAnsi="仿宋" w:cs="仿宋" w:hint="eastAsia"/>
            <w:lang w:eastAsia="zh-CN"/>
          </w:rPr>
          <w:t>(一)、环境和生态现状</w:t>
        </w:r>
        <w:r>
          <w:tab/>
        </w:r>
        <w:r>
          <w:fldChar w:fldCharType="begin"/>
        </w:r>
        <w:r>
          <w:instrText xml:space="preserve"> PAGEREF _Toc10585 \h </w:instrText>
        </w:r>
        <w:r>
          <w:fldChar w:fldCharType="separate"/>
        </w:r>
        <w:r>
          <w:t>28</w:t>
        </w:r>
        <w:r>
          <w:fldChar w:fldCharType="end"/>
        </w:r>
      </w:hyperlink>
    </w:p>
    <w:p>
      <w:pPr>
        <w:pStyle w:val="TOC2"/>
        <w:tabs>
          <w:tab w:val="right" w:leader="dot" w:pos="8306"/>
        </w:tabs>
      </w:pPr>
      <w:hyperlink w:anchor="_Toc12346" w:history="1">
        <w:r>
          <w:rPr>
            <w:rFonts w:ascii="仿宋" w:eastAsia="仿宋" w:hAnsi="仿宋" w:cs="仿宋" w:hint="eastAsia"/>
            <w:lang w:eastAsia="zh-CN"/>
          </w:rPr>
          <w:t>(二)、生态环境影响分析</w:t>
        </w:r>
        <w:r>
          <w:tab/>
        </w:r>
        <w:r>
          <w:fldChar w:fldCharType="begin"/>
        </w:r>
        <w:r>
          <w:instrText xml:space="preserve"> PAGEREF _Toc12346 \h </w:instrText>
        </w:r>
        <w:r>
          <w:fldChar w:fldCharType="separate"/>
        </w:r>
        <w:r>
          <w:t>30</w:t>
        </w:r>
        <w:r>
          <w:fldChar w:fldCharType="end"/>
        </w:r>
      </w:hyperlink>
    </w:p>
    <w:p>
      <w:pPr>
        <w:pStyle w:val="TOC2"/>
        <w:tabs>
          <w:tab w:val="right" w:leader="dot" w:pos="8306"/>
        </w:tabs>
      </w:pPr>
      <w:hyperlink w:anchor="_Toc23165" w:history="1">
        <w:r>
          <w:rPr>
            <w:rFonts w:ascii="仿宋" w:eastAsia="仿宋" w:hAnsi="仿宋" w:cs="仿宋" w:hint="eastAsia"/>
            <w:lang w:eastAsia="zh-CN"/>
          </w:rPr>
          <w:t>(三)、生态环境保护措施</w:t>
        </w:r>
        <w:r>
          <w:tab/>
        </w:r>
        <w:r>
          <w:fldChar w:fldCharType="begin"/>
        </w:r>
        <w:r>
          <w:instrText xml:space="preserve"> PAGEREF _Toc23165 \h </w:instrText>
        </w:r>
        <w:r>
          <w:fldChar w:fldCharType="separate"/>
        </w:r>
        <w:r>
          <w:t>31</w:t>
        </w:r>
        <w:r>
          <w:fldChar w:fldCharType="end"/>
        </w:r>
      </w:hyperlink>
    </w:p>
    <w:p>
      <w:pPr>
        <w:pStyle w:val="TOC2"/>
        <w:tabs>
          <w:tab w:val="right" w:leader="dot" w:pos="8306"/>
        </w:tabs>
      </w:pPr>
      <w:hyperlink w:anchor="_Toc1393" w:history="1">
        <w:r>
          <w:rPr>
            <w:rFonts w:ascii="仿宋" w:eastAsia="仿宋" w:hAnsi="仿宋" w:cs="仿宋" w:hint="eastAsia"/>
            <w:lang w:eastAsia="zh-CN"/>
          </w:rPr>
          <w:t>(四)、地质灾害影响分析</w:t>
        </w:r>
        <w:r>
          <w:tab/>
        </w:r>
        <w:r>
          <w:fldChar w:fldCharType="begin"/>
        </w:r>
        <w:r>
          <w:instrText xml:space="preserve"> PAGEREF _Toc1393 \h </w:instrText>
        </w:r>
        <w:r>
          <w:fldChar w:fldCharType="separate"/>
        </w:r>
        <w:r>
          <w:t>33</w:t>
        </w:r>
        <w:r>
          <w:fldChar w:fldCharType="end"/>
        </w:r>
      </w:hyperlink>
    </w:p>
    <w:p>
      <w:pPr>
        <w:pStyle w:val="TOC2"/>
        <w:tabs>
          <w:tab w:val="right" w:leader="dot" w:pos="8306"/>
        </w:tabs>
      </w:pPr>
      <w:hyperlink w:anchor="_Toc5139" w:history="1">
        <w:r>
          <w:rPr>
            <w:rFonts w:ascii="仿宋" w:eastAsia="仿宋" w:hAnsi="仿宋" w:cs="仿宋" w:hint="eastAsia"/>
            <w:lang w:eastAsia="zh-CN"/>
          </w:rPr>
          <w:t>(五)、特殊环境影响</w:t>
        </w:r>
        <w:r>
          <w:tab/>
        </w:r>
        <w:r>
          <w:fldChar w:fldCharType="begin"/>
        </w:r>
        <w:r>
          <w:instrText xml:space="preserve"> PAGEREF _Toc5139 \h </w:instrText>
        </w:r>
        <w:r>
          <w:fldChar w:fldCharType="separate"/>
        </w:r>
        <w:r>
          <w:t>34</w:t>
        </w:r>
        <w:r>
          <w:fldChar w:fldCharType="end"/>
        </w:r>
      </w:hyperlink>
    </w:p>
    <w:p>
      <w:pPr>
        <w:pStyle w:val="TOC1"/>
        <w:tabs>
          <w:tab w:val="right" w:leader="dot" w:pos="8306"/>
        </w:tabs>
      </w:pPr>
      <w:hyperlink w:anchor="_Toc21411" w:history="1">
        <w:r>
          <w:rPr>
            <w:rFonts w:ascii="仿宋" w:eastAsia="仿宋" w:hAnsi="仿宋" w:cs="仿宋" w:hint="eastAsia"/>
            <w:lang w:eastAsia="zh-CN"/>
          </w:rPr>
          <w:t>六、资源开发及综合利用分析</w:t>
        </w:r>
        <w:r>
          <w:tab/>
        </w:r>
        <w:r>
          <w:fldChar w:fldCharType="begin"/>
        </w:r>
        <w:r>
          <w:instrText xml:space="preserve"> PAGEREF _Toc21411 \h </w:instrText>
        </w:r>
        <w:r>
          <w:fldChar w:fldCharType="separate"/>
        </w:r>
        <w:r>
          <w:t>35</w:t>
        </w:r>
        <w:r>
          <w:fldChar w:fldCharType="end"/>
        </w:r>
      </w:hyperlink>
    </w:p>
    <w:p>
      <w:pPr>
        <w:pStyle w:val="TOC2"/>
        <w:tabs>
          <w:tab w:val="right" w:leader="dot" w:pos="8306"/>
        </w:tabs>
      </w:pPr>
      <w:hyperlink w:anchor="_Toc17596" w:history="1">
        <w:r>
          <w:rPr>
            <w:rFonts w:ascii="仿宋" w:eastAsia="仿宋" w:hAnsi="仿宋" w:cs="仿宋" w:hint="eastAsia"/>
            <w:lang w:eastAsia="zh-CN"/>
          </w:rPr>
          <w:t>(一)、资源开发方案</w:t>
        </w:r>
        <w:r>
          <w:tab/>
        </w:r>
        <w:r>
          <w:fldChar w:fldCharType="begin"/>
        </w:r>
        <w:r>
          <w:instrText xml:space="preserve"> PAGEREF _Toc17596 \h </w:instrText>
        </w:r>
        <w:r>
          <w:fldChar w:fldCharType="separate"/>
        </w:r>
        <w:r>
          <w:t>35</w:t>
        </w:r>
        <w:r>
          <w:fldChar w:fldCharType="end"/>
        </w:r>
      </w:hyperlink>
    </w:p>
    <w:p>
      <w:pPr>
        <w:pStyle w:val="TOC2"/>
        <w:tabs>
          <w:tab w:val="right" w:leader="dot" w:pos="8306"/>
        </w:tabs>
      </w:pPr>
      <w:hyperlink w:anchor="_Toc19327" w:history="1">
        <w:r>
          <w:rPr>
            <w:rFonts w:ascii="仿宋" w:eastAsia="仿宋" w:hAnsi="仿宋" w:cs="仿宋" w:hint="eastAsia"/>
            <w:lang w:eastAsia="zh-CN"/>
          </w:rPr>
          <w:t>(二)、资源利用方案</w:t>
        </w:r>
        <w:r>
          <w:tab/>
        </w:r>
        <w:r>
          <w:fldChar w:fldCharType="begin"/>
        </w:r>
        <w:r>
          <w:instrText xml:space="preserve"> PAGEREF _Toc19327 \h </w:instrText>
        </w:r>
        <w:r>
          <w:fldChar w:fldCharType="separate"/>
        </w:r>
        <w:r>
          <w:t>36</w:t>
        </w:r>
        <w:r>
          <w:fldChar w:fldCharType="end"/>
        </w:r>
      </w:hyperlink>
    </w:p>
    <w:p>
      <w:pPr>
        <w:pStyle w:val="TOC2"/>
        <w:tabs>
          <w:tab w:val="right" w:leader="dot" w:pos="8306"/>
        </w:tabs>
      </w:pPr>
      <w:hyperlink w:anchor="_Toc11456" w:history="1">
        <w:r>
          <w:rPr>
            <w:rFonts w:ascii="仿宋" w:eastAsia="仿宋" w:hAnsi="仿宋" w:cs="仿宋" w:hint="eastAsia"/>
            <w:lang w:eastAsia="zh-CN"/>
          </w:rPr>
          <w:t>(三)、资源节约措施</w:t>
        </w:r>
        <w:r>
          <w:tab/>
        </w:r>
        <w:r>
          <w:fldChar w:fldCharType="begin"/>
        </w:r>
        <w:r>
          <w:instrText xml:space="preserve"> PAGEREF _Toc11456 \h </w:instrText>
        </w:r>
        <w:r>
          <w:fldChar w:fldCharType="separate"/>
        </w:r>
        <w:r>
          <w:t>37</w:t>
        </w:r>
        <w:r>
          <w:fldChar w:fldCharType="end"/>
        </w:r>
      </w:hyperlink>
    </w:p>
    <w:p>
      <w:pPr>
        <w:pStyle w:val="TOC1"/>
        <w:tabs>
          <w:tab w:val="right" w:leader="dot" w:pos="8306"/>
        </w:tabs>
      </w:pPr>
      <w:hyperlink w:anchor="_Toc23891" w:history="1">
        <w:r>
          <w:rPr>
            <w:rFonts w:ascii="仿宋" w:eastAsia="仿宋" w:hAnsi="仿宋" w:cs="仿宋" w:hint="eastAsia"/>
            <w:lang w:eastAsia="zh-CN"/>
          </w:rPr>
          <w:t>七、安全与应急管理</w:t>
        </w:r>
        <w:r>
          <w:tab/>
        </w:r>
        <w:r>
          <w:fldChar w:fldCharType="begin"/>
        </w:r>
        <w:r>
          <w:instrText xml:space="preserve"> PAGEREF _Toc23891 \h </w:instrText>
        </w:r>
        <w:r>
          <w:fldChar w:fldCharType="separate"/>
        </w:r>
        <w:r>
          <w:t>39</w:t>
        </w:r>
        <w:r>
          <w:fldChar w:fldCharType="end"/>
        </w:r>
      </w:hyperlink>
    </w:p>
    <w:p>
      <w:pPr>
        <w:pStyle w:val="TOC2"/>
        <w:tabs>
          <w:tab w:val="right" w:leader="dot" w:pos="8306"/>
        </w:tabs>
      </w:pPr>
      <w:hyperlink w:anchor="_Toc28614" w:history="1">
        <w:r>
          <w:rPr>
            <w:rFonts w:ascii="仿宋" w:eastAsia="仿宋" w:hAnsi="仿宋" w:cs="仿宋" w:hint="eastAsia"/>
            <w:lang w:eastAsia="zh-CN"/>
          </w:rPr>
          <w:t>(一)、安全生产管理</w:t>
        </w:r>
        <w:r>
          <w:tab/>
        </w:r>
        <w:r>
          <w:fldChar w:fldCharType="begin"/>
        </w:r>
        <w:r>
          <w:instrText xml:space="preserve"> PAGEREF _Toc28614 \h </w:instrText>
        </w:r>
        <w:r>
          <w:fldChar w:fldCharType="separate"/>
        </w:r>
        <w:r>
          <w:t>39</w:t>
        </w:r>
        <w:r>
          <w:fldChar w:fldCharType="end"/>
        </w:r>
      </w:hyperlink>
    </w:p>
    <w:p>
      <w:pPr>
        <w:pStyle w:val="TOC2"/>
        <w:tabs>
          <w:tab w:val="right" w:leader="dot" w:pos="8306"/>
        </w:tabs>
      </w:pPr>
      <w:hyperlink w:anchor="_Toc10327" w:history="1">
        <w:r>
          <w:rPr>
            <w:rFonts w:ascii="仿宋" w:eastAsia="仿宋" w:hAnsi="仿宋" w:cs="仿宋" w:hint="eastAsia"/>
            <w:lang w:eastAsia="zh-CN"/>
          </w:rPr>
          <w:t>(二)、应急预案与响应</w:t>
        </w:r>
        <w:r>
          <w:tab/>
        </w:r>
        <w:r>
          <w:fldChar w:fldCharType="begin"/>
        </w:r>
        <w:r>
          <w:instrText xml:space="preserve"> PAGEREF _Toc10327 \h </w:instrText>
        </w:r>
        <w:r>
          <w:fldChar w:fldCharType="separate"/>
        </w:r>
        <w:r>
          <w:t>40</w:t>
        </w:r>
        <w:r>
          <w:fldChar w:fldCharType="end"/>
        </w:r>
      </w:hyperlink>
    </w:p>
    <w:p>
      <w:pPr>
        <w:pStyle w:val="TOC1"/>
        <w:tabs>
          <w:tab w:val="right" w:leader="dot" w:pos="8306"/>
        </w:tabs>
      </w:pPr>
      <w:hyperlink w:anchor="_Toc22931" w:history="1">
        <w:r>
          <w:rPr>
            <w:rFonts w:ascii="仿宋" w:eastAsia="仿宋" w:hAnsi="仿宋" w:cs="仿宋" w:hint="eastAsia"/>
            <w:lang w:eastAsia="zh-CN"/>
          </w:rPr>
          <w:t>八、项目进度计划</w:t>
        </w:r>
        <w:r>
          <w:tab/>
        </w:r>
        <w:r>
          <w:fldChar w:fldCharType="begin"/>
        </w:r>
        <w:r>
          <w:instrText xml:space="preserve"> PAGEREF _Toc22931 \h </w:instrText>
        </w:r>
        <w:r>
          <w:fldChar w:fldCharType="separate"/>
        </w:r>
        <w:r>
          <w:t>42</w:t>
        </w:r>
        <w:r>
          <w:fldChar w:fldCharType="end"/>
        </w:r>
      </w:hyperlink>
    </w:p>
    <w:p>
      <w:pPr>
        <w:pStyle w:val="TOC2"/>
        <w:tabs>
          <w:tab w:val="right" w:leader="dot" w:pos="8306"/>
        </w:tabs>
      </w:pPr>
      <w:hyperlink w:anchor="_Toc29954" w:history="1">
        <w:r>
          <w:rPr>
            <w:rFonts w:ascii="仿宋" w:eastAsia="仿宋" w:hAnsi="仿宋" w:cs="仿宋" w:hint="eastAsia"/>
            <w:lang w:eastAsia="zh-CN"/>
          </w:rPr>
          <w:t>(一)、建设周期</w:t>
        </w:r>
        <w:r>
          <w:tab/>
        </w:r>
        <w:r>
          <w:fldChar w:fldCharType="begin"/>
        </w:r>
        <w:r>
          <w:instrText xml:space="preserve"> PAGEREF _Toc29954 \h </w:instrText>
        </w:r>
        <w:r>
          <w:fldChar w:fldCharType="separate"/>
        </w:r>
        <w:r>
          <w:t>42</w:t>
        </w:r>
        <w:r>
          <w:fldChar w:fldCharType="end"/>
        </w:r>
      </w:hyperlink>
    </w:p>
    <w:p>
      <w:pPr>
        <w:pStyle w:val="TOC2"/>
        <w:tabs>
          <w:tab w:val="right" w:leader="dot" w:pos="8306"/>
        </w:tabs>
      </w:pPr>
      <w:hyperlink w:anchor="_Toc5503" w:history="1">
        <w:r>
          <w:rPr>
            <w:rFonts w:ascii="仿宋" w:eastAsia="仿宋" w:hAnsi="仿宋" w:cs="仿宋" w:hint="eastAsia"/>
            <w:lang w:eastAsia="zh-CN"/>
          </w:rPr>
          <w:t>(二)、建设进度</w:t>
        </w:r>
        <w:r>
          <w:tab/>
        </w:r>
        <w:r>
          <w:fldChar w:fldCharType="begin"/>
        </w:r>
        <w:r>
          <w:instrText xml:space="preserve"> PAGEREF _Toc5503 \h </w:instrText>
        </w:r>
        <w:r>
          <w:fldChar w:fldCharType="separate"/>
        </w:r>
        <w:r>
          <w:t>42</w:t>
        </w:r>
        <w:r>
          <w:fldChar w:fldCharType="end"/>
        </w:r>
      </w:hyperlink>
    </w:p>
    <w:p>
      <w:pPr>
        <w:pStyle w:val="TOC2"/>
        <w:tabs>
          <w:tab w:val="right" w:leader="dot" w:pos="8306"/>
        </w:tabs>
      </w:pPr>
      <w:hyperlink w:anchor="_Toc6939" w:history="1">
        <w:r>
          <w:rPr>
            <w:rFonts w:ascii="仿宋" w:eastAsia="仿宋" w:hAnsi="仿宋" w:cs="仿宋" w:hint="eastAsia"/>
            <w:lang w:eastAsia="zh-CN"/>
          </w:rPr>
          <w:t>(三)、进度安排注意事项</w:t>
        </w:r>
        <w:r>
          <w:tab/>
        </w:r>
        <w:r>
          <w:fldChar w:fldCharType="begin"/>
        </w:r>
        <w:r>
          <w:instrText xml:space="preserve"> PAGEREF _Toc6939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01" w:history="1">
        <w:r>
          <w:rPr>
            <w:rFonts w:ascii="仿宋" w:eastAsia="仿宋" w:hAnsi="仿宋" w:cs="仿宋" w:hint="eastAsia"/>
            <w:lang w:eastAsia="zh-CN"/>
          </w:rPr>
          <w:t>(四)、人力资源配置</w:t>
        </w:r>
        <w:r>
          <w:tab/>
        </w:r>
        <w:r>
          <w:fldChar w:fldCharType="begin"/>
        </w:r>
        <w:r>
          <w:instrText xml:space="preserve"> PAGEREF _Toc22201 \h </w:instrText>
        </w:r>
        <w:r>
          <w:fldChar w:fldCharType="separate"/>
        </w:r>
        <w:r>
          <w:t>44</w:t>
        </w:r>
        <w:r>
          <w:fldChar w:fldCharType="end"/>
        </w:r>
      </w:hyperlink>
    </w:p>
    <w:p>
      <w:pPr>
        <w:pStyle w:val="TOC2"/>
        <w:tabs>
          <w:tab w:val="right" w:leader="dot" w:pos="8306"/>
        </w:tabs>
      </w:pPr>
      <w:hyperlink w:anchor="_Toc31098" w:history="1">
        <w:r>
          <w:rPr>
            <w:rFonts w:ascii="仿宋" w:eastAsia="仿宋" w:hAnsi="仿宋" w:cs="仿宋" w:hint="eastAsia"/>
            <w:lang w:eastAsia="zh-CN"/>
          </w:rPr>
          <w:t>(五)、员工培训</w:t>
        </w:r>
        <w:r>
          <w:tab/>
        </w:r>
        <w:r>
          <w:fldChar w:fldCharType="begin"/>
        </w:r>
        <w:r>
          <w:instrText xml:space="preserve"> PAGEREF _Toc31098 \h </w:instrText>
        </w:r>
        <w:r>
          <w:fldChar w:fldCharType="separate"/>
        </w:r>
        <w:r>
          <w:t>46</w:t>
        </w:r>
        <w:r>
          <w:fldChar w:fldCharType="end"/>
        </w:r>
      </w:hyperlink>
    </w:p>
    <w:p>
      <w:pPr>
        <w:pStyle w:val="TOC2"/>
        <w:tabs>
          <w:tab w:val="right" w:leader="dot" w:pos="8306"/>
        </w:tabs>
      </w:pPr>
      <w:hyperlink w:anchor="_Toc8089" w:history="1">
        <w:r>
          <w:rPr>
            <w:rFonts w:ascii="仿宋" w:eastAsia="仿宋" w:hAnsi="仿宋" w:cs="仿宋" w:hint="eastAsia"/>
            <w:lang w:eastAsia="zh-CN"/>
          </w:rPr>
          <w:t>(六)、项目实施保障</w:t>
        </w:r>
        <w:r>
          <w:tab/>
        </w:r>
        <w:r>
          <w:fldChar w:fldCharType="begin"/>
        </w:r>
        <w:r>
          <w:instrText xml:space="preserve"> PAGEREF _Toc8089 \h </w:instrText>
        </w:r>
        <w:r>
          <w:fldChar w:fldCharType="separate"/>
        </w:r>
        <w:r>
          <w:t>47</w:t>
        </w:r>
        <w:r>
          <w:fldChar w:fldCharType="end"/>
        </w:r>
      </w:hyperlink>
    </w:p>
    <w:p>
      <w:pPr>
        <w:pStyle w:val="TOC2"/>
        <w:tabs>
          <w:tab w:val="right" w:leader="dot" w:pos="8306"/>
        </w:tabs>
      </w:pPr>
      <w:hyperlink w:anchor="_Toc5255" w:history="1">
        <w:r>
          <w:rPr>
            <w:rFonts w:ascii="仿宋" w:eastAsia="仿宋" w:hAnsi="仿宋" w:cs="仿宋" w:hint="eastAsia"/>
            <w:lang w:eastAsia="zh-CN"/>
          </w:rPr>
          <w:t>(七)、安全规范管理</w:t>
        </w:r>
        <w:r>
          <w:tab/>
        </w:r>
        <w:r>
          <w:fldChar w:fldCharType="begin"/>
        </w:r>
        <w:r>
          <w:instrText xml:space="preserve"> PAGEREF _Toc5255 \h </w:instrText>
        </w:r>
        <w:r>
          <w:fldChar w:fldCharType="separate"/>
        </w:r>
        <w:r>
          <w:t>48</w:t>
        </w:r>
        <w:r>
          <w:fldChar w:fldCharType="end"/>
        </w:r>
      </w:hyperlink>
    </w:p>
    <w:p>
      <w:pPr>
        <w:pStyle w:val="TOC1"/>
        <w:tabs>
          <w:tab w:val="right" w:leader="dot" w:pos="8306"/>
        </w:tabs>
      </w:pPr>
      <w:hyperlink w:anchor="_Toc2188" w:history="1">
        <w:r>
          <w:rPr>
            <w:rFonts w:ascii="仿宋" w:eastAsia="仿宋" w:hAnsi="仿宋" w:cs="仿宋" w:hint="eastAsia"/>
            <w:lang w:eastAsia="zh-CN"/>
          </w:rPr>
          <w:t>九、资金管理与财务规划</w:t>
        </w:r>
        <w:r>
          <w:tab/>
        </w:r>
        <w:r>
          <w:fldChar w:fldCharType="begin"/>
        </w:r>
        <w:r>
          <w:instrText xml:space="preserve"> PAGEREF _Toc2188 \h </w:instrText>
        </w:r>
        <w:r>
          <w:fldChar w:fldCharType="separate"/>
        </w:r>
        <w:r>
          <w:t>49</w:t>
        </w:r>
        <w:r>
          <w:fldChar w:fldCharType="end"/>
        </w:r>
      </w:hyperlink>
    </w:p>
    <w:p>
      <w:pPr>
        <w:pStyle w:val="TOC2"/>
        <w:tabs>
          <w:tab w:val="right" w:leader="dot" w:pos="8306"/>
        </w:tabs>
      </w:pPr>
      <w:hyperlink w:anchor="_Toc23036" w:history="1">
        <w:r>
          <w:rPr>
            <w:rFonts w:ascii="仿宋" w:eastAsia="仿宋" w:hAnsi="仿宋" w:cs="仿宋" w:hint="eastAsia"/>
            <w:lang w:eastAsia="zh-CN"/>
          </w:rPr>
          <w:t>(一)、项目资金来源与筹措</w:t>
        </w:r>
        <w:r>
          <w:tab/>
        </w:r>
        <w:r>
          <w:fldChar w:fldCharType="begin"/>
        </w:r>
        <w:r>
          <w:instrText xml:space="preserve"> PAGEREF _Toc23036 \h </w:instrText>
        </w:r>
        <w:r>
          <w:fldChar w:fldCharType="separate"/>
        </w:r>
        <w:r>
          <w:t>49</w:t>
        </w:r>
        <w:r>
          <w:fldChar w:fldCharType="end"/>
        </w:r>
      </w:hyperlink>
    </w:p>
    <w:p>
      <w:pPr>
        <w:pStyle w:val="TOC2"/>
        <w:tabs>
          <w:tab w:val="right" w:leader="dot" w:pos="8306"/>
        </w:tabs>
      </w:pPr>
      <w:hyperlink w:anchor="_Toc11108" w:history="1">
        <w:r>
          <w:rPr>
            <w:rFonts w:ascii="仿宋" w:eastAsia="仿宋" w:hAnsi="仿宋" w:cs="仿宋" w:hint="eastAsia"/>
            <w:lang w:eastAsia="zh-CN"/>
          </w:rPr>
          <w:t>(二)、资金使用与监管</w:t>
        </w:r>
        <w:r>
          <w:tab/>
        </w:r>
        <w:r>
          <w:fldChar w:fldCharType="begin"/>
        </w:r>
        <w:r>
          <w:instrText xml:space="preserve"> PAGEREF _Toc11108 \h </w:instrText>
        </w:r>
        <w:r>
          <w:fldChar w:fldCharType="separate"/>
        </w:r>
        <w:r>
          <w:t>51</w:t>
        </w:r>
        <w:r>
          <w:fldChar w:fldCharType="end"/>
        </w:r>
      </w:hyperlink>
    </w:p>
    <w:p>
      <w:pPr>
        <w:pStyle w:val="TOC2"/>
        <w:tabs>
          <w:tab w:val="right" w:leader="dot" w:pos="8306"/>
        </w:tabs>
      </w:pPr>
      <w:hyperlink w:anchor="_Toc15223" w:history="1">
        <w:r>
          <w:rPr>
            <w:rFonts w:ascii="仿宋" w:eastAsia="仿宋" w:hAnsi="仿宋" w:cs="仿宋" w:hint="eastAsia"/>
            <w:lang w:eastAsia="zh-CN"/>
          </w:rPr>
          <w:t>(三)、财务规划与预测</w:t>
        </w:r>
        <w:r>
          <w:tab/>
        </w:r>
        <w:r>
          <w:fldChar w:fldCharType="begin"/>
        </w:r>
        <w:r>
          <w:instrText xml:space="preserve"> PAGEREF _Toc15223 \h </w:instrText>
        </w:r>
        <w:r>
          <w:fldChar w:fldCharType="separate"/>
        </w:r>
        <w:r>
          <w:t>52</w:t>
        </w:r>
        <w:r>
          <w:fldChar w:fldCharType="end"/>
        </w:r>
      </w:hyperlink>
    </w:p>
    <w:p>
      <w:pPr>
        <w:pStyle w:val="TOC1"/>
        <w:tabs>
          <w:tab w:val="right" w:leader="dot" w:pos="8306"/>
        </w:tabs>
      </w:pPr>
      <w:hyperlink w:anchor="_Toc15882" w:history="1">
        <w:r>
          <w:rPr>
            <w:rFonts w:ascii="仿宋" w:eastAsia="仿宋" w:hAnsi="仿宋" w:cs="仿宋" w:hint="eastAsia"/>
            <w:lang w:eastAsia="zh-CN"/>
          </w:rPr>
          <w:t>十、环境保护与绿色发展</w:t>
        </w:r>
        <w:r>
          <w:tab/>
        </w:r>
        <w:r>
          <w:fldChar w:fldCharType="begin"/>
        </w:r>
        <w:r>
          <w:instrText xml:space="preserve"> PAGEREF _Toc15882 \h </w:instrText>
        </w:r>
        <w:r>
          <w:fldChar w:fldCharType="separate"/>
        </w:r>
        <w:r>
          <w:t>53</w:t>
        </w:r>
        <w:r>
          <w:fldChar w:fldCharType="end"/>
        </w:r>
      </w:hyperlink>
    </w:p>
    <w:p>
      <w:pPr>
        <w:pStyle w:val="TOC2"/>
        <w:tabs>
          <w:tab w:val="right" w:leader="dot" w:pos="8306"/>
        </w:tabs>
      </w:pPr>
      <w:hyperlink w:anchor="_Toc32743" w:history="1">
        <w:r>
          <w:rPr>
            <w:rFonts w:ascii="仿宋" w:eastAsia="仿宋" w:hAnsi="仿宋" w:cs="仿宋" w:hint="eastAsia"/>
            <w:lang w:eastAsia="zh-CN"/>
          </w:rPr>
          <w:t>(一)、环境保护措施</w:t>
        </w:r>
        <w:r>
          <w:tab/>
        </w:r>
        <w:r>
          <w:fldChar w:fldCharType="begin"/>
        </w:r>
        <w:r>
          <w:instrText xml:space="preserve"> PAGEREF _Toc32743 \h </w:instrText>
        </w:r>
        <w:r>
          <w:fldChar w:fldCharType="separate"/>
        </w:r>
        <w:r>
          <w:t>53</w:t>
        </w:r>
        <w:r>
          <w:fldChar w:fldCharType="end"/>
        </w:r>
      </w:hyperlink>
    </w:p>
    <w:p>
      <w:pPr>
        <w:pStyle w:val="TOC2"/>
        <w:tabs>
          <w:tab w:val="right" w:leader="dot" w:pos="8306"/>
        </w:tabs>
      </w:pPr>
      <w:hyperlink w:anchor="_Toc23209" w:history="1">
        <w:r>
          <w:rPr>
            <w:rFonts w:ascii="仿宋" w:eastAsia="仿宋" w:hAnsi="仿宋" w:cs="仿宋" w:hint="eastAsia"/>
            <w:lang w:eastAsia="zh-CN"/>
          </w:rPr>
          <w:t>(二)、绿色发展与可持续发展策略</w:t>
        </w:r>
        <w:r>
          <w:tab/>
        </w:r>
        <w:r>
          <w:fldChar w:fldCharType="begin"/>
        </w:r>
        <w:r>
          <w:instrText xml:space="preserve"> PAGEREF _Toc23209 \h </w:instrText>
        </w:r>
        <w:r>
          <w:fldChar w:fldCharType="separate"/>
        </w:r>
        <w:r>
          <w:t>55</w:t>
        </w:r>
        <w:r>
          <w:fldChar w:fldCharType="end"/>
        </w:r>
      </w:hyperlink>
    </w:p>
    <w:p>
      <w:pPr>
        <w:pStyle w:val="TOC1"/>
        <w:tabs>
          <w:tab w:val="right" w:leader="dot" w:pos="8306"/>
        </w:tabs>
      </w:pPr>
      <w:hyperlink w:anchor="_Toc30597" w:history="1">
        <w:r>
          <w:rPr>
            <w:rFonts w:ascii="仿宋" w:eastAsia="仿宋" w:hAnsi="仿宋" w:cs="仿宋" w:hint="eastAsia"/>
            <w:lang w:eastAsia="zh-CN"/>
          </w:rPr>
          <w:t>十一、技术创新与产业升级</w:t>
        </w:r>
        <w:r>
          <w:tab/>
        </w:r>
        <w:r>
          <w:fldChar w:fldCharType="begin"/>
        </w:r>
        <w:r>
          <w:instrText xml:space="preserve"> PAGEREF _Toc30597 \h </w:instrText>
        </w:r>
        <w:r>
          <w:fldChar w:fldCharType="separate"/>
        </w:r>
        <w:r>
          <w:t>56</w:t>
        </w:r>
        <w:r>
          <w:fldChar w:fldCharType="end"/>
        </w:r>
      </w:hyperlink>
    </w:p>
    <w:p>
      <w:pPr>
        <w:pStyle w:val="TOC2"/>
        <w:tabs>
          <w:tab w:val="right" w:leader="dot" w:pos="8306"/>
        </w:tabs>
      </w:pPr>
      <w:hyperlink w:anchor="_Toc25978" w:history="1">
        <w:r>
          <w:rPr>
            <w:rFonts w:ascii="仿宋" w:eastAsia="仿宋" w:hAnsi="仿宋" w:cs="仿宋" w:hint="eastAsia"/>
            <w:lang w:eastAsia="zh-CN"/>
          </w:rPr>
          <w:t>(一)、技术创新方向与目标</w:t>
        </w:r>
        <w:r>
          <w:tab/>
        </w:r>
        <w:r>
          <w:fldChar w:fldCharType="begin"/>
        </w:r>
        <w:r>
          <w:instrText xml:space="preserve"> PAGEREF _Toc25978 \h </w:instrText>
        </w:r>
        <w:r>
          <w:fldChar w:fldCharType="separate"/>
        </w:r>
        <w:r>
          <w:t>56</w:t>
        </w:r>
        <w:r>
          <w:fldChar w:fldCharType="end"/>
        </w:r>
      </w:hyperlink>
    </w:p>
    <w:p>
      <w:pPr>
        <w:pStyle w:val="TOC2"/>
        <w:tabs>
          <w:tab w:val="right" w:leader="dot" w:pos="8306"/>
        </w:tabs>
      </w:pPr>
      <w:hyperlink w:anchor="_Toc10799" w:history="1">
        <w:r>
          <w:rPr>
            <w:rFonts w:ascii="仿宋" w:eastAsia="仿宋" w:hAnsi="仿宋" w:cs="仿宋" w:hint="eastAsia"/>
            <w:lang w:eastAsia="zh-CN"/>
          </w:rPr>
          <w:t>(二)、产业升级路径与措施</w:t>
        </w:r>
        <w:r>
          <w:tab/>
        </w:r>
        <w:r>
          <w:fldChar w:fldCharType="begin"/>
        </w:r>
        <w:r>
          <w:instrText xml:space="preserve"> PAGEREF _Toc10799 \h </w:instrText>
        </w:r>
        <w:r>
          <w:fldChar w:fldCharType="separate"/>
        </w:r>
        <w:r>
          <w:t>57</w:t>
        </w:r>
        <w:r>
          <w:fldChar w:fldCharType="end"/>
        </w:r>
      </w:hyperlink>
    </w:p>
    <w:p>
      <w:pPr>
        <w:pStyle w:val="TOC1"/>
        <w:tabs>
          <w:tab w:val="right" w:leader="dot" w:pos="8306"/>
        </w:tabs>
      </w:pPr>
      <w:hyperlink w:anchor="_Toc23491" w:history="1">
        <w:r>
          <w:rPr>
            <w:rFonts w:ascii="仿宋" w:eastAsia="仿宋" w:hAnsi="仿宋" w:cs="仿宋" w:hint="eastAsia"/>
            <w:lang w:eastAsia="zh-CN"/>
          </w:rPr>
          <w:t>十二、土地利用与规划方案</w:t>
        </w:r>
        <w:r>
          <w:tab/>
        </w:r>
        <w:r>
          <w:fldChar w:fldCharType="begin"/>
        </w:r>
        <w:r>
          <w:instrText xml:space="preserve"> PAGEREF _Toc23491 \h </w:instrText>
        </w:r>
        <w:r>
          <w:fldChar w:fldCharType="separate"/>
        </w:r>
        <w:r>
          <w:t>59</w:t>
        </w:r>
        <w:r>
          <w:fldChar w:fldCharType="end"/>
        </w:r>
      </w:hyperlink>
    </w:p>
    <w:p>
      <w:pPr>
        <w:pStyle w:val="TOC2"/>
        <w:tabs>
          <w:tab w:val="right" w:leader="dot" w:pos="8306"/>
        </w:tabs>
      </w:pPr>
      <w:hyperlink w:anchor="_Toc1435" w:history="1">
        <w:r>
          <w:rPr>
            <w:rFonts w:ascii="仿宋" w:eastAsia="仿宋" w:hAnsi="仿宋" w:cs="仿宋" w:hint="eastAsia"/>
            <w:lang w:eastAsia="zh-CN"/>
          </w:rPr>
          <w:t>(一)、项目用地情况分析</w:t>
        </w:r>
        <w:r>
          <w:tab/>
        </w:r>
        <w:r>
          <w:fldChar w:fldCharType="begin"/>
        </w:r>
        <w:r>
          <w:instrText xml:space="preserve"> PAGEREF _Toc1435 \h </w:instrText>
        </w:r>
        <w:r>
          <w:fldChar w:fldCharType="separate"/>
        </w:r>
        <w:r>
          <w:t>59</w:t>
        </w:r>
        <w:r>
          <w:fldChar w:fldCharType="end"/>
        </w:r>
      </w:hyperlink>
    </w:p>
    <w:p>
      <w:pPr>
        <w:pStyle w:val="TOC2"/>
        <w:tabs>
          <w:tab w:val="right" w:leader="dot" w:pos="8306"/>
        </w:tabs>
      </w:pPr>
      <w:hyperlink w:anchor="_Toc21316" w:history="1">
        <w:r>
          <w:rPr>
            <w:rFonts w:ascii="仿宋" w:eastAsia="仿宋" w:hAnsi="仿宋" w:cs="仿宋" w:hint="eastAsia"/>
            <w:lang w:eastAsia="zh-CN"/>
          </w:rPr>
          <w:t>(二)、土地利用规划方案</w:t>
        </w:r>
        <w:r>
          <w:tab/>
        </w:r>
        <w:r>
          <w:fldChar w:fldCharType="begin"/>
        </w:r>
        <w:r>
          <w:instrText xml:space="preserve"> PAGEREF _Toc21316 \h </w:instrText>
        </w:r>
        <w:r>
          <w:fldChar w:fldCharType="separate"/>
        </w:r>
        <w:r>
          <w:t>60</w:t>
        </w:r>
        <w:r>
          <w:fldChar w:fldCharType="end"/>
        </w:r>
      </w:hyperlink>
    </w:p>
    <w:p>
      <w:pPr>
        <w:pStyle w:val="TOC1"/>
        <w:tabs>
          <w:tab w:val="right" w:leader="dot" w:pos="8306"/>
        </w:tabs>
      </w:pPr>
      <w:hyperlink w:anchor="_Toc13287" w:history="1">
        <w:r>
          <w:rPr>
            <w:rFonts w:ascii="仿宋" w:eastAsia="仿宋" w:hAnsi="仿宋" w:cs="仿宋" w:hint="eastAsia"/>
            <w:lang w:eastAsia="zh-CN"/>
          </w:rPr>
          <w:t>十三、成果转化与推广应用</w:t>
        </w:r>
        <w:r>
          <w:tab/>
        </w:r>
        <w:r>
          <w:fldChar w:fldCharType="begin"/>
        </w:r>
        <w:r>
          <w:instrText xml:space="preserve"> PAGEREF _Toc13287 \h </w:instrText>
        </w:r>
        <w:r>
          <w:fldChar w:fldCharType="separate"/>
        </w:r>
        <w:r>
          <w:t>61</w:t>
        </w:r>
        <w:r>
          <w:fldChar w:fldCharType="end"/>
        </w:r>
      </w:hyperlink>
    </w:p>
    <w:p>
      <w:pPr>
        <w:pStyle w:val="TOC2"/>
        <w:tabs>
          <w:tab w:val="right" w:leader="dot" w:pos="8306"/>
        </w:tabs>
      </w:pPr>
      <w:hyperlink w:anchor="_Toc29592" w:history="1">
        <w:r>
          <w:rPr>
            <w:rFonts w:ascii="仿宋" w:eastAsia="仿宋" w:hAnsi="仿宋" w:cs="仿宋" w:hint="eastAsia"/>
            <w:lang w:eastAsia="zh-CN"/>
          </w:rPr>
          <w:t>(一)、成果转化策略制定</w:t>
        </w:r>
        <w:r>
          <w:tab/>
        </w:r>
        <w:r>
          <w:fldChar w:fldCharType="begin"/>
        </w:r>
        <w:r>
          <w:instrText xml:space="preserve"> PAGEREF _Toc29592 \h </w:instrText>
        </w:r>
        <w:r>
          <w:fldChar w:fldCharType="separate"/>
        </w:r>
        <w:r>
          <w:t>61</w:t>
        </w:r>
        <w:r>
          <w:fldChar w:fldCharType="end"/>
        </w:r>
      </w:hyperlink>
    </w:p>
    <w:p>
      <w:pPr>
        <w:pStyle w:val="TOC2"/>
        <w:tabs>
          <w:tab w:val="right" w:leader="dot" w:pos="8306"/>
        </w:tabs>
      </w:pPr>
      <w:hyperlink w:anchor="_Toc5225" w:history="1">
        <w:r>
          <w:rPr>
            <w:rFonts w:ascii="仿宋" w:eastAsia="仿宋" w:hAnsi="仿宋" w:cs="仿宋" w:hint="eastAsia"/>
            <w:lang w:eastAsia="zh-CN"/>
          </w:rPr>
          <w:t>(二)、成果推广应用方案</w:t>
        </w:r>
        <w:r>
          <w:tab/>
        </w:r>
        <w:r>
          <w:fldChar w:fldCharType="begin"/>
        </w:r>
        <w:r>
          <w:instrText xml:space="preserve"> PAGEREF _Toc5225 \h </w:instrText>
        </w:r>
        <w:r>
          <w:fldChar w:fldCharType="separate"/>
        </w:r>
        <w:r>
          <w:t>62</w:t>
        </w:r>
        <w:r>
          <w:fldChar w:fldCharType="end"/>
        </w:r>
      </w:hyperlink>
    </w:p>
    <w:p>
      <w:pPr>
        <w:pStyle w:val="TOC1"/>
        <w:tabs>
          <w:tab w:val="right" w:leader="dot" w:pos="8306"/>
        </w:tabs>
      </w:pPr>
      <w:hyperlink w:anchor="_Toc17466" w:history="1">
        <w:r>
          <w:rPr>
            <w:rFonts w:ascii="仿宋" w:eastAsia="仿宋" w:hAnsi="仿宋" w:cs="仿宋" w:hint="eastAsia"/>
            <w:lang w:eastAsia="zh-CN"/>
          </w:rPr>
          <w:t>十四、设施与设备管理</w:t>
        </w:r>
        <w:r>
          <w:tab/>
        </w:r>
        <w:r>
          <w:fldChar w:fldCharType="begin"/>
        </w:r>
        <w:r>
          <w:instrText xml:space="preserve"> PAGEREF _Toc17466 \h </w:instrText>
        </w:r>
        <w:r>
          <w:fldChar w:fldCharType="separate"/>
        </w:r>
        <w:r>
          <w:t>64</w:t>
        </w:r>
        <w:r>
          <w:fldChar w:fldCharType="end"/>
        </w:r>
      </w:hyperlink>
    </w:p>
    <w:p>
      <w:pPr>
        <w:pStyle w:val="TOC2"/>
        <w:tabs>
          <w:tab w:val="right" w:leader="dot" w:pos="8306"/>
        </w:tabs>
      </w:pPr>
      <w:hyperlink w:anchor="_Toc10281" w:history="1">
        <w:r>
          <w:rPr>
            <w:rFonts w:ascii="仿宋" w:eastAsia="仿宋" w:hAnsi="仿宋" w:cs="仿宋" w:hint="eastAsia"/>
            <w:lang w:eastAsia="zh-CN"/>
          </w:rPr>
          <w:t>(一)、设施规划与配置</w:t>
        </w:r>
        <w:r>
          <w:tab/>
        </w:r>
        <w:r>
          <w:fldChar w:fldCharType="begin"/>
        </w:r>
        <w:r>
          <w:instrText xml:space="preserve"> PAGEREF _Toc10281 \h </w:instrText>
        </w:r>
        <w:r>
          <w:fldChar w:fldCharType="separate"/>
        </w:r>
        <w:r>
          <w:t>64</w:t>
        </w:r>
        <w:r>
          <w:fldChar w:fldCharType="end"/>
        </w:r>
      </w:hyperlink>
    </w:p>
    <w:p>
      <w:pPr>
        <w:pStyle w:val="TOC2"/>
        <w:tabs>
          <w:tab w:val="right" w:leader="dot" w:pos="8306"/>
        </w:tabs>
      </w:pPr>
      <w:hyperlink w:anchor="_Toc25511" w:history="1">
        <w:r>
          <w:rPr>
            <w:rFonts w:ascii="仿宋" w:eastAsia="仿宋" w:hAnsi="仿宋" w:cs="仿宋" w:hint="eastAsia"/>
            <w:lang w:eastAsia="zh-CN"/>
          </w:rPr>
          <w:t>(二)、设备采购与维护管理</w:t>
        </w:r>
        <w:r>
          <w:tab/>
        </w:r>
        <w:r>
          <w:fldChar w:fldCharType="begin"/>
        </w:r>
        <w:r>
          <w:instrText xml:space="preserve"> PAGEREF _Toc25511 \h </w:instrText>
        </w:r>
        <w:r>
          <w:fldChar w:fldCharType="separate"/>
        </w:r>
        <w:r>
          <w:t>65</w:t>
        </w:r>
        <w:r>
          <w:fldChar w:fldCharType="end"/>
        </w:r>
      </w:hyperlink>
    </w:p>
    <w:p>
      <w:pPr>
        <w:pStyle w:val="TOC2"/>
        <w:tabs>
          <w:tab w:val="right" w:leader="dot" w:pos="8306"/>
        </w:tabs>
      </w:pPr>
      <w:hyperlink w:anchor="_Toc30460" w:history="1">
        <w:r>
          <w:rPr>
            <w:rFonts w:ascii="仿宋" w:eastAsia="仿宋" w:hAnsi="仿宋" w:cs="仿宋" w:hint="eastAsia"/>
            <w:lang w:eastAsia="zh-CN"/>
          </w:rPr>
          <w:t>(三)、设施设备升级策略</w:t>
        </w:r>
        <w:r>
          <w:tab/>
        </w:r>
        <w:r>
          <w:fldChar w:fldCharType="begin"/>
        </w:r>
        <w:r>
          <w:instrText xml:space="preserve"> PAGEREF _Toc30460 \h </w:instrText>
        </w:r>
        <w:r>
          <w:fldChar w:fldCharType="separate"/>
        </w:r>
        <w:r>
          <w:t>65</w:t>
        </w:r>
        <w:r>
          <w:fldChar w:fldCharType="end"/>
        </w:r>
      </w:hyperlink>
    </w:p>
    <w:p>
      <w:pPr>
        <w:pStyle w:val="TOC1"/>
        <w:tabs>
          <w:tab w:val="right" w:leader="dot" w:pos="8306"/>
        </w:tabs>
      </w:pPr>
      <w:hyperlink w:anchor="_Toc14465" w:history="1">
        <w:r>
          <w:rPr>
            <w:rFonts w:ascii="仿宋" w:eastAsia="仿宋" w:hAnsi="仿宋" w:cs="仿宋" w:hint="eastAsia"/>
            <w:lang w:eastAsia="zh-CN"/>
          </w:rPr>
          <w:t>十五、项目施工方案</w:t>
        </w:r>
        <w:r>
          <w:tab/>
        </w:r>
        <w:r>
          <w:fldChar w:fldCharType="begin"/>
        </w:r>
        <w:r>
          <w:instrText xml:space="preserve"> PAGEREF _Toc14465 \h </w:instrText>
        </w:r>
        <w:r>
          <w:fldChar w:fldCharType="separate"/>
        </w:r>
        <w:r>
          <w:t>66</w:t>
        </w:r>
        <w:r>
          <w:fldChar w:fldCharType="end"/>
        </w:r>
      </w:hyperlink>
    </w:p>
    <w:p>
      <w:pPr>
        <w:pStyle w:val="TOC2"/>
        <w:tabs>
          <w:tab w:val="right" w:leader="dot" w:pos="8306"/>
        </w:tabs>
      </w:pPr>
      <w:hyperlink w:anchor="_Toc23188" w:history="1">
        <w:r>
          <w:rPr>
            <w:rFonts w:ascii="仿宋" w:eastAsia="仿宋" w:hAnsi="仿宋" w:cs="仿宋" w:hint="eastAsia"/>
            <w:lang w:eastAsia="zh-CN"/>
          </w:rPr>
          <w:t>(一)、施工组织设计</w:t>
        </w:r>
        <w:r>
          <w:tab/>
        </w:r>
        <w:r>
          <w:fldChar w:fldCharType="begin"/>
        </w:r>
        <w:r>
          <w:instrText xml:space="preserve"> PAGEREF _Toc23188 \h </w:instrText>
        </w:r>
        <w:r>
          <w:fldChar w:fldCharType="separate"/>
        </w:r>
        <w:r>
          <w:t>66</w:t>
        </w:r>
        <w:r>
          <w:fldChar w:fldCharType="end"/>
        </w:r>
      </w:hyperlink>
    </w:p>
    <w:p>
      <w:pPr>
        <w:pStyle w:val="TOC2"/>
        <w:tabs>
          <w:tab w:val="right" w:leader="dot" w:pos="8306"/>
        </w:tabs>
      </w:pPr>
      <w:hyperlink w:anchor="_Toc29924" w:history="1">
        <w:r>
          <w:rPr>
            <w:rFonts w:ascii="仿宋" w:eastAsia="仿宋" w:hAnsi="仿宋" w:cs="仿宋" w:hint="eastAsia"/>
            <w:lang w:eastAsia="zh-CN"/>
          </w:rPr>
          <w:t>(二)、施工工艺与技术路线</w:t>
        </w:r>
        <w:r>
          <w:tab/>
        </w:r>
        <w:r>
          <w:fldChar w:fldCharType="begin"/>
        </w:r>
        <w:r>
          <w:instrText xml:space="preserve"> PAGEREF _Toc29924 \h </w:instrText>
        </w:r>
        <w:r>
          <w:fldChar w:fldCharType="separate"/>
        </w:r>
        <w:r>
          <w:t>68</w:t>
        </w:r>
        <w:r>
          <w:fldChar w:fldCharType="end"/>
        </w:r>
      </w:hyperlink>
    </w:p>
    <w:p>
      <w:pPr>
        <w:pStyle w:val="TOC2"/>
        <w:tabs>
          <w:tab w:val="right" w:leader="dot" w:pos="8306"/>
        </w:tabs>
      </w:pPr>
      <w:hyperlink w:anchor="_Toc18184" w:history="1">
        <w:r>
          <w:rPr>
            <w:rFonts w:ascii="仿宋" w:eastAsia="仿宋" w:hAnsi="仿宋" w:cs="仿宋" w:hint="eastAsia"/>
            <w:lang w:eastAsia="zh-CN"/>
          </w:rPr>
          <w:t>(三)、关键节点施工计划</w:t>
        </w:r>
        <w:r>
          <w:tab/>
        </w:r>
        <w:r>
          <w:fldChar w:fldCharType="begin"/>
        </w:r>
        <w:r>
          <w:instrText xml:space="preserve"> PAGEREF _Toc18184 \h </w:instrText>
        </w:r>
        <w:r>
          <w:fldChar w:fldCharType="separate"/>
        </w:r>
        <w:r>
          <w:t>69</w:t>
        </w:r>
        <w:r>
          <w:fldChar w:fldCharType="end"/>
        </w:r>
      </w:hyperlink>
    </w:p>
    <w:p>
      <w:pPr>
        <w:pStyle w:val="TOC2"/>
        <w:tabs>
          <w:tab w:val="right" w:leader="dot" w:pos="8306"/>
        </w:tabs>
      </w:pPr>
      <w:hyperlink w:anchor="_Toc17741" w:history="1">
        <w:r>
          <w:rPr>
            <w:rFonts w:ascii="仿宋" w:eastAsia="仿宋" w:hAnsi="仿宋" w:cs="仿宋" w:hint="eastAsia"/>
            <w:lang w:eastAsia="zh-CN"/>
          </w:rPr>
          <w:t>(四)、施工现场管理</w:t>
        </w:r>
        <w:r>
          <w:tab/>
        </w:r>
        <w:r>
          <w:fldChar w:fldCharType="begin"/>
        </w:r>
        <w:r>
          <w:instrText xml:space="preserve"> PAGEREF _Toc17741 \h </w:instrText>
        </w:r>
        <w:r>
          <w:fldChar w:fldCharType="separate"/>
        </w:r>
        <w:r>
          <w:t>70</w:t>
        </w:r>
        <w:r>
          <w:fldChar w:fldCharType="end"/>
        </w:r>
      </w:hyperlink>
    </w:p>
    <w:p>
      <w:pPr>
        <w:pStyle w:val="TOC1"/>
        <w:tabs>
          <w:tab w:val="right" w:leader="dot" w:pos="8306"/>
        </w:tabs>
      </w:pPr>
      <w:hyperlink w:anchor="_Toc9375" w:history="1">
        <w:r>
          <w:rPr>
            <w:rFonts w:ascii="仿宋" w:eastAsia="仿宋" w:hAnsi="仿宋" w:cs="仿宋" w:hint="eastAsia"/>
            <w:lang w:eastAsia="zh-CN"/>
          </w:rPr>
          <w:t>十六、产业协同与集群发展</w:t>
        </w:r>
        <w:r>
          <w:tab/>
        </w:r>
        <w:r>
          <w:fldChar w:fldCharType="begin"/>
        </w:r>
        <w:r>
          <w:instrText xml:space="preserve"> PAGEREF _Toc9375 \h </w:instrText>
        </w:r>
        <w:r>
          <w:fldChar w:fldCharType="separate"/>
        </w:r>
        <w:r>
          <w:t>72</w:t>
        </w:r>
        <w:r>
          <w:fldChar w:fldCharType="end"/>
        </w:r>
      </w:hyperlink>
    </w:p>
    <w:p>
      <w:pPr>
        <w:pStyle w:val="TOC2"/>
        <w:tabs>
          <w:tab w:val="right" w:leader="dot" w:pos="8306"/>
        </w:tabs>
      </w:pPr>
      <w:hyperlink w:anchor="_Toc4028" w:history="1">
        <w:r>
          <w:rPr>
            <w:rFonts w:ascii="仿宋" w:eastAsia="仿宋" w:hAnsi="仿宋" w:cs="仿宋" w:hint="eastAsia"/>
            <w:lang w:eastAsia="zh-CN"/>
          </w:rPr>
          <w:t>(一)、产业协同机制建设</w:t>
        </w:r>
        <w:r>
          <w:tab/>
        </w:r>
        <w:r>
          <w:fldChar w:fldCharType="begin"/>
        </w:r>
        <w:r>
          <w:instrText xml:space="preserve"> PAGEREF _Toc4028 \h </w:instrText>
        </w:r>
        <w:r>
          <w:fldChar w:fldCharType="separate"/>
        </w:r>
        <w:r>
          <w:t>72</w:t>
        </w:r>
        <w:r>
          <w:fldChar w:fldCharType="end"/>
        </w:r>
      </w:hyperlink>
    </w:p>
    <w:p>
      <w:pPr>
        <w:pStyle w:val="TOC2"/>
        <w:tabs>
          <w:tab w:val="right" w:leader="dot" w:pos="8306"/>
        </w:tabs>
      </w:pPr>
      <w:hyperlink w:anchor="_Toc11485" w:history="1">
        <w:r>
          <w:rPr>
            <w:rFonts w:ascii="仿宋" w:eastAsia="仿宋" w:hAnsi="仿宋" w:cs="仿宋" w:hint="eastAsia"/>
            <w:lang w:eastAsia="zh-CN"/>
          </w:rPr>
          <w:t>(二)、产业集群培育与发展</w:t>
        </w:r>
        <w:r>
          <w:tab/>
        </w:r>
        <w:r>
          <w:fldChar w:fldCharType="begin"/>
        </w:r>
        <w:r>
          <w:instrText xml:space="preserve"> PAGEREF _Toc11485 \h </w:instrText>
        </w:r>
        <w:r>
          <w:fldChar w:fldCharType="separate"/>
        </w:r>
        <w:r>
          <w:t>74</w:t>
        </w:r>
        <w:r>
          <w:fldChar w:fldCharType="end"/>
        </w:r>
      </w:hyperlink>
    </w:p>
    <w:p>
      <w:pPr>
        <w:pStyle w:val="TOC1"/>
        <w:tabs>
          <w:tab w:val="right" w:leader="dot" w:pos="8306"/>
        </w:tabs>
      </w:pPr>
      <w:hyperlink w:anchor="_Toc3329" w:history="1">
        <w:r>
          <w:rPr>
            <w:rFonts w:ascii="仿宋" w:eastAsia="仿宋" w:hAnsi="仿宋" w:cs="仿宋" w:hint="eastAsia"/>
            <w:lang w:eastAsia="zh-CN"/>
          </w:rPr>
          <w:t>十七、合作与交流机制建立</w:t>
        </w:r>
        <w:r>
          <w:tab/>
        </w:r>
        <w:r>
          <w:fldChar w:fldCharType="begin"/>
        </w:r>
        <w:r>
          <w:instrText xml:space="preserve"> PAGEREF _Toc3329 \h </w:instrText>
        </w:r>
        <w:r>
          <w:fldChar w:fldCharType="separate"/>
        </w:r>
        <w:r>
          <w:t>74</w:t>
        </w:r>
        <w:r>
          <w:fldChar w:fldCharType="end"/>
        </w:r>
      </w:hyperlink>
    </w:p>
    <w:p>
      <w:pPr>
        <w:pStyle w:val="TOC2"/>
        <w:tabs>
          <w:tab w:val="right" w:leader="dot" w:pos="8306"/>
        </w:tabs>
      </w:pPr>
      <w:hyperlink w:anchor="_Toc3372" w:history="1">
        <w:r>
          <w:rPr>
            <w:rFonts w:ascii="仿宋" w:eastAsia="仿宋" w:hAnsi="仿宋" w:cs="仿宋" w:hint="eastAsia"/>
            <w:lang w:eastAsia="zh-CN"/>
          </w:rPr>
          <w:t>(一)、合作伙伴选择与合作方式</w:t>
        </w:r>
        <w:r>
          <w:tab/>
        </w:r>
        <w:r>
          <w:fldChar w:fldCharType="begin"/>
        </w:r>
        <w:r>
          <w:instrText xml:space="preserve"> PAGEREF _Toc3372 \h </w:instrText>
        </w:r>
        <w:r>
          <w:fldChar w:fldCharType="separate"/>
        </w:r>
        <w:r>
          <w:t>74</w:t>
        </w:r>
        <w:r>
          <w:fldChar w:fldCharType="end"/>
        </w:r>
      </w:hyperlink>
    </w:p>
    <w:p>
      <w:pPr>
        <w:pStyle w:val="TOC2"/>
        <w:tabs>
          <w:tab w:val="right" w:leader="dot" w:pos="8306"/>
        </w:tabs>
      </w:pPr>
      <w:hyperlink w:anchor="_Toc5459" w:history="1">
        <w:r>
          <w:rPr>
            <w:rFonts w:ascii="仿宋" w:eastAsia="仿宋" w:hAnsi="仿宋" w:cs="仿宋" w:hint="eastAsia"/>
            <w:lang w:eastAsia="zh-CN"/>
          </w:rPr>
          <w:t>(二)、交流与合作平台搭建</w:t>
        </w:r>
        <w:r>
          <w:tab/>
        </w:r>
        <w:r>
          <w:fldChar w:fldCharType="begin"/>
        </w:r>
        <w:r>
          <w:instrText xml:space="preserve"> PAGEREF _Toc5459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762"/>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0635"/>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1719"/>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4959"/>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5969"/>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0974"/>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863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8569"/>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https://d.book118.com/038051120111006033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DE6F35"/>
    <w:rsid w:val="08DE6F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38051120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2024-01-24T23:02:00Z</dcterms:created>
  <dcterms:modified xsi:type="dcterms:W3CDTF">2024-01-24T23:03:20Z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D5E2C980A3E749B0AD10744A62C59B9F_11</vt:lpwstr>
  </property>
  <property fmtid="{D5CDD505-2E9C-101B-9397-08002B2CF9AE}" pid="3" name="KSOProductBuildVer">
    <vt:lpwstr>2052-12.1.0.16250</vt:lpwstr>
  </property>
</Properties>
</file>