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14" w:history="1">
        <w:r>
          <w:rPr>
            <w:rFonts w:ascii="仿宋" w:eastAsia="仿宋" w:hAnsi="仿宋" w:cs="仿宋" w:hint="eastAsia"/>
            <w:lang w:eastAsia="zh-CN"/>
          </w:rPr>
          <w:t>序言</w:t>
        </w:r>
        <w:r>
          <w:tab/>
        </w:r>
        <w:r>
          <w:fldChar w:fldCharType="begin"/>
        </w:r>
        <w:r>
          <w:instrText xml:space="preserve"> PAGEREF _Toc27414 \h </w:instrText>
        </w:r>
        <w:r>
          <w:fldChar w:fldCharType="separate"/>
        </w:r>
        <w:r>
          <w:t>3</w:t>
        </w:r>
        <w:r>
          <w:fldChar w:fldCharType="end"/>
        </w:r>
      </w:hyperlink>
    </w:p>
    <w:p>
      <w:pPr>
        <w:pStyle w:val="TOC1"/>
        <w:tabs>
          <w:tab w:val="right" w:leader="dot" w:pos="8306"/>
        </w:tabs>
      </w:pPr>
      <w:hyperlink w:anchor="_Toc21593" w:history="1">
        <w:r>
          <w:rPr>
            <w:rFonts w:ascii="仿宋" w:eastAsia="仿宋" w:hAnsi="仿宋" w:cs="仿宋" w:hint="eastAsia"/>
            <w:lang w:eastAsia="zh-CN"/>
          </w:rPr>
          <w:t>一、产品规划分析</w:t>
        </w:r>
        <w:r>
          <w:tab/>
        </w:r>
        <w:r>
          <w:fldChar w:fldCharType="begin"/>
        </w:r>
        <w:r>
          <w:instrText xml:space="preserve"> PAGEREF _Toc21593 \h </w:instrText>
        </w:r>
        <w:r>
          <w:fldChar w:fldCharType="separate"/>
        </w:r>
        <w:r>
          <w:t>3</w:t>
        </w:r>
        <w:r>
          <w:fldChar w:fldCharType="end"/>
        </w:r>
      </w:hyperlink>
    </w:p>
    <w:p>
      <w:pPr>
        <w:pStyle w:val="TOC2"/>
        <w:tabs>
          <w:tab w:val="right" w:leader="dot" w:pos="8306"/>
        </w:tabs>
      </w:pPr>
      <w:hyperlink w:anchor="_Toc10609" w:history="1">
        <w:r>
          <w:rPr>
            <w:rFonts w:ascii="仿宋" w:eastAsia="仿宋" w:hAnsi="仿宋" w:cs="仿宋" w:hint="eastAsia"/>
            <w:lang w:eastAsia="zh-CN"/>
          </w:rPr>
          <w:t>(一)、产品规划</w:t>
        </w:r>
        <w:r>
          <w:tab/>
        </w:r>
        <w:r>
          <w:fldChar w:fldCharType="begin"/>
        </w:r>
        <w:r>
          <w:instrText xml:space="preserve"> PAGEREF _Toc10609 \h </w:instrText>
        </w:r>
        <w:r>
          <w:fldChar w:fldCharType="separate"/>
        </w:r>
        <w:r>
          <w:t>3</w:t>
        </w:r>
        <w:r>
          <w:fldChar w:fldCharType="end"/>
        </w:r>
      </w:hyperlink>
    </w:p>
    <w:p>
      <w:pPr>
        <w:pStyle w:val="TOC2"/>
        <w:tabs>
          <w:tab w:val="right" w:leader="dot" w:pos="8306"/>
        </w:tabs>
      </w:pPr>
      <w:hyperlink w:anchor="_Toc16566" w:history="1">
        <w:r>
          <w:rPr>
            <w:rFonts w:ascii="仿宋" w:eastAsia="仿宋" w:hAnsi="仿宋" w:cs="仿宋" w:hint="eastAsia"/>
            <w:lang w:eastAsia="zh-CN"/>
          </w:rPr>
          <w:t>(二)、建设规模</w:t>
        </w:r>
        <w:r>
          <w:tab/>
        </w:r>
        <w:r>
          <w:fldChar w:fldCharType="begin"/>
        </w:r>
        <w:r>
          <w:instrText xml:space="preserve"> PAGEREF _Toc16566 \h </w:instrText>
        </w:r>
        <w:r>
          <w:fldChar w:fldCharType="separate"/>
        </w:r>
        <w:r>
          <w:t>4</w:t>
        </w:r>
        <w:r>
          <w:fldChar w:fldCharType="end"/>
        </w:r>
      </w:hyperlink>
    </w:p>
    <w:p>
      <w:pPr>
        <w:pStyle w:val="TOC1"/>
        <w:tabs>
          <w:tab w:val="right" w:leader="dot" w:pos="8306"/>
        </w:tabs>
      </w:pPr>
      <w:hyperlink w:anchor="_Toc7082" w:history="1">
        <w:r>
          <w:rPr>
            <w:rFonts w:ascii="仿宋" w:eastAsia="仿宋" w:hAnsi="仿宋" w:cs="仿宋" w:hint="eastAsia"/>
            <w:lang w:eastAsia="zh-CN"/>
          </w:rPr>
          <w:t>二、市场分析、调研</w:t>
        </w:r>
        <w:r>
          <w:tab/>
        </w:r>
        <w:r>
          <w:fldChar w:fldCharType="begin"/>
        </w:r>
        <w:r>
          <w:instrText xml:space="preserve"> PAGEREF _Toc7082 \h </w:instrText>
        </w:r>
        <w:r>
          <w:fldChar w:fldCharType="separate"/>
        </w:r>
        <w:r>
          <w:t>5</w:t>
        </w:r>
        <w:r>
          <w:fldChar w:fldCharType="end"/>
        </w:r>
      </w:hyperlink>
    </w:p>
    <w:p>
      <w:pPr>
        <w:pStyle w:val="TOC2"/>
        <w:tabs>
          <w:tab w:val="right" w:leader="dot" w:pos="8306"/>
        </w:tabs>
      </w:pPr>
      <w:hyperlink w:anchor="_Toc15152" w:history="1">
        <w:r>
          <w:rPr>
            <w:rFonts w:ascii="仿宋" w:eastAsia="仿宋" w:hAnsi="仿宋" w:cs="仿宋" w:hint="eastAsia"/>
            <w:lang w:eastAsia="zh-CN"/>
          </w:rPr>
          <w:t>(一)、胶套行业分析</w:t>
        </w:r>
        <w:r>
          <w:tab/>
        </w:r>
        <w:r>
          <w:fldChar w:fldCharType="begin"/>
        </w:r>
        <w:r>
          <w:instrText xml:space="preserve"> PAGEREF _Toc15152 \h </w:instrText>
        </w:r>
        <w:r>
          <w:fldChar w:fldCharType="separate"/>
        </w:r>
        <w:r>
          <w:t>5</w:t>
        </w:r>
        <w:r>
          <w:fldChar w:fldCharType="end"/>
        </w:r>
      </w:hyperlink>
    </w:p>
    <w:p>
      <w:pPr>
        <w:pStyle w:val="TOC2"/>
        <w:tabs>
          <w:tab w:val="right" w:leader="dot" w:pos="8306"/>
        </w:tabs>
      </w:pPr>
      <w:hyperlink w:anchor="_Toc21355" w:history="1">
        <w:r>
          <w:rPr>
            <w:rFonts w:ascii="仿宋" w:eastAsia="仿宋" w:hAnsi="仿宋" w:cs="仿宋" w:hint="eastAsia"/>
            <w:lang w:eastAsia="zh-CN"/>
          </w:rPr>
          <w:t>(二)、胶套市场分析预测</w:t>
        </w:r>
        <w:r>
          <w:tab/>
        </w:r>
        <w:r>
          <w:fldChar w:fldCharType="begin"/>
        </w:r>
        <w:r>
          <w:instrText xml:space="preserve"> PAGEREF _Toc21355 \h </w:instrText>
        </w:r>
        <w:r>
          <w:fldChar w:fldCharType="separate"/>
        </w:r>
        <w:r>
          <w:t>5</w:t>
        </w:r>
        <w:r>
          <w:fldChar w:fldCharType="end"/>
        </w:r>
      </w:hyperlink>
    </w:p>
    <w:p>
      <w:pPr>
        <w:pStyle w:val="TOC1"/>
        <w:tabs>
          <w:tab w:val="right" w:leader="dot" w:pos="8306"/>
        </w:tabs>
      </w:pPr>
      <w:hyperlink w:anchor="_Toc20101" w:history="1">
        <w:r>
          <w:rPr>
            <w:rFonts w:ascii="仿宋" w:eastAsia="仿宋" w:hAnsi="仿宋" w:cs="仿宋" w:hint="eastAsia"/>
            <w:lang w:eastAsia="zh-CN"/>
          </w:rPr>
          <w:t>三、工艺说明</w:t>
        </w:r>
        <w:r>
          <w:tab/>
        </w:r>
        <w:r>
          <w:fldChar w:fldCharType="begin"/>
        </w:r>
        <w:r>
          <w:instrText xml:space="preserve"> PAGEREF _Toc20101 \h </w:instrText>
        </w:r>
        <w:r>
          <w:fldChar w:fldCharType="separate"/>
        </w:r>
        <w:r>
          <w:t>6</w:t>
        </w:r>
        <w:r>
          <w:fldChar w:fldCharType="end"/>
        </w:r>
      </w:hyperlink>
    </w:p>
    <w:p>
      <w:pPr>
        <w:pStyle w:val="TOC2"/>
        <w:tabs>
          <w:tab w:val="right" w:leader="dot" w:pos="8306"/>
        </w:tabs>
      </w:pPr>
      <w:hyperlink w:anchor="_Toc22853" w:history="1">
        <w:r>
          <w:rPr>
            <w:rFonts w:ascii="仿宋" w:eastAsia="仿宋" w:hAnsi="仿宋" w:cs="仿宋" w:hint="eastAsia"/>
            <w:lang w:eastAsia="zh-CN"/>
          </w:rPr>
          <w:t>(一)、技术管理特点</w:t>
        </w:r>
        <w:r>
          <w:tab/>
        </w:r>
        <w:r>
          <w:fldChar w:fldCharType="begin"/>
        </w:r>
        <w:r>
          <w:instrText xml:space="preserve"> PAGEREF _Toc22853 \h </w:instrText>
        </w:r>
        <w:r>
          <w:fldChar w:fldCharType="separate"/>
        </w:r>
        <w:r>
          <w:t>6</w:t>
        </w:r>
        <w:r>
          <w:fldChar w:fldCharType="end"/>
        </w:r>
      </w:hyperlink>
    </w:p>
    <w:p>
      <w:pPr>
        <w:pStyle w:val="TOC2"/>
        <w:tabs>
          <w:tab w:val="right" w:leader="dot" w:pos="8306"/>
        </w:tabs>
      </w:pPr>
      <w:hyperlink w:anchor="_Toc11915" w:history="1">
        <w:r>
          <w:rPr>
            <w:rFonts w:ascii="仿宋" w:eastAsia="仿宋" w:hAnsi="仿宋" w:cs="仿宋" w:hint="eastAsia"/>
            <w:lang w:eastAsia="zh-CN"/>
          </w:rPr>
          <w:t>(二)、胶套项目工艺技术设计方案</w:t>
        </w:r>
        <w:r>
          <w:tab/>
        </w:r>
        <w:r>
          <w:fldChar w:fldCharType="begin"/>
        </w:r>
        <w:r>
          <w:instrText xml:space="preserve"> PAGEREF _Toc11915 \h </w:instrText>
        </w:r>
        <w:r>
          <w:fldChar w:fldCharType="separate"/>
        </w:r>
        <w:r>
          <w:t>7</w:t>
        </w:r>
        <w:r>
          <w:fldChar w:fldCharType="end"/>
        </w:r>
      </w:hyperlink>
    </w:p>
    <w:p>
      <w:pPr>
        <w:pStyle w:val="TOC2"/>
        <w:tabs>
          <w:tab w:val="right" w:leader="dot" w:pos="8306"/>
        </w:tabs>
      </w:pPr>
      <w:hyperlink w:anchor="_Toc20764" w:history="1">
        <w:r>
          <w:rPr>
            <w:rFonts w:ascii="仿宋" w:eastAsia="仿宋" w:hAnsi="仿宋" w:cs="仿宋" w:hint="eastAsia"/>
            <w:lang w:eastAsia="zh-CN"/>
          </w:rPr>
          <w:t>(三)、设备选型方案</w:t>
        </w:r>
        <w:r>
          <w:tab/>
        </w:r>
        <w:r>
          <w:fldChar w:fldCharType="begin"/>
        </w:r>
        <w:r>
          <w:instrText xml:space="preserve"> PAGEREF _Toc20764 \h </w:instrText>
        </w:r>
        <w:r>
          <w:fldChar w:fldCharType="separate"/>
        </w:r>
        <w:r>
          <w:t>8</w:t>
        </w:r>
        <w:r>
          <w:fldChar w:fldCharType="end"/>
        </w:r>
      </w:hyperlink>
    </w:p>
    <w:p>
      <w:pPr>
        <w:pStyle w:val="TOC1"/>
        <w:tabs>
          <w:tab w:val="right" w:leader="dot" w:pos="8306"/>
        </w:tabs>
      </w:pPr>
      <w:hyperlink w:anchor="_Toc14701" w:history="1">
        <w:r>
          <w:rPr>
            <w:rFonts w:ascii="仿宋" w:eastAsia="仿宋" w:hAnsi="仿宋" w:cs="仿宋" w:hint="eastAsia"/>
            <w:lang w:eastAsia="zh-CN"/>
          </w:rPr>
          <w:t>四、胶套项目危机管理</w:t>
        </w:r>
        <w:r>
          <w:tab/>
        </w:r>
        <w:r>
          <w:fldChar w:fldCharType="begin"/>
        </w:r>
        <w:r>
          <w:instrText xml:space="preserve"> PAGEREF _Toc14701 \h </w:instrText>
        </w:r>
        <w:r>
          <w:fldChar w:fldCharType="separate"/>
        </w:r>
        <w:r>
          <w:t>10</w:t>
        </w:r>
        <w:r>
          <w:fldChar w:fldCharType="end"/>
        </w:r>
      </w:hyperlink>
    </w:p>
    <w:p>
      <w:pPr>
        <w:pStyle w:val="TOC2"/>
        <w:tabs>
          <w:tab w:val="right" w:leader="dot" w:pos="8306"/>
        </w:tabs>
      </w:pPr>
      <w:hyperlink w:anchor="_Toc10975" w:history="1">
        <w:r>
          <w:rPr>
            <w:rFonts w:ascii="仿宋" w:eastAsia="仿宋" w:hAnsi="仿宋" w:cs="仿宋" w:hint="eastAsia"/>
            <w:lang w:eastAsia="zh-CN"/>
          </w:rPr>
          <w:t>(一)、危机预警与识别</w:t>
        </w:r>
        <w:r>
          <w:tab/>
        </w:r>
        <w:r>
          <w:fldChar w:fldCharType="begin"/>
        </w:r>
        <w:r>
          <w:instrText xml:space="preserve"> PAGEREF _Toc10975 \h </w:instrText>
        </w:r>
        <w:r>
          <w:fldChar w:fldCharType="separate"/>
        </w:r>
        <w:r>
          <w:t>10</w:t>
        </w:r>
        <w:r>
          <w:fldChar w:fldCharType="end"/>
        </w:r>
      </w:hyperlink>
    </w:p>
    <w:p>
      <w:pPr>
        <w:pStyle w:val="TOC2"/>
        <w:tabs>
          <w:tab w:val="right" w:leader="dot" w:pos="8306"/>
        </w:tabs>
      </w:pPr>
      <w:hyperlink w:anchor="_Toc18442" w:history="1">
        <w:r>
          <w:rPr>
            <w:rFonts w:ascii="仿宋" w:eastAsia="仿宋" w:hAnsi="仿宋" w:cs="仿宋" w:hint="eastAsia"/>
            <w:lang w:eastAsia="zh-CN"/>
          </w:rPr>
          <w:t>(二)、危机应对与恢复</w:t>
        </w:r>
        <w:r>
          <w:tab/>
        </w:r>
        <w:r>
          <w:fldChar w:fldCharType="begin"/>
        </w:r>
        <w:r>
          <w:instrText xml:space="preserve"> PAGEREF _Toc18442 \h </w:instrText>
        </w:r>
        <w:r>
          <w:fldChar w:fldCharType="separate"/>
        </w:r>
        <w:r>
          <w:t>11</w:t>
        </w:r>
        <w:r>
          <w:fldChar w:fldCharType="end"/>
        </w:r>
      </w:hyperlink>
    </w:p>
    <w:p>
      <w:pPr>
        <w:pStyle w:val="TOC1"/>
        <w:tabs>
          <w:tab w:val="right" w:leader="dot" w:pos="8306"/>
        </w:tabs>
      </w:pPr>
      <w:hyperlink w:anchor="_Toc2546" w:history="1">
        <w:r>
          <w:rPr>
            <w:rFonts w:ascii="仿宋" w:eastAsia="仿宋" w:hAnsi="仿宋" w:cs="仿宋" w:hint="eastAsia"/>
            <w:lang w:eastAsia="zh-CN"/>
          </w:rPr>
          <w:t>五、胶套项目建设单位说明</w:t>
        </w:r>
        <w:r>
          <w:tab/>
        </w:r>
        <w:r>
          <w:fldChar w:fldCharType="begin"/>
        </w:r>
        <w:r>
          <w:instrText xml:space="preserve"> PAGEREF _Toc2546 \h </w:instrText>
        </w:r>
        <w:r>
          <w:fldChar w:fldCharType="separate"/>
        </w:r>
        <w:r>
          <w:t>12</w:t>
        </w:r>
        <w:r>
          <w:fldChar w:fldCharType="end"/>
        </w:r>
      </w:hyperlink>
    </w:p>
    <w:p>
      <w:pPr>
        <w:pStyle w:val="TOC2"/>
        <w:tabs>
          <w:tab w:val="right" w:leader="dot" w:pos="8306"/>
        </w:tabs>
      </w:pPr>
      <w:hyperlink w:anchor="_Toc28212" w:history="1">
        <w:r>
          <w:rPr>
            <w:rFonts w:ascii="仿宋" w:eastAsia="仿宋" w:hAnsi="仿宋" w:cs="仿宋" w:hint="eastAsia"/>
            <w:lang w:eastAsia="zh-CN"/>
          </w:rPr>
          <w:t>(一)、胶套项目承办单位基本情况</w:t>
        </w:r>
        <w:r>
          <w:tab/>
        </w:r>
        <w:r>
          <w:fldChar w:fldCharType="begin"/>
        </w:r>
        <w:r>
          <w:instrText xml:space="preserve"> PAGEREF _Toc28212 \h </w:instrText>
        </w:r>
        <w:r>
          <w:fldChar w:fldCharType="separate"/>
        </w:r>
        <w:r>
          <w:t>12</w:t>
        </w:r>
        <w:r>
          <w:fldChar w:fldCharType="end"/>
        </w:r>
      </w:hyperlink>
    </w:p>
    <w:p>
      <w:pPr>
        <w:pStyle w:val="TOC2"/>
        <w:tabs>
          <w:tab w:val="right" w:leader="dot" w:pos="8306"/>
        </w:tabs>
      </w:pPr>
      <w:hyperlink w:anchor="_Toc8436" w:history="1">
        <w:r>
          <w:rPr>
            <w:rFonts w:ascii="仿宋" w:eastAsia="仿宋" w:hAnsi="仿宋" w:cs="仿宋" w:hint="eastAsia"/>
            <w:lang w:eastAsia="zh-CN"/>
          </w:rPr>
          <w:t>(二)、公司经济效益分析</w:t>
        </w:r>
        <w:r>
          <w:tab/>
        </w:r>
        <w:r>
          <w:fldChar w:fldCharType="begin"/>
        </w:r>
        <w:r>
          <w:instrText xml:space="preserve"> PAGEREF _Toc8436 \h </w:instrText>
        </w:r>
        <w:r>
          <w:fldChar w:fldCharType="separate"/>
        </w:r>
        <w:r>
          <w:t>13</w:t>
        </w:r>
        <w:r>
          <w:fldChar w:fldCharType="end"/>
        </w:r>
      </w:hyperlink>
    </w:p>
    <w:p>
      <w:pPr>
        <w:pStyle w:val="TOC1"/>
        <w:tabs>
          <w:tab w:val="right" w:leader="dot" w:pos="8306"/>
        </w:tabs>
      </w:pPr>
      <w:hyperlink w:anchor="_Toc4560" w:history="1">
        <w:r>
          <w:rPr>
            <w:rFonts w:ascii="仿宋" w:eastAsia="仿宋" w:hAnsi="仿宋" w:cs="仿宋" w:hint="eastAsia"/>
            <w:lang w:eastAsia="zh-CN"/>
          </w:rPr>
          <w:t>六、胶套项目文档管理</w:t>
        </w:r>
        <w:r>
          <w:tab/>
        </w:r>
        <w:r>
          <w:fldChar w:fldCharType="begin"/>
        </w:r>
        <w:r>
          <w:instrText xml:space="preserve"> PAGEREF _Toc4560 \h </w:instrText>
        </w:r>
        <w:r>
          <w:fldChar w:fldCharType="separate"/>
        </w:r>
        <w:r>
          <w:t>14</w:t>
        </w:r>
        <w:r>
          <w:fldChar w:fldCharType="end"/>
        </w:r>
      </w:hyperlink>
    </w:p>
    <w:p>
      <w:pPr>
        <w:pStyle w:val="TOC2"/>
        <w:tabs>
          <w:tab w:val="right" w:leader="dot" w:pos="8306"/>
        </w:tabs>
      </w:pPr>
      <w:hyperlink w:anchor="_Toc27858" w:history="1">
        <w:r>
          <w:rPr>
            <w:rFonts w:ascii="仿宋" w:eastAsia="仿宋" w:hAnsi="仿宋" w:cs="仿宋" w:hint="eastAsia"/>
            <w:lang w:eastAsia="zh-CN"/>
          </w:rPr>
          <w:t>(一)、文档编制与审查</w:t>
        </w:r>
        <w:r>
          <w:tab/>
        </w:r>
        <w:r>
          <w:fldChar w:fldCharType="begin"/>
        </w:r>
        <w:r>
          <w:instrText xml:space="preserve"> PAGEREF _Toc27858 \h </w:instrText>
        </w:r>
        <w:r>
          <w:fldChar w:fldCharType="separate"/>
        </w:r>
        <w:r>
          <w:t>14</w:t>
        </w:r>
        <w:r>
          <w:fldChar w:fldCharType="end"/>
        </w:r>
      </w:hyperlink>
    </w:p>
    <w:p>
      <w:pPr>
        <w:pStyle w:val="TOC2"/>
        <w:tabs>
          <w:tab w:val="right" w:leader="dot" w:pos="8306"/>
        </w:tabs>
      </w:pPr>
      <w:hyperlink w:anchor="_Toc14390" w:history="1">
        <w:r>
          <w:rPr>
            <w:rFonts w:ascii="仿宋" w:eastAsia="仿宋" w:hAnsi="仿宋" w:cs="仿宋" w:hint="eastAsia"/>
            <w:lang w:eastAsia="zh-CN"/>
          </w:rPr>
          <w:t>(二)、文档发布与分发</w:t>
        </w:r>
        <w:r>
          <w:tab/>
        </w:r>
        <w:r>
          <w:fldChar w:fldCharType="begin"/>
        </w:r>
        <w:r>
          <w:instrText xml:space="preserve"> PAGEREF _Toc14390 \h </w:instrText>
        </w:r>
        <w:r>
          <w:fldChar w:fldCharType="separate"/>
        </w:r>
        <w:r>
          <w:t>15</w:t>
        </w:r>
        <w:r>
          <w:fldChar w:fldCharType="end"/>
        </w:r>
      </w:hyperlink>
    </w:p>
    <w:p>
      <w:pPr>
        <w:pStyle w:val="TOC2"/>
        <w:tabs>
          <w:tab w:val="right" w:leader="dot" w:pos="8306"/>
        </w:tabs>
      </w:pPr>
      <w:hyperlink w:anchor="_Toc20799" w:history="1">
        <w:r>
          <w:rPr>
            <w:rFonts w:ascii="仿宋" w:eastAsia="仿宋" w:hAnsi="仿宋" w:cs="仿宋" w:hint="eastAsia"/>
            <w:lang w:eastAsia="zh-CN"/>
          </w:rPr>
          <w:t>(三)、文档存档与归档</w:t>
        </w:r>
        <w:r>
          <w:tab/>
        </w:r>
        <w:r>
          <w:fldChar w:fldCharType="begin"/>
        </w:r>
        <w:r>
          <w:instrText xml:space="preserve"> PAGEREF _Toc20799 \h </w:instrText>
        </w:r>
        <w:r>
          <w:fldChar w:fldCharType="separate"/>
        </w:r>
        <w:r>
          <w:t>16</w:t>
        </w:r>
        <w:r>
          <w:fldChar w:fldCharType="end"/>
        </w:r>
      </w:hyperlink>
    </w:p>
    <w:p>
      <w:pPr>
        <w:pStyle w:val="TOC1"/>
        <w:tabs>
          <w:tab w:val="right" w:leader="dot" w:pos="8306"/>
        </w:tabs>
      </w:pPr>
      <w:hyperlink w:anchor="_Toc9015" w:history="1">
        <w:r>
          <w:rPr>
            <w:rFonts w:ascii="仿宋" w:eastAsia="仿宋" w:hAnsi="仿宋" w:cs="仿宋" w:hint="eastAsia"/>
            <w:lang w:eastAsia="zh-CN"/>
          </w:rPr>
          <w:t>七、胶套项目计划安排</w:t>
        </w:r>
        <w:r>
          <w:tab/>
        </w:r>
        <w:r>
          <w:fldChar w:fldCharType="begin"/>
        </w:r>
        <w:r>
          <w:instrText xml:space="preserve"> PAGEREF _Toc9015 \h </w:instrText>
        </w:r>
        <w:r>
          <w:fldChar w:fldCharType="separate"/>
        </w:r>
        <w:r>
          <w:t>17</w:t>
        </w:r>
        <w:r>
          <w:fldChar w:fldCharType="end"/>
        </w:r>
      </w:hyperlink>
    </w:p>
    <w:p>
      <w:pPr>
        <w:pStyle w:val="TOC2"/>
        <w:tabs>
          <w:tab w:val="right" w:leader="dot" w:pos="8306"/>
        </w:tabs>
      </w:pPr>
      <w:hyperlink w:anchor="_Toc27138" w:history="1">
        <w:r>
          <w:rPr>
            <w:rFonts w:ascii="仿宋" w:eastAsia="仿宋" w:hAnsi="仿宋" w:cs="仿宋" w:hint="eastAsia"/>
            <w:lang w:eastAsia="zh-CN"/>
          </w:rPr>
          <w:t>(一)、建设周期</w:t>
        </w:r>
        <w:r>
          <w:tab/>
        </w:r>
        <w:r>
          <w:fldChar w:fldCharType="begin"/>
        </w:r>
        <w:r>
          <w:instrText xml:space="preserve"> PAGEREF _Toc27138 \h </w:instrText>
        </w:r>
        <w:r>
          <w:fldChar w:fldCharType="separate"/>
        </w:r>
        <w:r>
          <w:t>17</w:t>
        </w:r>
        <w:r>
          <w:fldChar w:fldCharType="end"/>
        </w:r>
      </w:hyperlink>
    </w:p>
    <w:p>
      <w:pPr>
        <w:pStyle w:val="TOC2"/>
        <w:tabs>
          <w:tab w:val="right" w:leader="dot" w:pos="8306"/>
        </w:tabs>
      </w:pPr>
      <w:hyperlink w:anchor="_Toc25528" w:history="1">
        <w:r>
          <w:rPr>
            <w:rFonts w:ascii="仿宋" w:eastAsia="仿宋" w:hAnsi="仿宋" w:cs="仿宋" w:hint="eastAsia"/>
            <w:lang w:eastAsia="zh-CN"/>
          </w:rPr>
          <w:t>(二)、建设进度</w:t>
        </w:r>
        <w:r>
          <w:tab/>
        </w:r>
        <w:r>
          <w:fldChar w:fldCharType="begin"/>
        </w:r>
        <w:r>
          <w:instrText xml:space="preserve"> PAGEREF _Toc25528 \h </w:instrText>
        </w:r>
        <w:r>
          <w:fldChar w:fldCharType="separate"/>
        </w:r>
        <w:r>
          <w:t>18</w:t>
        </w:r>
        <w:r>
          <w:fldChar w:fldCharType="end"/>
        </w:r>
      </w:hyperlink>
    </w:p>
    <w:p>
      <w:pPr>
        <w:pStyle w:val="TOC2"/>
        <w:tabs>
          <w:tab w:val="right" w:leader="dot" w:pos="8306"/>
        </w:tabs>
      </w:pPr>
      <w:hyperlink w:anchor="_Toc16326" w:history="1">
        <w:r>
          <w:rPr>
            <w:rFonts w:ascii="仿宋" w:eastAsia="仿宋" w:hAnsi="仿宋" w:cs="仿宋" w:hint="eastAsia"/>
            <w:lang w:eastAsia="zh-CN"/>
          </w:rPr>
          <w:t>(三)、进度安排注意事项</w:t>
        </w:r>
        <w:r>
          <w:tab/>
        </w:r>
        <w:r>
          <w:fldChar w:fldCharType="begin"/>
        </w:r>
        <w:r>
          <w:instrText xml:space="preserve"> PAGEREF _Toc16326 \h </w:instrText>
        </w:r>
        <w:r>
          <w:fldChar w:fldCharType="separate"/>
        </w:r>
        <w:r>
          <w:t>19</w:t>
        </w:r>
        <w:r>
          <w:fldChar w:fldCharType="end"/>
        </w:r>
      </w:hyperlink>
    </w:p>
    <w:p>
      <w:pPr>
        <w:pStyle w:val="TOC2"/>
        <w:tabs>
          <w:tab w:val="right" w:leader="dot" w:pos="8306"/>
        </w:tabs>
      </w:pPr>
      <w:hyperlink w:anchor="_Toc30146" w:history="1">
        <w:r>
          <w:rPr>
            <w:rFonts w:ascii="仿宋" w:eastAsia="仿宋" w:hAnsi="仿宋" w:cs="仿宋" w:hint="eastAsia"/>
            <w:lang w:eastAsia="zh-CN"/>
          </w:rPr>
          <w:t>(四)、人力资源配置</w:t>
        </w:r>
        <w:r>
          <w:tab/>
        </w:r>
        <w:r>
          <w:fldChar w:fldCharType="begin"/>
        </w:r>
        <w:r>
          <w:instrText xml:space="preserve"> PAGEREF _Toc30146 \h </w:instrText>
        </w:r>
        <w:r>
          <w:fldChar w:fldCharType="separate"/>
        </w:r>
        <w:r>
          <w:t>20</w:t>
        </w:r>
        <w:r>
          <w:fldChar w:fldCharType="end"/>
        </w:r>
      </w:hyperlink>
    </w:p>
    <w:p>
      <w:pPr>
        <w:pStyle w:val="TOC1"/>
        <w:tabs>
          <w:tab w:val="right" w:leader="dot" w:pos="8306"/>
        </w:tabs>
      </w:pPr>
      <w:hyperlink w:anchor="_Toc17479" w:history="1">
        <w:r>
          <w:rPr>
            <w:rFonts w:ascii="仿宋" w:eastAsia="仿宋" w:hAnsi="仿宋" w:cs="仿宋" w:hint="eastAsia"/>
            <w:lang w:eastAsia="zh-CN"/>
          </w:rPr>
          <w:t>八、胶套项目技术管理</w:t>
        </w:r>
        <w:r>
          <w:tab/>
        </w:r>
        <w:r>
          <w:fldChar w:fldCharType="begin"/>
        </w:r>
        <w:r>
          <w:instrText xml:space="preserve"> PAGEREF _Toc17479 \h </w:instrText>
        </w:r>
        <w:r>
          <w:fldChar w:fldCharType="separate"/>
        </w:r>
        <w:r>
          <w:t>21</w:t>
        </w:r>
        <w:r>
          <w:fldChar w:fldCharType="end"/>
        </w:r>
      </w:hyperlink>
    </w:p>
    <w:p>
      <w:pPr>
        <w:pStyle w:val="TOC2"/>
        <w:tabs>
          <w:tab w:val="right" w:leader="dot" w:pos="8306"/>
        </w:tabs>
      </w:pPr>
      <w:hyperlink w:anchor="_Toc23161" w:history="1">
        <w:r>
          <w:rPr>
            <w:rFonts w:ascii="仿宋" w:eastAsia="仿宋" w:hAnsi="仿宋" w:cs="仿宋" w:hint="eastAsia"/>
            <w:lang w:eastAsia="zh-CN"/>
          </w:rPr>
          <w:t>(一)、技术方案选用方向</w:t>
        </w:r>
        <w:r>
          <w:tab/>
        </w:r>
        <w:r>
          <w:fldChar w:fldCharType="begin"/>
        </w:r>
        <w:r>
          <w:instrText xml:space="preserve"> PAGEREF _Toc23161 \h </w:instrText>
        </w:r>
        <w:r>
          <w:fldChar w:fldCharType="separate"/>
        </w:r>
        <w:r>
          <w:t>21</w:t>
        </w:r>
        <w:r>
          <w:fldChar w:fldCharType="end"/>
        </w:r>
      </w:hyperlink>
    </w:p>
    <w:p>
      <w:pPr>
        <w:pStyle w:val="TOC2"/>
        <w:tabs>
          <w:tab w:val="right" w:leader="dot" w:pos="8306"/>
        </w:tabs>
      </w:pPr>
      <w:hyperlink w:anchor="_Toc22806" w:history="1">
        <w:r>
          <w:rPr>
            <w:rFonts w:ascii="仿宋" w:eastAsia="仿宋" w:hAnsi="仿宋" w:cs="仿宋" w:hint="eastAsia"/>
            <w:lang w:eastAsia="zh-CN"/>
          </w:rPr>
          <w:t>(二)、工艺技术方案选用原则</w:t>
        </w:r>
        <w:r>
          <w:tab/>
        </w:r>
        <w:r>
          <w:fldChar w:fldCharType="begin"/>
        </w:r>
        <w:r>
          <w:instrText xml:space="preserve"> PAGEREF _Toc22806 \h </w:instrText>
        </w:r>
        <w:r>
          <w:fldChar w:fldCharType="separate"/>
        </w:r>
        <w:r>
          <w:t>23</w:t>
        </w:r>
        <w:r>
          <w:fldChar w:fldCharType="end"/>
        </w:r>
      </w:hyperlink>
    </w:p>
    <w:p>
      <w:pPr>
        <w:pStyle w:val="TOC2"/>
        <w:tabs>
          <w:tab w:val="right" w:leader="dot" w:pos="8306"/>
        </w:tabs>
      </w:pPr>
      <w:hyperlink w:anchor="_Toc1620" w:history="1">
        <w:r>
          <w:rPr>
            <w:rFonts w:ascii="仿宋" w:eastAsia="仿宋" w:hAnsi="仿宋" w:cs="仿宋" w:hint="eastAsia"/>
            <w:lang w:eastAsia="zh-CN"/>
          </w:rPr>
          <w:t>(三)、工艺技术方案要求</w:t>
        </w:r>
        <w:r>
          <w:tab/>
        </w:r>
        <w:r>
          <w:fldChar w:fldCharType="begin"/>
        </w:r>
        <w:r>
          <w:instrText xml:space="preserve"> PAGEREF _Toc1620 \h </w:instrText>
        </w:r>
        <w:r>
          <w:fldChar w:fldCharType="separate"/>
        </w:r>
        <w:r>
          <w:t>25</w:t>
        </w:r>
        <w:r>
          <w:fldChar w:fldCharType="end"/>
        </w:r>
      </w:hyperlink>
    </w:p>
    <w:p>
      <w:pPr>
        <w:pStyle w:val="TOC1"/>
        <w:tabs>
          <w:tab w:val="right" w:leader="dot" w:pos="8306"/>
        </w:tabs>
      </w:pPr>
      <w:hyperlink w:anchor="_Toc32074" w:history="1">
        <w:r>
          <w:rPr>
            <w:rFonts w:ascii="仿宋" w:eastAsia="仿宋" w:hAnsi="仿宋" w:cs="仿宋" w:hint="eastAsia"/>
            <w:lang w:eastAsia="zh-CN"/>
          </w:rPr>
          <w:t>九、生产安全保护</w:t>
        </w:r>
        <w:r>
          <w:tab/>
        </w:r>
        <w:r>
          <w:fldChar w:fldCharType="begin"/>
        </w:r>
        <w:r>
          <w:instrText xml:space="preserve"> PAGEREF _Toc32074 \h </w:instrText>
        </w:r>
        <w:r>
          <w:fldChar w:fldCharType="separate"/>
        </w:r>
        <w:r>
          <w:t>27</w:t>
        </w:r>
        <w:r>
          <w:fldChar w:fldCharType="end"/>
        </w:r>
      </w:hyperlink>
    </w:p>
    <w:p>
      <w:pPr>
        <w:pStyle w:val="TOC2"/>
        <w:tabs>
          <w:tab w:val="right" w:leader="dot" w:pos="8306"/>
        </w:tabs>
      </w:pPr>
      <w:hyperlink w:anchor="_Toc28298" w:history="1">
        <w:r>
          <w:rPr>
            <w:rFonts w:ascii="仿宋" w:eastAsia="仿宋" w:hAnsi="仿宋" w:cs="仿宋" w:hint="eastAsia"/>
            <w:lang w:eastAsia="zh-CN"/>
          </w:rPr>
          <w:t>(一)、消防安全</w:t>
        </w:r>
        <w:r>
          <w:tab/>
        </w:r>
        <w:r>
          <w:fldChar w:fldCharType="begin"/>
        </w:r>
        <w:r>
          <w:instrText xml:space="preserve"> PAGEREF _Toc28298 \h </w:instrText>
        </w:r>
        <w:r>
          <w:fldChar w:fldCharType="separate"/>
        </w:r>
        <w:r>
          <w:t>27</w:t>
        </w:r>
        <w:r>
          <w:fldChar w:fldCharType="end"/>
        </w:r>
      </w:hyperlink>
    </w:p>
    <w:p>
      <w:pPr>
        <w:pStyle w:val="TOC2"/>
        <w:tabs>
          <w:tab w:val="right" w:leader="dot" w:pos="8306"/>
        </w:tabs>
      </w:pPr>
      <w:hyperlink w:anchor="_Toc25040" w:history="1">
        <w:r>
          <w:rPr>
            <w:rFonts w:ascii="仿宋" w:eastAsia="仿宋" w:hAnsi="仿宋" w:cs="仿宋" w:hint="eastAsia"/>
            <w:lang w:eastAsia="zh-CN"/>
          </w:rPr>
          <w:t>(二)、防火防爆总图布置措施</w:t>
        </w:r>
        <w:r>
          <w:tab/>
        </w:r>
        <w:r>
          <w:fldChar w:fldCharType="begin"/>
        </w:r>
        <w:r>
          <w:instrText xml:space="preserve"> PAGEREF _Toc25040 \h </w:instrText>
        </w:r>
        <w:r>
          <w:fldChar w:fldCharType="separate"/>
        </w:r>
        <w:r>
          <w:t>28</w:t>
        </w:r>
        <w:r>
          <w:fldChar w:fldCharType="end"/>
        </w:r>
      </w:hyperlink>
    </w:p>
    <w:p>
      <w:pPr>
        <w:pStyle w:val="TOC2"/>
        <w:tabs>
          <w:tab w:val="right" w:leader="dot" w:pos="8306"/>
        </w:tabs>
      </w:pPr>
      <w:hyperlink w:anchor="_Toc5791" w:history="1">
        <w:r>
          <w:rPr>
            <w:rFonts w:ascii="仿宋" w:eastAsia="仿宋" w:hAnsi="仿宋" w:cs="仿宋" w:hint="eastAsia"/>
            <w:lang w:eastAsia="zh-CN"/>
          </w:rPr>
          <w:t>(三)、自然灾害防范措施</w:t>
        </w:r>
        <w:r>
          <w:tab/>
        </w:r>
        <w:r>
          <w:fldChar w:fldCharType="begin"/>
        </w:r>
        <w:r>
          <w:instrText xml:space="preserve"> PAGEREF _Toc5791 \h </w:instrText>
        </w:r>
        <w:r>
          <w:fldChar w:fldCharType="separate"/>
        </w:r>
        <w:r>
          <w:t>29</w:t>
        </w:r>
        <w:r>
          <w:fldChar w:fldCharType="end"/>
        </w:r>
      </w:hyperlink>
    </w:p>
    <w:p>
      <w:pPr>
        <w:pStyle w:val="TOC2"/>
        <w:tabs>
          <w:tab w:val="right" w:leader="dot" w:pos="8306"/>
        </w:tabs>
      </w:pPr>
      <w:hyperlink w:anchor="_Toc24896" w:history="1">
        <w:r>
          <w:rPr>
            <w:rFonts w:ascii="仿宋" w:eastAsia="仿宋" w:hAnsi="仿宋" w:cs="仿宋" w:hint="eastAsia"/>
            <w:lang w:eastAsia="zh-CN"/>
          </w:rPr>
          <w:t>(四)、安全色及安全标志使用要求</w:t>
        </w:r>
        <w:r>
          <w:tab/>
        </w:r>
        <w:r>
          <w:fldChar w:fldCharType="begin"/>
        </w:r>
        <w:r>
          <w:instrText xml:space="preserve"> PAGEREF _Toc24896 \h </w:instrText>
        </w:r>
        <w:r>
          <w:fldChar w:fldCharType="separate"/>
        </w:r>
        <w:r>
          <w:t>30</w:t>
        </w:r>
        <w:r>
          <w:fldChar w:fldCharType="end"/>
        </w:r>
      </w:hyperlink>
    </w:p>
    <w:p>
      <w:pPr>
        <w:pStyle w:val="TOC2"/>
        <w:tabs>
          <w:tab w:val="right" w:leader="dot" w:pos="8306"/>
        </w:tabs>
      </w:pPr>
      <w:hyperlink w:anchor="_Toc18272" w:history="1">
        <w:r>
          <w:rPr>
            <w:rFonts w:ascii="仿宋" w:eastAsia="仿宋" w:hAnsi="仿宋" w:cs="仿宋" w:hint="eastAsia"/>
            <w:lang w:eastAsia="zh-CN"/>
          </w:rPr>
          <w:t>(五)、防尘防毒措施</w:t>
        </w:r>
        <w:r>
          <w:tab/>
        </w:r>
        <w:r>
          <w:fldChar w:fldCharType="begin"/>
        </w:r>
        <w:r>
          <w:instrText xml:space="preserve"> PAGEREF _Toc18272 \h </w:instrText>
        </w:r>
        <w:r>
          <w:fldChar w:fldCharType="separate"/>
        </w:r>
        <w:r>
          <w:t>31</w:t>
        </w:r>
        <w:r>
          <w:fldChar w:fldCharType="end"/>
        </w:r>
      </w:hyperlink>
    </w:p>
    <w:p>
      <w:pPr>
        <w:pStyle w:val="TOC2"/>
        <w:tabs>
          <w:tab w:val="right" w:leader="dot" w:pos="8306"/>
        </w:tabs>
      </w:pPr>
      <w:hyperlink w:anchor="_Toc32612" w:history="1">
        <w:r>
          <w:rPr>
            <w:rFonts w:ascii="仿宋" w:eastAsia="仿宋" w:hAnsi="仿宋" w:cs="仿宋" w:hint="eastAsia"/>
            <w:lang w:eastAsia="zh-CN"/>
          </w:rPr>
          <w:t>(六)、防静电、触电防护及防雷措施</w:t>
        </w:r>
        <w:r>
          <w:tab/>
        </w:r>
        <w:r>
          <w:fldChar w:fldCharType="begin"/>
        </w:r>
        <w:r>
          <w:instrText xml:space="preserve"> PAGEREF _Toc32612 \h </w:instrText>
        </w:r>
        <w:r>
          <w:fldChar w:fldCharType="separate"/>
        </w:r>
        <w:r>
          <w:t>32</w:t>
        </w:r>
        <w:r>
          <w:fldChar w:fldCharType="end"/>
        </w:r>
      </w:hyperlink>
    </w:p>
    <w:p>
      <w:pPr>
        <w:pStyle w:val="TOC2"/>
        <w:tabs>
          <w:tab w:val="right" w:leader="dot" w:pos="8306"/>
        </w:tabs>
      </w:pPr>
      <w:hyperlink w:anchor="_Toc8926" w:history="1">
        <w:r>
          <w:rPr>
            <w:rFonts w:ascii="仿宋" w:eastAsia="仿宋" w:hAnsi="仿宋" w:cs="仿宋" w:hint="eastAsia"/>
            <w:lang w:eastAsia="zh-CN"/>
          </w:rPr>
          <w:t>(七)、机械设备安全保障措施</w:t>
        </w:r>
        <w:r>
          <w:tab/>
        </w:r>
        <w:r>
          <w:fldChar w:fldCharType="begin"/>
        </w:r>
        <w:r>
          <w:instrText xml:space="preserve"> PAGEREF _Toc8926 \h </w:instrText>
        </w:r>
        <w:r>
          <w:fldChar w:fldCharType="separate"/>
        </w:r>
        <w:r>
          <w:t>33</w:t>
        </w:r>
        <w:r>
          <w:fldChar w:fldCharType="end"/>
        </w:r>
      </w:hyperlink>
    </w:p>
    <w:p>
      <w:pPr>
        <w:pStyle w:val="TOC1"/>
        <w:tabs>
          <w:tab w:val="right" w:leader="dot" w:pos="8306"/>
        </w:tabs>
      </w:pPr>
      <w:hyperlink w:anchor="_Toc30154" w:history="1">
        <w:r>
          <w:rPr>
            <w:rFonts w:ascii="仿宋" w:eastAsia="仿宋" w:hAnsi="仿宋" w:cs="仿宋" w:hint="eastAsia"/>
            <w:lang w:eastAsia="zh-CN"/>
          </w:rPr>
          <w:t>十、胶套项目人力资源培养与发展</w:t>
        </w:r>
        <w:r>
          <w:tab/>
        </w:r>
        <w:r>
          <w:fldChar w:fldCharType="begin"/>
        </w:r>
        <w:r>
          <w:instrText xml:space="preserve"> PAGEREF _Toc30154 \h </w:instrText>
        </w:r>
        <w:r>
          <w:fldChar w:fldCharType="separate"/>
        </w:r>
        <w:r>
          <w:t>35</w:t>
        </w:r>
        <w:r>
          <w:fldChar w:fldCharType="end"/>
        </w:r>
      </w:hyperlink>
    </w:p>
    <w:p>
      <w:pPr>
        <w:pStyle w:val="TOC2"/>
        <w:tabs>
          <w:tab w:val="right" w:leader="dot" w:pos="8306"/>
        </w:tabs>
      </w:pPr>
      <w:hyperlink w:anchor="_Toc9512" w:history="1">
        <w:r>
          <w:rPr>
            <w:rFonts w:ascii="仿宋" w:eastAsia="仿宋" w:hAnsi="仿宋" w:cs="仿宋" w:hint="eastAsia"/>
            <w:lang w:eastAsia="zh-CN"/>
          </w:rPr>
          <w:t>(一)、人才需求与规划</w:t>
        </w:r>
        <w:r>
          <w:tab/>
        </w:r>
        <w:r>
          <w:fldChar w:fldCharType="begin"/>
        </w:r>
        <w:r>
          <w:instrText xml:space="preserve"> PAGEREF _Toc9512 \h </w:instrText>
        </w:r>
        <w:r>
          <w:fldChar w:fldCharType="separate"/>
        </w:r>
        <w:r>
          <w:t>35</w:t>
        </w:r>
        <w:r>
          <w:fldChar w:fldCharType="end"/>
        </w:r>
      </w:hyperlink>
    </w:p>
    <w:p>
      <w:pPr>
        <w:pStyle w:val="TOC2"/>
        <w:tabs>
          <w:tab w:val="right" w:leader="dot" w:pos="8306"/>
        </w:tabs>
      </w:pPr>
      <w:hyperlink w:anchor="_Toc15901" w:history="1">
        <w:r>
          <w:rPr>
            <w:rFonts w:ascii="仿宋" w:eastAsia="仿宋" w:hAnsi="仿宋" w:cs="仿宋" w:hint="eastAsia"/>
            <w:lang w:eastAsia="zh-CN"/>
          </w:rPr>
          <w:t>(二)、培训与发展计划</w:t>
        </w:r>
        <w:r>
          <w:tab/>
        </w:r>
        <w:r>
          <w:fldChar w:fldCharType="begin"/>
        </w:r>
        <w:r>
          <w:instrText xml:space="preserve"> PAGEREF _Toc15901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19" w:history="1">
        <w:r>
          <w:rPr>
            <w:rFonts w:ascii="仿宋" w:eastAsia="仿宋" w:hAnsi="仿宋" w:cs="仿宋" w:hint="eastAsia"/>
            <w:lang w:eastAsia="zh-CN"/>
          </w:rPr>
          <w:t>十一、胶套项目环境影响分析</w:t>
        </w:r>
        <w:r>
          <w:tab/>
        </w:r>
        <w:r>
          <w:fldChar w:fldCharType="begin"/>
        </w:r>
        <w:r>
          <w:instrText xml:space="preserve"> PAGEREF _Toc24519 \h </w:instrText>
        </w:r>
        <w:r>
          <w:fldChar w:fldCharType="separate"/>
        </w:r>
        <w:r>
          <w:t>36</w:t>
        </w:r>
        <w:r>
          <w:fldChar w:fldCharType="end"/>
        </w:r>
      </w:hyperlink>
    </w:p>
    <w:p>
      <w:pPr>
        <w:pStyle w:val="TOC2"/>
        <w:tabs>
          <w:tab w:val="right" w:leader="dot" w:pos="8306"/>
        </w:tabs>
      </w:pPr>
      <w:hyperlink w:anchor="_Toc20506" w:history="1">
        <w:r>
          <w:rPr>
            <w:rFonts w:ascii="仿宋" w:eastAsia="仿宋" w:hAnsi="仿宋" w:cs="仿宋" w:hint="eastAsia"/>
            <w:lang w:eastAsia="zh-CN"/>
          </w:rPr>
          <w:t>(一)、建设区域环境质量现状</w:t>
        </w:r>
        <w:r>
          <w:tab/>
        </w:r>
        <w:r>
          <w:fldChar w:fldCharType="begin"/>
        </w:r>
        <w:r>
          <w:instrText xml:space="preserve"> PAGEREF _Toc20506 \h </w:instrText>
        </w:r>
        <w:r>
          <w:fldChar w:fldCharType="separate"/>
        </w:r>
        <w:r>
          <w:t>36</w:t>
        </w:r>
        <w:r>
          <w:fldChar w:fldCharType="end"/>
        </w:r>
      </w:hyperlink>
    </w:p>
    <w:p>
      <w:pPr>
        <w:pStyle w:val="TOC2"/>
        <w:tabs>
          <w:tab w:val="right" w:leader="dot" w:pos="8306"/>
        </w:tabs>
      </w:pPr>
      <w:hyperlink w:anchor="_Toc28250" w:history="1">
        <w:r>
          <w:rPr>
            <w:rFonts w:ascii="仿宋" w:eastAsia="仿宋" w:hAnsi="仿宋" w:cs="仿宋" w:hint="eastAsia"/>
            <w:lang w:eastAsia="zh-CN"/>
          </w:rPr>
          <w:t>(二)、建设期环境保护</w:t>
        </w:r>
        <w:r>
          <w:tab/>
        </w:r>
        <w:r>
          <w:fldChar w:fldCharType="begin"/>
        </w:r>
        <w:r>
          <w:instrText xml:space="preserve"> PAGEREF _Toc28250 \h </w:instrText>
        </w:r>
        <w:r>
          <w:fldChar w:fldCharType="separate"/>
        </w:r>
        <w:r>
          <w:t>37</w:t>
        </w:r>
        <w:r>
          <w:fldChar w:fldCharType="end"/>
        </w:r>
      </w:hyperlink>
    </w:p>
    <w:p>
      <w:pPr>
        <w:pStyle w:val="TOC2"/>
        <w:tabs>
          <w:tab w:val="right" w:leader="dot" w:pos="8306"/>
        </w:tabs>
      </w:pPr>
      <w:hyperlink w:anchor="_Toc14430" w:history="1">
        <w:r>
          <w:rPr>
            <w:rFonts w:ascii="仿宋" w:eastAsia="仿宋" w:hAnsi="仿宋" w:cs="仿宋" w:hint="eastAsia"/>
            <w:lang w:eastAsia="zh-CN"/>
          </w:rPr>
          <w:t>(三)、运营期环境保护</w:t>
        </w:r>
        <w:r>
          <w:tab/>
        </w:r>
        <w:r>
          <w:fldChar w:fldCharType="begin"/>
        </w:r>
        <w:r>
          <w:instrText xml:space="preserve"> PAGEREF _Toc14430 \h </w:instrText>
        </w:r>
        <w:r>
          <w:fldChar w:fldCharType="separate"/>
        </w:r>
        <w:r>
          <w:t>38</w:t>
        </w:r>
        <w:r>
          <w:fldChar w:fldCharType="end"/>
        </w:r>
      </w:hyperlink>
    </w:p>
    <w:p>
      <w:pPr>
        <w:pStyle w:val="TOC2"/>
        <w:tabs>
          <w:tab w:val="right" w:leader="dot" w:pos="8306"/>
        </w:tabs>
      </w:pPr>
      <w:hyperlink w:anchor="_Toc21691" w:history="1">
        <w:r>
          <w:rPr>
            <w:rFonts w:ascii="仿宋" w:eastAsia="仿宋" w:hAnsi="仿宋" w:cs="仿宋" w:hint="eastAsia"/>
            <w:lang w:eastAsia="zh-CN"/>
          </w:rPr>
          <w:t>(四)、胶套项目建设对区域经济的影响</w:t>
        </w:r>
        <w:r>
          <w:tab/>
        </w:r>
        <w:r>
          <w:fldChar w:fldCharType="begin"/>
        </w:r>
        <w:r>
          <w:instrText xml:space="preserve"> PAGEREF _Toc21691 \h </w:instrText>
        </w:r>
        <w:r>
          <w:fldChar w:fldCharType="separate"/>
        </w:r>
        <w:r>
          <w:t>40</w:t>
        </w:r>
        <w:r>
          <w:fldChar w:fldCharType="end"/>
        </w:r>
      </w:hyperlink>
    </w:p>
    <w:p>
      <w:pPr>
        <w:pStyle w:val="TOC2"/>
        <w:tabs>
          <w:tab w:val="right" w:leader="dot" w:pos="8306"/>
        </w:tabs>
      </w:pPr>
      <w:hyperlink w:anchor="_Toc5720" w:history="1">
        <w:r>
          <w:rPr>
            <w:rFonts w:ascii="仿宋" w:eastAsia="仿宋" w:hAnsi="仿宋" w:cs="仿宋" w:hint="eastAsia"/>
            <w:lang w:eastAsia="zh-CN"/>
          </w:rPr>
          <w:t>(五)、废弃物处理</w:t>
        </w:r>
        <w:r>
          <w:tab/>
        </w:r>
        <w:r>
          <w:fldChar w:fldCharType="begin"/>
        </w:r>
        <w:r>
          <w:instrText xml:space="preserve"> PAGEREF _Toc5720 \h </w:instrText>
        </w:r>
        <w:r>
          <w:fldChar w:fldCharType="separate"/>
        </w:r>
        <w:r>
          <w:t>41</w:t>
        </w:r>
        <w:r>
          <w:fldChar w:fldCharType="end"/>
        </w:r>
      </w:hyperlink>
    </w:p>
    <w:p>
      <w:pPr>
        <w:pStyle w:val="TOC2"/>
        <w:tabs>
          <w:tab w:val="right" w:leader="dot" w:pos="8306"/>
        </w:tabs>
      </w:pPr>
      <w:hyperlink w:anchor="_Toc15249" w:history="1">
        <w:r>
          <w:rPr>
            <w:rFonts w:ascii="仿宋" w:eastAsia="仿宋" w:hAnsi="仿宋" w:cs="仿宋" w:hint="eastAsia"/>
            <w:lang w:eastAsia="zh-CN"/>
          </w:rPr>
          <w:t>(六)、特殊环境影响分析</w:t>
        </w:r>
        <w:r>
          <w:tab/>
        </w:r>
        <w:r>
          <w:fldChar w:fldCharType="begin"/>
        </w:r>
        <w:r>
          <w:instrText xml:space="preserve"> PAGEREF _Toc15249 \h </w:instrText>
        </w:r>
        <w:r>
          <w:fldChar w:fldCharType="separate"/>
        </w:r>
        <w:r>
          <w:t>43</w:t>
        </w:r>
        <w:r>
          <w:fldChar w:fldCharType="end"/>
        </w:r>
      </w:hyperlink>
    </w:p>
    <w:p>
      <w:pPr>
        <w:pStyle w:val="TOC2"/>
        <w:tabs>
          <w:tab w:val="right" w:leader="dot" w:pos="8306"/>
        </w:tabs>
      </w:pPr>
      <w:hyperlink w:anchor="_Toc17195" w:history="1">
        <w:r>
          <w:rPr>
            <w:rFonts w:ascii="仿宋" w:eastAsia="仿宋" w:hAnsi="仿宋" w:cs="仿宋" w:hint="eastAsia"/>
            <w:lang w:eastAsia="zh-CN"/>
          </w:rPr>
          <w:t>(七)、清洁生产</w:t>
        </w:r>
        <w:r>
          <w:tab/>
        </w:r>
        <w:r>
          <w:fldChar w:fldCharType="begin"/>
        </w:r>
        <w:r>
          <w:instrText xml:space="preserve"> PAGEREF _Toc17195 \h </w:instrText>
        </w:r>
        <w:r>
          <w:fldChar w:fldCharType="separate"/>
        </w:r>
        <w:r>
          <w:t>44</w:t>
        </w:r>
        <w:r>
          <w:fldChar w:fldCharType="end"/>
        </w:r>
      </w:hyperlink>
    </w:p>
    <w:p>
      <w:pPr>
        <w:pStyle w:val="TOC2"/>
        <w:tabs>
          <w:tab w:val="right" w:leader="dot" w:pos="8306"/>
        </w:tabs>
      </w:pPr>
      <w:hyperlink w:anchor="_Toc26177" w:history="1">
        <w:r>
          <w:rPr>
            <w:rFonts w:ascii="仿宋" w:eastAsia="仿宋" w:hAnsi="仿宋" w:cs="仿宋" w:hint="eastAsia"/>
            <w:lang w:eastAsia="zh-CN"/>
          </w:rPr>
          <w:t>(八)、环境保护综合评价</w:t>
        </w:r>
        <w:r>
          <w:tab/>
        </w:r>
        <w:r>
          <w:fldChar w:fldCharType="begin"/>
        </w:r>
        <w:r>
          <w:instrText xml:space="preserve"> PAGEREF _Toc26177 \h </w:instrText>
        </w:r>
        <w:r>
          <w:fldChar w:fldCharType="separate"/>
        </w:r>
        <w:r>
          <w:t>45</w:t>
        </w:r>
        <w:r>
          <w:fldChar w:fldCharType="end"/>
        </w:r>
      </w:hyperlink>
    </w:p>
    <w:p>
      <w:pPr>
        <w:pStyle w:val="TOC1"/>
        <w:tabs>
          <w:tab w:val="right" w:leader="dot" w:pos="8306"/>
        </w:tabs>
      </w:pPr>
      <w:hyperlink w:anchor="_Toc12356" w:history="1">
        <w:r>
          <w:rPr>
            <w:rFonts w:ascii="仿宋" w:eastAsia="仿宋" w:hAnsi="仿宋" w:cs="仿宋" w:hint="eastAsia"/>
            <w:lang w:eastAsia="zh-CN"/>
          </w:rPr>
          <w:t>十二、胶套项目财务管理</w:t>
        </w:r>
        <w:r>
          <w:tab/>
        </w:r>
        <w:r>
          <w:fldChar w:fldCharType="begin"/>
        </w:r>
        <w:r>
          <w:instrText xml:space="preserve"> PAGEREF _Toc12356 \h </w:instrText>
        </w:r>
        <w:r>
          <w:fldChar w:fldCharType="separate"/>
        </w:r>
        <w:r>
          <w:t>46</w:t>
        </w:r>
        <w:r>
          <w:fldChar w:fldCharType="end"/>
        </w:r>
      </w:hyperlink>
    </w:p>
    <w:p>
      <w:pPr>
        <w:pStyle w:val="TOC2"/>
        <w:tabs>
          <w:tab w:val="right" w:leader="dot" w:pos="8306"/>
        </w:tabs>
      </w:pPr>
      <w:hyperlink w:anchor="_Toc21914" w:history="1">
        <w:r>
          <w:rPr>
            <w:rFonts w:ascii="仿宋" w:eastAsia="仿宋" w:hAnsi="仿宋" w:cs="仿宋" w:hint="eastAsia"/>
            <w:lang w:eastAsia="zh-CN"/>
          </w:rPr>
          <w:t>(一)、资金需求大</w:t>
        </w:r>
        <w:r>
          <w:tab/>
        </w:r>
        <w:r>
          <w:fldChar w:fldCharType="begin"/>
        </w:r>
        <w:r>
          <w:instrText xml:space="preserve"> PAGEREF _Toc21914 \h </w:instrText>
        </w:r>
        <w:r>
          <w:fldChar w:fldCharType="separate"/>
        </w:r>
        <w:r>
          <w:t>46</w:t>
        </w:r>
        <w:r>
          <w:fldChar w:fldCharType="end"/>
        </w:r>
      </w:hyperlink>
    </w:p>
    <w:p>
      <w:pPr>
        <w:pStyle w:val="TOC2"/>
        <w:tabs>
          <w:tab w:val="right" w:leader="dot" w:pos="8306"/>
        </w:tabs>
      </w:pPr>
      <w:hyperlink w:anchor="_Toc17386" w:history="1">
        <w:r>
          <w:rPr>
            <w:rFonts w:ascii="仿宋" w:eastAsia="仿宋" w:hAnsi="仿宋" w:cs="仿宋" w:hint="eastAsia"/>
            <w:lang w:eastAsia="zh-CN"/>
          </w:rPr>
          <w:t>(二)、研发周期长</w:t>
        </w:r>
        <w:r>
          <w:tab/>
        </w:r>
        <w:r>
          <w:fldChar w:fldCharType="begin"/>
        </w:r>
        <w:r>
          <w:instrText xml:space="preserve"> PAGEREF _Toc17386 \h </w:instrText>
        </w:r>
        <w:r>
          <w:fldChar w:fldCharType="separate"/>
        </w:r>
        <w:r>
          <w:t>47</w:t>
        </w:r>
        <w:r>
          <w:fldChar w:fldCharType="end"/>
        </w:r>
      </w:hyperlink>
    </w:p>
    <w:p>
      <w:pPr>
        <w:pStyle w:val="TOC2"/>
        <w:tabs>
          <w:tab w:val="right" w:leader="dot" w:pos="8306"/>
        </w:tabs>
      </w:pPr>
      <w:hyperlink w:anchor="_Toc25778" w:history="1">
        <w:r>
          <w:rPr>
            <w:rFonts w:ascii="仿宋" w:eastAsia="仿宋" w:hAnsi="仿宋" w:cs="仿宋" w:hint="eastAsia"/>
            <w:lang w:eastAsia="zh-CN"/>
          </w:rPr>
          <w:t>(三)、市场风险大</w:t>
        </w:r>
        <w:r>
          <w:tab/>
        </w:r>
        <w:r>
          <w:fldChar w:fldCharType="begin"/>
        </w:r>
        <w:r>
          <w:instrText xml:space="preserve"> PAGEREF _Toc25778 \h </w:instrText>
        </w:r>
        <w:r>
          <w:fldChar w:fldCharType="separate"/>
        </w:r>
        <w:r>
          <w:t>48</w:t>
        </w:r>
        <w:r>
          <w:fldChar w:fldCharType="end"/>
        </w:r>
      </w:hyperlink>
    </w:p>
    <w:p>
      <w:pPr>
        <w:pStyle w:val="TOC2"/>
        <w:tabs>
          <w:tab w:val="right" w:leader="dot" w:pos="8306"/>
        </w:tabs>
      </w:pPr>
      <w:hyperlink w:anchor="_Toc27420" w:history="1">
        <w:r>
          <w:rPr>
            <w:rFonts w:ascii="仿宋" w:eastAsia="仿宋" w:hAnsi="仿宋" w:cs="仿宋" w:hint="eastAsia"/>
            <w:lang w:eastAsia="zh-CN"/>
          </w:rPr>
          <w:t>(四)、利润率高</w:t>
        </w:r>
        <w:r>
          <w:tab/>
        </w:r>
        <w:r>
          <w:fldChar w:fldCharType="begin"/>
        </w:r>
        <w:r>
          <w:instrText xml:space="preserve"> PAGEREF _Toc27420 \h </w:instrText>
        </w:r>
        <w:r>
          <w:fldChar w:fldCharType="separate"/>
        </w:r>
        <w:r>
          <w:t>51</w:t>
        </w:r>
        <w:r>
          <w:fldChar w:fldCharType="end"/>
        </w:r>
      </w:hyperlink>
    </w:p>
    <w:p>
      <w:pPr>
        <w:pStyle w:val="TOC1"/>
        <w:tabs>
          <w:tab w:val="right" w:leader="dot" w:pos="8306"/>
        </w:tabs>
      </w:pPr>
      <w:hyperlink w:anchor="_Toc22986" w:history="1">
        <w:r>
          <w:rPr>
            <w:rFonts w:ascii="仿宋" w:eastAsia="仿宋" w:hAnsi="仿宋" w:cs="仿宋" w:hint="eastAsia"/>
            <w:lang w:eastAsia="zh-CN"/>
          </w:rPr>
          <w:t>十三、胶套项目实施保障措施</w:t>
        </w:r>
        <w:r>
          <w:tab/>
        </w:r>
        <w:r>
          <w:fldChar w:fldCharType="begin"/>
        </w:r>
        <w:r>
          <w:instrText xml:space="preserve"> PAGEREF _Toc22986 \h </w:instrText>
        </w:r>
        <w:r>
          <w:fldChar w:fldCharType="separate"/>
        </w:r>
        <w:r>
          <w:t>53</w:t>
        </w:r>
        <w:r>
          <w:fldChar w:fldCharType="end"/>
        </w:r>
      </w:hyperlink>
    </w:p>
    <w:p>
      <w:pPr>
        <w:pStyle w:val="TOC2"/>
        <w:tabs>
          <w:tab w:val="right" w:leader="dot" w:pos="8306"/>
        </w:tabs>
      </w:pPr>
      <w:hyperlink w:anchor="_Toc4971" w:history="1">
        <w:r>
          <w:rPr>
            <w:rFonts w:ascii="仿宋" w:eastAsia="仿宋" w:hAnsi="仿宋" w:cs="仿宋" w:hint="eastAsia"/>
            <w:lang w:eastAsia="zh-CN"/>
          </w:rPr>
          <w:t>(一)、胶套项目实施保障机制</w:t>
        </w:r>
        <w:r>
          <w:tab/>
        </w:r>
        <w:r>
          <w:fldChar w:fldCharType="begin"/>
        </w:r>
        <w:r>
          <w:instrText xml:space="preserve"> PAGEREF _Toc4971 \h </w:instrText>
        </w:r>
        <w:r>
          <w:fldChar w:fldCharType="separate"/>
        </w:r>
        <w:r>
          <w:t>53</w:t>
        </w:r>
        <w:r>
          <w:fldChar w:fldCharType="end"/>
        </w:r>
      </w:hyperlink>
    </w:p>
    <w:p>
      <w:pPr>
        <w:pStyle w:val="TOC2"/>
        <w:tabs>
          <w:tab w:val="right" w:leader="dot" w:pos="8306"/>
        </w:tabs>
      </w:pPr>
      <w:hyperlink w:anchor="_Toc29494" w:history="1">
        <w:r>
          <w:rPr>
            <w:rFonts w:ascii="仿宋" w:eastAsia="仿宋" w:hAnsi="仿宋" w:cs="仿宋" w:hint="eastAsia"/>
            <w:lang w:eastAsia="zh-CN"/>
          </w:rPr>
          <w:t>(二)、胶套项目法律合规要求</w:t>
        </w:r>
        <w:r>
          <w:tab/>
        </w:r>
        <w:r>
          <w:fldChar w:fldCharType="begin"/>
        </w:r>
        <w:r>
          <w:instrText xml:space="preserve"> PAGEREF _Toc29494 \h </w:instrText>
        </w:r>
        <w:r>
          <w:fldChar w:fldCharType="separate"/>
        </w:r>
        <w:r>
          <w:t>56</w:t>
        </w:r>
        <w:r>
          <w:fldChar w:fldCharType="end"/>
        </w:r>
      </w:hyperlink>
    </w:p>
    <w:p>
      <w:pPr>
        <w:pStyle w:val="TOC2"/>
        <w:tabs>
          <w:tab w:val="right" w:leader="dot" w:pos="8306"/>
        </w:tabs>
      </w:pPr>
      <w:hyperlink w:anchor="_Toc5312" w:history="1">
        <w:r>
          <w:rPr>
            <w:rFonts w:ascii="仿宋" w:eastAsia="仿宋" w:hAnsi="仿宋" w:cs="仿宋" w:hint="eastAsia"/>
            <w:lang w:eastAsia="zh-CN"/>
          </w:rPr>
          <w:t>(三)、胶套项目合同管理与法律事务</w:t>
        </w:r>
        <w:r>
          <w:tab/>
        </w:r>
        <w:r>
          <w:fldChar w:fldCharType="begin"/>
        </w:r>
        <w:r>
          <w:instrText xml:space="preserve"> PAGEREF _Toc5312 \h </w:instrText>
        </w:r>
        <w:r>
          <w:fldChar w:fldCharType="separate"/>
        </w:r>
        <w:r>
          <w:t>60</w:t>
        </w:r>
        <w:r>
          <w:fldChar w:fldCharType="end"/>
        </w:r>
      </w:hyperlink>
    </w:p>
    <w:p>
      <w:pPr>
        <w:pStyle w:val="TOC2"/>
        <w:tabs>
          <w:tab w:val="right" w:leader="dot" w:pos="8306"/>
        </w:tabs>
      </w:pPr>
      <w:hyperlink w:anchor="_Toc30869" w:history="1">
        <w:r>
          <w:rPr>
            <w:rFonts w:ascii="仿宋" w:eastAsia="仿宋" w:hAnsi="仿宋" w:cs="仿宋" w:hint="eastAsia"/>
            <w:lang w:eastAsia="zh-CN"/>
          </w:rPr>
          <w:t>(四)、胶套项目知识产权保护策略</w:t>
        </w:r>
        <w:r>
          <w:tab/>
        </w:r>
        <w:r>
          <w:fldChar w:fldCharType="begin"/>
        </w:r>
        <w:r>
          <w:instrText xml:space="preserve"> PAGEREF _Toc30869 \h </w:instrText>
        </w:r>
        <w:r>
          <w:fldChar w:fldCharType="separate"/>
        </w:r>
        <w:r>
          <w:t>66</w:t>
        </w:r>
        <w:r>
          <w:fldChar w:fldCharType="end"/>
        </w:r>
      </w:hyperlink>
    </w:p>
    <w:p>
      <w:pPr>
        <w:pStyle w:val="TOC1"/>
        <w:tabs>
          <w:tab w:val="right" w:leader="dot" w:pos="8306"/>
        </w:tabs>
      </w:pPr>
      <w:hyperlink w:anchor="_Toc4647" w:history="1">
        <w:r>
          <w:rPr>
            <w:rFonts w:ascii="仿宋" w:eastAsia="仿宋" w:hAnsi="仿宋" w:cs="仿宋" w:hint="eastAsia"/>
            <w:lang w:eastAsia="zh-CN"/>
          </w:rPr>
          <w:t>十四、供应链管理</w:t>
        </w:r>
        <w:r>
          <w:tab/>
        </w:r>
        <w:r>
          <w:fldChar w:fldCharType="begin"/>
        </w:r>
        <w:r>
          <w:instrText xml:space="preserve"> PAGEREF _Toc4647 \h </w:instrText>
        </w:r>
        <w:r>
          <w:fldChar w:fldCharType="separate"/>
        </w:r>
        <w:r>
          <w:t>68</w:t>
        </w:r>
        <w:r>
          <w:fldChar w:fldCharType="end"/>
        </w:r>
      </w:hyperlink>
    </w:p>
    <w:p>
      <w:pPr>
        <w:pStyle w:val="TOC2"/>
        <w:tabs>
          <w:tab w:val="right" w:leader="dot" w:pos="8306"/>
        </w:tabs>
      </w:pPr>
      <w:hyperlink w:anchor="_Toc23278" w:history="1">
        <w:r>
          <w:rPr>
            <w:rFonts w:ascii="仿宋" w:eastAsia="仿宋" w:hAnsi="仿宋" w:cs="仿宋" w:hint="eastAsia"/>
            <w:lang w:eastAsia="zh-CN"/>
          </w:rPr>
          <w:t>(一)、供应链战略规划</w:t>
        </w:r>
        <w:r>
          <w:tab/>
        </w:r>
        <w:r>
          <w:fldChar w:fldCharType="begin"/>
        </w:r>
        <w:r>
          <w:instrText xml:space="preserve"> PAGEREF _Toc23278 \h </w:instrText>
        </w:r>
        <w:r>
          <w:fldChar w:fldCharType="separate"/>
        </w:r>
        <w:r>
          <w:t>68</w:t>
        </w:r>
        <w:r>
          <w:fldChar w:fldCharType="end"/>
        </w:r>
      </w:hyperlink>
    </w:p>
    <w:p>
      <w:pPr>
        <w:pStyle w:val="TOC2"/>
        <w:tabs>
          <w:tab w:val="right" w:leader="dot" w:pos="8306"/>
        </w:tabs>
      </w:pPr>
      <w:hyperlink w:anchor="_Toc21012" w:history="1">
        <w:r>
          <w:rPr>
            <w:rFonts w:ascii="仿宋" w:eastAsia="仿宋" w:hAnsi="仿宋" w:cs="仿宋" w:hint="eastAsia"/>
            <w:lang w:eastAsia="zh-CN"/>
          </w:rPr>
          <w:t>(二)、供应商选择与合作</w:t>
        </w:r>
        <w:r>
          <w:tab/>
        </w:r>
        <w:r>
          <w:fldChar w:fldCharType="begin"/>
        </w:r>
        <w:r>
          <w:instrText xml:space="preserve"> PAGEREF _Toc21012 \h </w:instrText>
        </w:r>
        <w:r>
          <w:fldChar w:fldCharType="separate"/>
        </w:r>
        <w:r>
          <w:t>70</w:t>
        </w:r>
        <w:r>
          <w:fldChar w:fldCharType="end"/>
        </w:r>
      </w:hyperlink>
    </w:p>
    <w:p>
      <w:pPr>
        <w:pStyle w:val="TOC2"/>
        <w:tabs>
          <w:tab w:val="right" w:leader="dot" w:pos="8306"/>
        </w:tabs>
      </w:pPr>
      <w:hyperlink w:anchor="_Toc605" w:history="1">
        <w:r>
          <w:rPr>
            <w:rFonts w:ascii="仿宋" w:eastAsia="仿宋" w:hAnsi="仿宋" w:cs="仿宋" w:hint="eastAsia"/>
            <w:lang w:eastAsia="zh-CN"/>
          </w:rPr>
          <w:t>(三)、物流与库存管理</w:t>
        </w:r>
        <w:r>
          <w:tab/>
        </w:r>
        <w:r>
          <w:fldChar w:fldCharType="begin"/>
        </w:r>
        <w:r>
          <w:instrText xml:space="preserve"> PAGEREF _Toc605 \h </w:instrText>
        </w:r>
        <w:r>
          <w:fldChar w:fldCharType="separate"/>
        </w:r>
        <w:r>
          <w:t>71</w:t>
        </w:r>
        <w:r>
          <w:fldChar w:fldCharType="end"/>
        </w:r>
      </w:hyperlink>
    </w:p>
    <w:p>
      <w:pPr>
        <w:pStyle w:val="TOC1"/>
        <w:tabs>
          <w:tab w:val="right" w:leader="dot" w:pos="8306"/>
        </w:tabs>
      </w:pPr>
      <w:hyperlink w:anchor="_Toc20933" w:history="1">
        <w:r>
          <w:rPr>
            <w:rFonts w:ascii="仿宋" w:eastAsia="仿宋" w:hAnsi="仿宋" w:cs="仿宋" w:hint="eastAsia"/>
            <w:lang w:eastAsia="zh-CN"/>
          </w:rPr>
          <w:t>十五、胶套项目变更管理</w:t>
        </w:r>
        <w:r>
          <w:tab/>
        </w:r>
        <w:r>
          <w:fldChar w:fldCharType="begin"/>
        </w:r>
        <w:r>
          <w:instrText xml:space="preserve"> PAGEREF _Toc20933 \h </w:instrText>
        </w:r>
        <w:r>
          <w:fldChar w:fldCharType="separate"/>
        </w:r>
        <w:r>
          <w:t>73</w:t>
        </w:r>
        <w:r>
          <w:fldChar w:fldCharType="end"/>
        </w:r>
      </w:hyperlink>
    </w:p>
    <w:p>
      <w:pPr>
        <w:pStyle w:val="TOC2"/>
        <w:tabs>
          <w:tab w:val="right" w:leader="dot" w:pos="8306"/>
        </w:tabs>
      </w:pPr>
      <w:hyperlink w:anchor="_Toc7795" w:history="1">
        <w:r>
          <w:rPr>
            <w:rFonts w:ascii="仿宋" w:eastAsia="仿宋" w:hAnsi="仿宋" w:cs="仿宋" w:hint="eastAsia"/>
            <w:lang w:eastAsia="zh-CN"/>
          </w:rPr>
          <w:t>(一)、变更申请与评估</w:t>
        </w:r>
        <w:r>
          <w:tab/>
        </w:r>
        <w:r>
          <w:fldChar w:fldCharType="begin"/>
        </w:r>
        <w:r>
          <w:instrText xml:space="preserve"> PAGEREF _Toc7795 \h </w:instrText>
        </w:r>
        <w:r>
          <w:fldChar w:fldCharType="separate"/>
        </w:r>
        <w:r>
          <w:t>73</w:t>
        </w:r>
        <w:r>
          <w:fldChar w:fldCharType="end"/>
        </w:r>
      </w:hyperlink>
    </w:p>
    <w:p>
      <w:pPr>
        <w:pStyle w:val="TOC2"/>
        <w:tabs>
          <w:tab w:val="right" w:leader="dot" w:pos="8306"/>
        </w:tabs>
      </w:pPr>
      <w:hyperlink w:anchor="_Toc13478" w:history="1">
        <w:r>
          <w:rPr>
            <w:rFonts w:ascii="仿宋" w:eastAsia="仿宋" w:hAnsi="仿宋" w:cs="仿宋" w:hint="eastAsia"/>
            <w:lang w:eastAsia="zh-CN"/>
          </w:rPr>
          <w:t>(二)、变更实施与控制</w:t>
        </w:r>
        <w:r>
          <w:tab/>
        </w:r>
        <w:r>
          <w:fldChar w:fldCharType="begin"/>
        </w:r>
        <w:r>
          <w:instrText xml:space="preserve"> PAGEREF _Toc13478 \h </w:instrText>
        </w:r>
        <w:r>
          <w:fldChar w:fldCharType="separate"/>
        </w:r>
        <w:r>
          <w:t>73</w:t>
        </w:r>
        <w:r>
          <w:fldChar w:fldCharType="end"/>
        </w:r>
      </w:hyperlink>
    </w:p>
    <w:p>
      <w:pPr>
        <w:pStyle w:val="TOC1"/>
        <w:tabs>
          <w:tab w:val="right" w:leader="dot" w:pos="8306"/>
        </w:tabs>
      </w:pPr>
      <w:hyperlink w:anchor="_Toc13960" w:history="1">
        <w:r>
          <w:rPr>
            <w:rFonts w:ascii="仿宋" w:eastAsia="仿宋" w:hAnsi="仿宋" w:cs="仿宋" w:hint="eastAsia"/>
            <w:lang w:eastAsia="zh-CN"/>
          </w:rPr>
          <w:t>十六、风险识别与分类</w:t>
        </w:r>
        <w:r>
          <w:tab/>
        </w:r>
        <w:r>
          <w:fldChar w:fldCharType="begin"/>
        </w:r>
        <w:r>
          <w:instrText xml:space="preserve"> PAGEREF _Toc13960 \h </w:instrText>
        </w:r>
        <w:r>
          <w:fldChar w:fldCharType="separate"/>
        </w:r>
        <w:r>
          <w:t>74</w:t>
        </w:r>
        <w:r>
          <w:fldChar w:fldCharType="end"/>
        </w:r>
      </w:hyperlink>
    </w:p>
    <w:p>
      <w:pPr>
        <w:pStyle w:val="TOC2"/>
        <w:tabs>
          <w:tab w:val="right" w:leader="dot" w:pos="8306"/>
        </w:tabs>
      </w:pPr>
      <w:hyperlink w:anchor="_Toc30691" w:history="1">
        <w:r>
          <w:rPr>
            <w:rFonts w:ascii="仿宋" w:eastAsia="仿宋" w:hAnsi="仿宋" w:cs="仿宋" w:hint="eastAsia"/>
            <w:lang w:eastAsia="zh-CN"/>
          </w:rPr>
          <w:t>(一)、风险识别</w:t>
        </w:r>
        <w:r>
          <w:tab/>
        </w:r>
        <w:r>
          <w:fldChar w:fldCharType="begin"/>
        </w:r>
        <w:r>
          <w:instrText xml:space="preserve"> PAGEREF _Toc30691 \h </w:instrText>
        </w:r>
        <w:r>
          <w:fldChar w:fldCharType="separate"/>
        </w:r>
        <w:r>
          <w:t>74</w:t>
        </w:r>
        <w:r>
          <w:fldChar w:fldCharType="end"/>
        </w:r>
      </w:hyperlink>
    </w:p>
    <w:p>
      <w:pPr>
        <w:pStyle w:val="TOC2"/>
        <w:tabs>
          <w:tab w:val="right" w:leader="dot" w:pos="8306"/>
        </w:tabs>
      </w:pPr>
      <w:hyperlink w:anchor="_Toc24960" w:history="1">
        <w:r>
          <w:rPr>
            <w:rFonts w:ascii="仿宋" w:eastAsia="仿宋" w:hAnsi="仿宋" w:cs="仿宋" w:hint="eastAsia"/>
            <w:lang w:eastAsia="zh-CN"/>
          </w:rPr>
          <w:t>(二)、风险分类</w:t>
        </w:r>
        <w:r>
          <w:tab/>
        </w:r>
        <w:r>
          <w:fldChar w:fldCharType="begin"/>
        </w:r>
        <w:r>
          <w:instrText xml:space="preserve"> PAGEREF _Toc24960 \h </w:instrText>
        </w:r>
        <w:r>
          <w:fldChar w:fldCharType="separate"/>
        </w:r>
        <w:r>
          <w:t>75</w:t>
        </w:r>
        <w:r>
          <w:fldChar w:fldCharType="end"/>
        </w:r>
      </w:hyperlink>
    </w:p>
    <w:p>
      <w:pPr>
        <w:pStyle w:val="TOC1"/>
        <w:tabs>
          <w:tab w:val="right" w:leader="dot" w:pos="8306"/>
        </w:tabs>
      </w:pPr>
      <w:hyperlink w:anchor="_Toc21393" w:history="1">
        <w:r>
          <w:rPr>
            <w:rFonts w:ascii="仿宋" w:eastAsia="仿宋" w:hAnsi="仿宋" w:cs="仿宋" w:hint="eastAsia"/>
            <w:lang w:eastAsia="zh-CN"/>
          </w:rPr>
          <w:t>十七、胶套项目实施时间节点</w:t>
        </w:r>
        <w:r>
          <w:tab/>
        </w:r>
        <w:r>
          <w:fldChar w:fldCharType="begin"/>
        </w:r>
        <w:r>
          <w:instrText xml:space="preserve"> PAGEREF _Toc21393 \h </w:instrText>
        </w:r>
        <w:r>
          <w:fldChar w:fldCharType="separate"/>
        </w:r>
        <w:r>
          <w:t>77</w:t>
        </w:r>
        <w:r>
          <w:fldChar w:fldCharType="end"/>
        </w:r>
      </w:hyperlink>
    </w:p>
    <w:p>
      <w:pPr>
        <w:pStyle w:val="TOC2"/>
        <w:tabs>
          <w:tab w:val="right" w:leader="dot" w:pos="8306"/>
        </w:tabs>
      </w:pPr>
      <w:hyperlink w:anchor="_Toc2261" w:history="1">
        <w:r>
          <w:rPr>
            <w:rFonts w:ascii="仿宋" w:eastAsia="仿宋" w:hAnsi="仿宋" w:cs="仿宋" w:hint="eastAsia"/>
            <w:lang w:eastAsia="zh-CN"/>
          </w:rPr>
          <w:t>(一)、胶套项目启动阶段时间节点</w:t>
        </w:r>
        <w:r>
          <w:tab/>
        </w:r>
        <w:r>
          <w:fldChar w:fldCharType="begin"/>
        </w:r>
        <w:r>
          <w:instrText xml:space="preserve"> PAGEREF _Toc2261 \h </w:instrText>
        </w:r>
        <w:r>
          <w:fldChar w:fldCharType="separate"/>
        </w:r>
        <w:r>
          <w:t>77</w:t>
        </w:r>
        <w:r>
          <w:fldChar w:fldCharType="end"/>
        </w:r>
      </w:hyperlink>
    </w:p>
    <w:p>
      <w:pPr>
        <w:pStyle w:val="TOC2"/>
        <w:tabs>
          <w:tab w:val="right" w:leader="dot" w:pos="8306"/>
        </w:tabs>
      </w:pPr>
      <w:hyperlink w:anchor="_Toc15890" w:history="1">
        <w:r>
          <w:rPr>
            <w:rFonts w:ascii="仿宋" w:eastAsia="仿宋" w:hAnsi="仿宋" w:cs="仿宋" w:hint="eastAsia"/>
            <w:lang w:eastAsia="zh-CN"/>
          </w:rPr>
          <w:t>(二)、胶套项目执行阶段时间节点</w:t>
        </w:r>
        <w:r>
          <w:tab/>
        </w:r>
        <w:r>
          <w:fldChar w:fldCharType="begin"/>
        </w:r>
        <w:r>
          <w:instrText xml:space="preserve"> PAGEREF _Toc15890 \h </w:instrText>
        </w:r>
        <w:r>
          <w:fldChar w:fldCharType="separate"/>
        </w:r>
        <w:r>
          <w:t>78</w:t>
        </w:r>
        <w:r>
          <w:fldChar w:fldCharType="end"/>
        </w:r>
      </w:hyperlink>
    </w:p>
    <w:p>
      <w:pPr>
        <w:pStyle w:val="TOC2"/>
        <w:tabs>
          <w:tab w:val="right" w:leader="dot" w:pos="8306"/>
        </w:tabs>
      </w:pPr>
      <w:hyperlink w:anchor="_Toc30955" w:history="1">
        <w:r>
          <w:rPr>
            <w:rFonts w:ascii="仿宋" w:eastAsia="仿宋" w:hAnsi="仿宋" w:cs="仿宋" w:hint="eastAsia"/>
            <w:lang w:eastAsia="zh-CN"/>
          </w:rPr>
          <w:t>(三)、胶套项目完成阶段时间节点</w:t>
        </w:r>
        <w:r>
          <w:tab/>
        </w:r>
        <w:r>
          <w:fldChar w:fldCharType="begin"/>
        </w:r>
        <w:r>
          <w:instrText xml:space="preserve"> PAGEREF _Toc30955 \h </w:instrText>
        </w:r>
        <w:r>
          <w:fldChar w:fldCharType="separate"/>
        </w:r>
        <w:r>
          <w:t>79</w:t>
        </w:r>
        <w:r>
          <w:fldChar w:fldCharType="end"/>
        </w:r>
      </w:hyperlink>
    </w:p>
    <w:p>
      <w:pPr>
        <w:pStyle w:val="TOC1"/>
        <w:tabs>
          <w:tab w:val="right" w:leader="dot" w:pos="8306"/>
        </w:tabs>
      </w:pPr>
      <w:hyperlink w:anchor="_Toc27553" w:history="1">
        <w:r>
          <w:rPr>
            <w:rFonts w:ascii="仿宋" w:eastAsia="仿宋" w:hAnsi="仿宋" w:cs="仿宋" w:hint="eastAsia"/>
            <w:lang w:eastAsia="zh-CN"/>
          </w:rPr>
          <w:t>十八、营销与推广策略</w:t>
        </w:r>
        <w:r>
          <w:tab/>
        </w:r>
        <w:r>
          <w:fldChar w:fldCharType="begin"/>
        </w:r>
        <w:r>
          <w:instrText xml:space="preserve"> PAGEREF _Toc27553 \h </w:instrText>
        </w:r>
        <w:r>
          <w:fldChar w:fldCharType="separate"/>
        </w:r>
        <w:r>
          <w:t>80</w:t>
        </w:r>
        <w:r>
          <w:fldChar w:fldCharType="end"/>
        </w:r>
      </w:hyperlink>
    </w:p>
    <w:p>
      <w:pPr>
        <w:pStyle w:val="TOC2"/>
        <w:tabs>
          <w:tab w:val="right" w:leader="dot" w:pos="8306"/>
        </w:tabs>
      </w:pPr>
      <w:hyperlink w:anchor="_Toc20720" w:history="1">
        <w:r>
          <w:rPr>
            <w:rFonts w:ascii="仿宋" w:eastAsia="仿宋" w:hAnsi="仿宋" w:cs="仿宋" w:hint="eastAsia"/>
            <w:lang w:eastAsia="zh-CN"/>
          </w:rPr>
          <w:t>(一)、产品/服务定位与特点</w:t>
        </w:r>
        <w:r>
          <w:tab/>
        </w:r>
        <w:r>
          <w:fldChar w:fldCharType="begin"/>
        </w:r>
        <w:r>
          <w:instrText xml:space="preserve"> PAGEREF _Toc20720 \h </w:instrText>
        </w:r>
        <w:r>
          <w:fldChar w:fldCharType="separate"/>
        </w:r>
        <w:r>
          <w:t>80</w:t>
        </w:r>
        <w:r>
          <w:fldChar w:fldCharType="end"/>
        </w:r>
      </w:hyperlink>
    </w:p>
    <w:p>
      <w:pPr>
        <w:pStyle w:val="TOC2"/>
        <w:tabs>
          <w:tab w:val="right" w:leader="dot" w:pos="8306"/>
        </w:tabs>
      </w:pPr>
      <w:hyperlink w:anchor="_Toc13090" w:history="1">
        <w:r>
          <w:rPr>
            <w:rFonts w:ascii="仿宋" w:eastAsia="仿宋" w:hAnsi="仿宋" w:cs="仿宋" w:hint="eastAsia"/>
            <w:lang w:eastAsia="zh-CN"/>
          </w:rPr>
          <w:t>(二)、市场定位与竞争分析</w:t>
        </w:r>
        <w:r>
          <w:tab/>
        </w:r>
        <w:r>
          <w:fldChar w:fldCharType="begin"/>
        </w:r>
        <w:r>
          <w:instrText xml:space="preserve"> PAGEREF _Toc13090 \h </w:instrText>
        </w:r>
        <w:r>
          <w:fldChar w:fldCharType="separate"/>
        </w:r>
        <w:r>
          <w:t>81</w:t>
        </w:r>
        <w:r>
          <w:fldChar w:fldCharType="end"/>
        </w:r>
      </w:hyperlink>
    </w:p>
    <w:p>
      <w:pPr>
        <w:pStyle w:val="TOC2"/>
        <w:tabs>
          <w:tab w:val="right" w:leader="dot" w:pos="8306"/>
        </w:tabs>
      </w:pPr>
      <w:hyperlink w:anchor="_Toc14042" w:history="1">
        <w:r>
          <w:rPr>
            <w:rFonts w:ascii="仿宋" w:eastAsia="仿宋" w:hAnsi="仿宋" w:cs="仿宋" w:hint="eastAsia"/>
            <w:lang w:eastAsia="zh-CN"/>
          </w:rPr>
          <w:t>(三)、营销渠道与策略</w:t>
        </w:r>
        <w:r>
          <w:tab/>
        </w:r>
        <w:r>
          <w:fldChar w:fldCharType="begin"/>
        </w:r>
        <w:r>
          <w:instrText xml:space="preserve"> PAGEREF _Toc14042 \h </w:instrText>
        </w:r>
        <w:r>
          <w:fldChar w:fldCharType="separate"/>
        </w:r>
        <w:r>
          <w:t>82</w:t>
        </w:r>
        <w:r>
          <w:fldChar w:fldCharType="end"/>
        </w:r>
      </w:hyperlink>
    </w:p>
    <w:p>
      <w:pPr>
        <w:pStyle w:val="TOC2"/>
        <w:tabs>
          <w:tab w:val="right" w:leader="dot" w:pos="8306"/>
        </w:tabs>
      </w:pPr>
      <w:hyperlink w:anchor="_Toc19127" w:history="1">
        <w:r>
          <w:rPr>
            <w:rFonts w:ascii="仿宋" w:eastAsia="仿宋" w:hAnsi="仿宋" w:cs="仿宋" w:hint="eastAsia"/>
            <w:lang w:eastAsia="zh-CN"/>
          </w:rPr>
          <w:t>(四)、推广与宣传活动</w:t>
        </w:r>
        <w:r>
          <w:tab/>
        </w:r>
        <w:r>
          <w:fldChar w:fldCharType="begin"/>
        </w:r>
        <w:r>
          <w:instrText xml:space="preserve"> PAGEREF _Toc19127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9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6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胶套项目的主要产品是XXXX，预计年产值为XXX万元。这一产品在市场中占据着重要的地位，其广泛的应用范围使得该胶套项目的市场前景非常广阔。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套项目的xxx产品作为重要的原材料之一，将在多个领域发挥关键作用。其在建筑、交通、能源等方面的广泛应用将为整个产业链提供强大的支持，形成产业协同效应。胶套项目的年产值XXX万XXX万XXX万万元不仅反映了其在市场上的巨大潜力，更预示着它对国民经济的积极贡献。这种关联度高、涉及面广的产业关系，使得该胶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5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总征地面积为XXXX平方米，相当于约XX.XX亩，其中净用地面积为XXXX平方米，红线范围内相当于约XX.XX亩。这一用地规模充分考虑了胶套项目的建设需求，保障了胶套项目在合适的空间内得以充分发展。胶套项目规划的总建筑面积为XXXX平方米，其中主体工程建设占XXXX平方米，计容建筑面积达XXXX平方米。预计建筑工程的投资将达到XXXX万元，为胶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计划购置的设备共计XXXX台（套），设备购置费用为XXXX万元。这一设备购置计划充分考虑到胶套项目的生产需求和技术要求，确保了胶套项目在生产运营中具备先进的技术装备和高效的生产能力。设备的合理配置将为胶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计划总投资为XXXX万元，预计年实现营业收入为XXXX万元。这一产能规模的设定旨在确保胶套项目能够在投资与回报之间取得平衡，实现长期可持续的发展。胶套项目的总投资充分考虑到各个方面的需求，包括用地建设、设备购置等多个环节，以确保胶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08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152"/>
      <w:r>
        <w:rPr>
          <w:rFonts w:ascii="仿宋" w:eastAsia="仿宋" w:hAnsi="仿宋" w:cs="仿宋" w:hint="eastAsia"/>
          <w:lang w:eastAsia="zh-CN"/>
        </w:rPr>
        <w:t>(一)、胶套行业分析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胶套行业一直以来都是市场的关注焦点。行业内的发展趋势、竞争态势以及潜在机会都对胶套项目的推进产生深远的影响。通过深入研究行业的整体概貌，我们将更好地理解行业的核心特征，为胶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套行业，技术一直是推动创新和发展的关键因素。我们将对当前技术趋势进行详尽分析，包括但不限于人工智能、大数据应用、先进制造技术等。这有助于胶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套项目成功的基础。我们将对主要竞争对手进行深入研究，包括其市场份额、产品特点、市场定位等。通过全面了解竞争对手的优势和劣势，胶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355"/>
      <w:r>
        <w:rPr>
          <w:rFonts w:ascii="仿宋" w:eastAsia="仿宋" w:hAnsi="仿宋" w:cs="仿宋" w:hint="eastAsia"/>
          <w:sz w:val="28"/>
          <w:lang w:eastAsia="zh-CN"/>
        </w:rPr>
        <w:t>(二)、胶套市场分析预测</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通过对市场规模的深入调研，我们将预测胶套市场未来的增长趋势。这包括市场的整体规模、各细分领域的发展趋势等。胶套项目可以根据市场的扩张速度和潜在机会，制定更符合市场需求的发展策略。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胶套项目实施过程中需要充分考虑的因素。我们将对市场风险进行全面评估，包括但不限于政策法规风险、市场竞争风险、技术变革风险等。通过对潜在风险的深入分析，胶套项目可以制定相应的风险缓解策略，降低不确定性对胶套项目的影响。</w:t>
      </w:r>
    </w:p>
    <w:p>
      <w:pPr>
        <w:pStyle w:val="Heading1"/>
        <w:ind w:firstLine="560" w:firstLineChars="200"/>
        <w:rPr>
          <w:rFonts w:ascii="仿宋" w:eastAsia="仿宋" w:hAnsi="仿宋" w:cs="仿宋" w:hint="eastAsia"/>
          <w:sz w:val="28"/>
          <w:lang w:eastAsia="zh-CN"/>
        </w:rPr>
      </w:pPr>
      <w:bookmarkStart w:id="8" w:name="_Toc2010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285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的技术管理特点体现在其创新导向。通过引入最先进的技术趋势和解决方案，胶套项目致力于提升科技含量、提高质量和效率水平。这意味着我们将采用最新的工具和方法，确保胶套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套项目技术管理的显著特征。通过整合不同领域的技术资源，我们实现了跨学科的协同工作。这有助于优化技术架构，提高整体效能。此外，整合性策略还促进了不同技术团队之间的紧密沟通和高效合作，确保胶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套项目所采用的技术。通过不断优化技术方案，胶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套项目团队将在胶套项目初期识别可能的技术风险，并采取相应的预防和应对措施。通过建立健全的风险评估机制，胶套项目能够在实施过程中及时发现并解决潜在的技术问题，保障胶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通过这些独特的技术管理特点，我们确信在胶套项目中，技术将成为胶套项目成功的有力支持。这一深度剖析揭示了技术管理在胶套项目实施中的关键作用，为胶套项目的技术基础奠定了坚实的基础。</w:t>
      </w:r>
    </w:p>
    <w:p>
      <w:pPr>
        <w:pStyle w:val="Heading2"/>
        <w:ind w:firstLine="560" w:firstLineChars="200"/>
        <w:rPr>
          <w:rFonts w:ascii="仿宋" w:eastAsia="仿宋" w:hAnsi="仿宋" w:cs="仿宋" w:hint="eastAsia"/>
          <w:sz w:val="28"/>
          <w:lang w:eastAsia="zh-CN"/>
        </w:rPr>
      </w:pPr>
      <w:bookmarkStart w:id="10" w:name="_Toc11915"/>
      <w:r>
        <w:rPr>
          <w:rFonts w:ascii="仿宋" w:eastAsia="仿宋" w:hAnsi="仿宋" w:cs="仿宋" w:hint="eastAsia"/>
          <w:sz w:val="28"/>
          <w:lang w:eastAsia="zh-CN"/>
        </w:rPr>
        <w:t>(二)、胶套项目工艺技术设计方案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胶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套项目将严格按照相关行业规范要求进行组织。通过有效控制产品质量，胶套项目将致力于为顾客提供优质的胶套项目产品和良好的服务。这体现了胶套项目对于生产活动合规性和质量标准的高度重视，为胶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套项目注重生态效益和清洁生产原则。胶套项目建设将紧密结合地方特色经济发展，与社会经济发展规划和区域环境保护规划方案相协调一致。通过与当地区域自然生态系统的结合，胶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套项目产品具有多样化的客户需求和个性化的特点。因此，胶套项目产品规格品种多样，且单批生产数量较小。为满足这一特点，胶套项目承办单位将建设先进的柔性制造生产线。通过广泛应用柔性制造技术，胶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总体而言，胶套项目采用的技术具有较高的技术含量和自动化水平，处于国内先进水平。这一技术选用不仅体现了对生产效率、质量和环境友好性的高标准要求，同时为胶套项目的可持续发展奠定了坚实的基础。</w:t>
      </w:r>
    </w:p>
    <w:p>
      <w:pPr>
        <w:pStyle w:val="Heading2"/>
        <w:ind w:firstLine="560" w:firstLineChars="200"/>
        <w:rPr>
          <w:rFonts w:ascii="仿宋" w:eastAsia="仿宋" w:hAnsi="仿宋" w:cs="仿宋" w:hint="eastAsia"/>
          <w:sz w:val="28"/>
          <w:lang w:eastAsia="zh-CN"/>
        </w:rPr>
      </w:pPr>
      <w:bookmarkStart w:id="11" w:name="_Toc2076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为确保胶套项目的高效生产和技术实施，我们制定了一套精心设计的设备选型方案，以满足胶套项目生产、质量和环保的要求。该方案的主要特点如下：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701"/>
      <w:r>
        <w:rPr>
          <w:rFonts w:ascii="仿宋" w:eastAsia="仿宋" w:hAnsi="仿宋" w:cs="仿宋" w:hint="eastAsia"/>
          <w:sz w:val="28"/>
          <w:lang w:eastAsia="zh-CN"/>
        </w:rPr>
        <w:t>四、胶套项目危机管理</w:t>
      </w:r>
      <w:bookmarkEnd w:id="12"/>
    </w:p>
    <w:p>
      <w:pPr>
        <w:pStyle w:val="Heading2"/>
        <w:rPr>
          <w:rFonts w:ascii="仿宋" w:eastAsia="仿宋" w:hAnsi="仿宋" w:cs="仿宋" w:hint="eastAsia"/>
          <w:lang w:eastAsia="zh-CN"/>
        </w:rPr>
      </w:pPr>
      <w:bookmarkStart w:id="13" w:name="_Toc1097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胶套项目危机管理中，危机预警与识别是确保胶套项目稳健运行的核心步骤。通过建立全面的监测机制，胶套项目团队旨在及时发现和理解潜在的风险和危机因素，以便采取及时的预防和应对措施，确保胶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首先，通过深入的风险评估，胶套项目团队全面分析了整个胶套项目和各个阶段可能存在的威胁。这包括准确评估每个潜在风险的发生概率和可能影响的程度，为后续危机预警提供了有力支持。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套项目团队着重于明确定义胶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胶套项目进展的持续监控，团队能够及时发现潜在问题并作出迅速反应。胶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在这一阶段，团队的专业素养和反应速度将发挥至关重要的作用，以确保潜在危机能够在初期得到有效的处理，最大程度地减轻负面影响。通过危机预警与识别，胶套项目得以更有序、可控地推进。</w:t>
      </w:r>
    </w:p>
    <w:p>
      <w:pPr>
        <w:pStyle w:val="Heading2"/>
        <w:ind w:firstLine="560" w:firstLineChars="200"/>
        <w:rPr>
          <w:rFonts w:ascii="仿宋" w:eastAsia="仿宋" w:hAnsi="仿宋" w:cs="仿宋" w:hint="eastAsia"/>
          <w:sz w:val="28"/>
          <w:lang w:eastAsia="zh-CN"/>
        </w:rPr>
      </w:pPr>
      <w:bookmarkStart w:id="14" w:name="_Toc1844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暂停胶套项目进度：为遏制危机蔓延，胶套项目暂时停止进行，以便全面评估当前状况。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实时沟通：与关键利益相关者建立实时沟通机制，向他们传递胶套项目危机的实际状况，保障胶套项目核心利益。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信息共享机制：建立了信息共享平台，确保团队成员能够及时获取胶套项目危机的实时信息。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随着危机得到初步控制，胶套项目团队转向制定恢复计划，以确保胶套项目能够从中迅速恢复。主要恢复计划包括：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修复受损的进度计划：重新评估胶套项目进度，制定修复计划，确保胶套项目尽快回归正常进程。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546"/>
      <w:r>
        <w:rPr>
          <w:rFonts w:ascii="仿宋" w:eastAsia="仿宋" w:hAnsi="仿宋" w:cs="仿宋" w:hint="eastAsia"/>
          <w:sz w:val="28"/>
          <w:lang w:eastAsia="zh-CN"/>
        </w:rPr>
        <w:t>五、胶套项目建设单位说明</w:t>
      </w:r>
      <w:bookmarkEnd w:id="15"/>
    </w:p>
    <w:p>
      <w:pPr>
        <w:pStyle w:val="Heading2"/>
        <w:rPr>
          <w:rFonts w:ascii="仿宋" w:eastAsia="仿宋" w:hAnsi="仿宋" w:cs="仿宋" w:hint="eastAsia"/>
          <w:lang w:eastAsia="zh-CN"/>
        </w:rPr>
      </w:pPr>
      <w:bookmarkStart w:id="16" w:name="_Toc28212"/>
      <w:r>
        <w:rPr>
          <w:rFonts w:ascii="仿宋" w:eastAsia="仿宋" w:hAnsi="仿宋" w:cs="仿宋" w:hint="eastAsia"/>
          <w:lang w:eastAsia="zh-CN"/>
        </w:rPr>
        <w:t>(一)、胶套项目承办单位基本情况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43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套项目承办单位的XXXX，我们着眼于实现可持续的经济效益。通过技术创新和解决方案的提供，公司预计在胶套项目执行期间将获得可观的收入增长。这一收入来源主要包括胶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同时，我们注重成本控制和效率提升，以确保胶套项目的可持续盈利。透过精细的管理和资源优化，公司期望实现胶套项目利润最大化。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套项目实施进行全面的投资评估，包括胶套项目启动阶段的资金投入和后续运营成本。通过对胶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为确保公司在胶套项目实施过程中具备足够的资金流动性，公司将进行详尽的现金流分析。这包括资金需求的合理预测、胶套项目周期内的资金峰谷分析以及灵活的财务管理策略，以应对各种潜在的经济变动。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4560"/>
      <w:r>
        <w:rPr>
          <w:rFonts w:ascii="仿宋" w:eastAsia="仿宋" w:hAnsi="仿宋" w:cs="仿宋" w:hint="eastAsia"/>
          <w:sz w:val="28"/>
          <w:lang w:eastAsia="zh-CN"/>
        </w:rPr>
        <w:t>六、胶套项目文档管理</w:t>
      </w:r>
      <w:bookmarkEnd w:id="18"/>
    </w:p>
    <w:p>
      <w:pPr>
        <w:pStyle w:val="Heading2"/>
        <w:rPr>
          <w:rFonts w:ascii="仿宋" w:eastAsia="仿宋" w:hAnsi="仿宋" w:cs="仿宋" w:hint="eastAsia"/>
          <w:lang w:eastAsia="zh-CN"/>
        </w:rPr>
      </w:pPr>
      <w:bookmarkStart w:id="19" w:name="_Toc2785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胶套项目高度重视文档的质量和准确性，以支持胶套项目的各项活动和决策。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文档的编制始于胶套项目计划的初期，我们制定了详细的文档编制计划，明确了每个文档的内容、格式和编写责任人。在胶套项目启动阶段，我们首先编制了胶套项目章程，明确定义了胶套项目的目标、范围、风险等关键要素。随后，胶套项目团队根据计划陆续编制了需求文档、设计文档、测试文档等各类文档，确保胶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胶套项目管理中的重要环节，旨在确保胶套项目文档符合质量标准和胶套项目需求。在胶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除了内部审查，我们还进行了外部审查，邀请胶套项目相关利益方和专业领域的专家对文档进行独立审查。这有助于获取更全面、客观的反馈，确保胶套项目文档不仅符合内部标准，也满足外部需求。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胶套项目在文档编制与审查方面建立了严格的管理机制，通过规范的流程和多维度的审查，确保胶套项目文档的质量、准确性和可靠性，为胶套项目的顺利推进提供了有力支持。</w:t>
      </w:r>
    </w:p>
    <w:p>
      <w:pPr>
        <w:pStyle w:val="Heading2"/>
        <w:ind w:firstLine="560" w:firstLineChars="200"/>
        <w:rPr>
          <w:rFonts w:ascii="仿宋" w:eastAsia="仿宋" w:hAnsi="仿宋" w:cs="仿宋" w:hint="eastAsia"/>
          <w:sz w:val="28"/>
          <w:lang w:eastAsia="zh-CN"/>
        </w:rPr>
      </w:pPr>
      <w:bookmarkStart w:id="20" w:name="_Toc14390"/>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在胶套项目中，我们致力于优化文档发布与分发过程，以确保信息的高效传递和团队间协作的顺畅进行。以下是我们采取的关键优化策略：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我们通过多渠道发布文档，包括电子邮件、胶套项目管理平台、内部网站等，以满足不同团队成员的偏好和需求。多渠道发布确保了信息的全面覆盖。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我们采用了精细的权限控制，确保只有授权人员可以访问敏感信息。这种安全措施保护了胶套项目文档的机密性，防止了未经授权的信息泄露。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0799"/>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文档存档与归档是胶套项目生命周期中一个至关重要的环节，直接关系到胶套项目信息的长期保存和历史记录的完整性。在胶套项目中，我们实施了一系列有效的文档存档与归档管理策略：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https://d.book118.com/038051143000006033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1E7EB5"/>
    <w:rsid w:val="431E7E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51143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2024-01-30T13:45:00Z</dcterms:created>
  <dcterms:modified xsi:type="dcterms:W3CDTF">2024-01-30T13:46:18Z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F8D4A029BCBC4F54B77AA6325774BFAD_11</vt:lpwstr>
  </property>
  <property fmtid="{D5CDD505-2E9C-101B-9397-08002B2CF9AE}" pid="3" name="KSOProductBuildVer">
    <vt:lpwstr>2052-12.1.0.16250</vt:lpwstr>
  </property>
</Properties>
</file>