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化学农药项目构思建设方案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11" w:history="1">
        <w:r>
          <w:rPr>
            <w:rFonts w:ascii="仿宋" w:eastAsia="仿宋" w:hAnsi="仿宋" w:cs="仿宋" w:hint="eastAsia"/>
            <w:lang w:eastAsia="zh-CN"/>
          </w:rPr>
          <w:t>概论</w:t>
        </w:r>
        <w:r>
          <w:tab/>
        </w:r>
        <w:r>
          <w:fldChar w:fldCharType="begin"/>
        </w:r>
        <w:r>
          <w:instrText xml:space="preserve"> PAGEREF _Toc27711 \h </w:instrText>
        </w:r>
        <w:r>
          <w:fldChar w:fldCharType="separate"/>
        </w:r>
        <w:r>
          <w:t>3</w:t>
        </w:r>
        <w:r>
          <w:fldChar w:fldCharType="end"/>
        </w:r>
      </w:hyperlink>
    </w:p>
    <w:p>
      <w:pPr>
        <w:pStyle w:val="TOC1"/>
        <w:tabs>
          <w:tab w:val="right" w:leader="dot" w:pos="8306"/>
        </w:tabs>
      </w:pPr>
      <w:hyperlink w:anchor="_Toc20795" w:history="1">
        <w:r>
          <w:rPr>
            <w:rFonts w:ascii="仿宋" w:eastAsia="仿宋" w:hAnsi="仿宋" w:cs="仿宋" w:hint="eastAsia"/>
            <w:lang w:eastAsia="zh-CN"/>
          </w:rPr>
          <w:t>一、项目选址研究</w:t>
        </w:r>
        <w:r>
          <w:tab/>
        </w:r>
        <w:r>
          <w:fldChar w:fldCharType="begin"/>
        </w:r>
        <w:r>
          <w:instrText xml:space="preserve"> PAGEREF _Toc20795 \h </w:instrText>
        </w:r>
        <w:r>
          <w:fldChar w:fldCharType="separate"/>
        </w:r>
        <w:r>
          <w:t>3</w:t>
        </w:r>
        <w:r>
          <w:fldChar w:fldCharType="end"/>
        </w:r>
      </w:hyperlink>
    </w:p>
    <w:p>
      <w:pPr>
        <w:pStyle w:val="TOC2"/>
        <w:tabs>
          <w:tab w:val="right" w:leader="dot" w:pos="8306"/>
        </w:tabs>
      </w:pPr>
      <w:hyperlink w:anchor="_Toc25405" w:history="1">
        <w:r>
          <w:rPr>
            <w:rFonts w:ascii="仿宋" w:eastAsia="仿宋" w:hAnsi="仿宋" w:cs="仿宋" w:hint="eastAsia"/>
            <w:lang w:eastAsia="zh-CN"/>
          </w:rPr>
          <w:t>(一)、项目选址原则</w:t>
        </w:r>
        <w:r>
          <w:tab/>
        </w:r>
        <w:r>
          <w:fldChar w:fldCharType="begin"/>
        </w:r>
        <w:r>
          <w:instrText xml:space="preserve"> PAGEREF _Toc25405 \h </w:instrText>
        </w:r>
        <w:r>
          <w:fldChar w:fldCharType="separate"/>
        </w:r>
        <w:r>
          <w:t>3</w:t>
        </w:r>
        <w:r>
          <w:fldChar w:fldCharType="end"/>
        </w:r>
      </w:hyperlink>
    </w:p>
    <w:p>
      <w:pPr>
        <w:pStyle w:val="TOC2"/>
        <w:tabs>
          <w:tab w:val="right" w:leader="dot" w:pos="8306"/>
        </w:tabs>
      </w:pPr>
      <w:hyperlink w:anchor="_Toc11595" w:history="1">
        <w:r>
          <w:rPr>
            <w:rFonts w:ascii="仿宋" w:eastAsia="仿宋" w:hAnsi="仿宋" w:cs="仿宋" w:hint="eastAsia"/>
            <w:lang w:eastAsia="zh-CN"/>
          </w:rPr>
          <w:t>(二)、项目选址</w:t>
        </w:r>
        <w:r>
          <w:tab/>
        </w:r>
        <w:r>
          <w:fldChar w:fldCharType="begin"/>
        </w:r>
        <w:r>
          <w:instrText xml:space="preserve"> PAGEREF _Toc11595 \h </w:instrText>
        </w:r>
        <w:r>
          <w:fldChar w:fldCharType="separate"/>
        </w:r>
        <w:r>
          <w:t>6</w:t>
        </w:r>
        <w:r>
          <w:fldChar w:fldCharType="end"/>
        </w:r>
      </w:hyperlink>
    </w:p>
    <w:p>
      <w:pPr>
        <w:pStyle w:val="TOC2"/>
        <w:tabs>
          <w:tab w:val="right" w:leader="dot" w:pos="8306"/>
        </w:tabs>
      </w:pPr>
      <w:hyperlink w:anchor="_Toc17940" w:history="1">
        <w:r>
          <w:rPr>
            <w:rFonts w:ascii="仿宋" w:eastAsia="仿宋" w:hAnsi="仿宋" w:cs="仿宋" w:hint="eastAsia"/>
            <w:lang w:eastAsia="zh-CN"/>
          </w:rPr>
          <w:t>(三)、建设条件分析</w:t>
        </w:r>
        <w:r>
          <w:tab/>
        </w:r>
        <w:r>
          <w:fldChar w:fldCharType="begin"/>
        </w:r>
        <w:r>
          <w:instrText xml:space="preserve"> PAGEREF _Toc17940 \h </w:instrText>
        </w:r>
        <w:r>
          <w:fldChar w:fldCharType="separate"/>
        </w:r>
        <w:r>
          <w:t>8</w:t>
        </w:r>
        <w:r>
          <w:fldChar w:fldCharType="end"/>
        </w:r>
      </w:hyperlink>
    </w:p>
    <w:p>
      <w:pPr>
        <w:pStyle w:val="TOC2"/>
        <w:tabs>
          <w:tab w:val="right" w:leader="dot" w:pos="8306"/>
        </w:tabs>
      </w:pPr>
      <w:hyperlink w:anchor="_Toc29004" w:history="1">
        <w:r>
          <w:rPr>
            <w:rFonts w:ascii="仿宋" w:eastAsia="仿宋" w:hAnsi="仿宋" w:cs="仿宋" w:hint="eastAsia"/>
            <w:lang w:eastAsia="zh-CN"/>
          </w:rPr>
          <w:t>(四)、用地控制指标</w:t>
        </w:r>
        <w:r>
          <w:tab/>
        </w:r>
        <w:r>
          <w:fldChar w:fldCharType="begin"/>
        </w:r>
        <w:r>
          <w:instrText xml:space="preserve"> PAGEREF _Toc29004 \h </w:instrText>
        </w:r>
        <w:r>
          <w:fldChar w:fldCharType="separate"/>
        </w:r>
        <w:r>
          <w:t>10</w:t>
        </w:r>
        <w:r>
          <w:fldChar w:fldCharType="end"/>
        </w:r>
      </w:hyperlink>
    </w:p>
    <w:p>
      <w:pPr>
        <w:pStyle w:val="TOC2"/>
        <w:tabs>
          <w:tab w:val="right" w:leader="dot" w:pos="8306"/>
        </w:tabs>
      </w:pPr>
      <w:hyperlink w:anchor="_Toc16280" w:history="1">
        <w:r>
          <w:rPr>
            <w:rFonts w:ascii="仿宋" w:eastAsia="仿宋" w:hAnsi="仿宋" w:cs="仿宋" w:hint="eastAsia"/>
            <w:lang w:eastAsia="zh-CN"/>
          </w:rPr>
          <w:t>(五)、地总体要求</w:t>
        </w:r>
        <w:r>
          <w:tab/>
        </w:r>
        <w:r>
          <w:fldChar w:fldCharType="begin"/>
        </w:r>
        <w:r>
          <w:instrText xml:space="preserve"> PAGEREF _Toc16280 \h </w:instrText>
        </w:r>
        <w:r>
          <w:fldChar w:fldCharType="separate"/>
        </w:r>
        <w:r>
          <w:t>11</w:t>
        </w:r>
        <w:r>
          <w:fldChar w:fldCharType="end"/>
        </w:r>
      </w:hyperlink>
    </w:p>
    <w:p>
      <w:pPr>
        <w:pStyle w:val="TOC2"/>
        <w:tabs>
          <w:tab w:val="right" w:leader="dot" w:pos="8306"/>
        </w:tabs>
      </w:pPr>
      <w:hyperlink w:anchor="_Toc4811" w:history="1">
        <w:r>
          <w:rPr>
            <w:rFonts w:ascii="仿宋" w:eastAsia="仿宋" w:hAnsi="仿宋" w:cs="仿宋" w:hint="eastAsia"/>
            <w:lang w:eastAsia="zh-CN"/>
          </w:rPr>
          <w:t>(六)、节约用地措施</w:t>
        </w:r>
        <w:r>
          <w:tab/>
        </w:r>
        <w:r>
          <w:fldChar w:fldCharType="begin"/>
        </w:r>
        <w:r>
          <w:instrText xml:space="preserve"> PAGEREF _Toc4811 \h </w:instrText>
        </w:r>
        <w:r>
          <w:fldChar w:fldCharType="separate"/>
        </w:r>
        <w:r>
          <w:t>12</w:t>
        </w:r>
        <w:r>
          <w:fldChar w:fldCharType="end"/>
        </w:r>
      </w:hyperlink>
    </w:p>
    <w:p>
      <w:pPr>
        <w:pStyle w:val="TOC2"/>
        <w:tabs>
          <w:tab w:val="right" w:leader="dot" w:pos="8306"/>
        </w:tabs>
      </w:pPr>
      <w:hyperlink w:anchor="_Toc5402" w:history="1">
        <w:r>
          <w:rPr>
            <w:rFonts w:ascii="仿宋" w:eastAsia="仿宋" w:hAnsi="仿宋" w:cs="仿宋" w:hint="eastAsia"/>
            <w:lang w:eastAsia="zh-CN"/>
          </w:rPr>
          <w:t>(七)、选址综合评价</w:t>
        </w:r>
        <w:r>
          <w:tab/>
        </w:r>
        <w:r>
          <w:fldChar w:fldCharType="begin"/>
        </w:r>
        <w:r>
          <w:instrText xml:space="preserve"> PAGEREF _Toc5402 \h </w:instrText>
        </w:r>
        <w:r>
          <w:fldChar w:fldCharType="separate"/>
        </w:r>
        <w:r>
          <w:t>14</w:t>
        </w:r>
        <w:r>
          <w:fldChar w:fldCharType="end"/>
        </w:r>
      </w:hyperlink>
    </w:p>
    <w:p>
      <w:pPr>
        <w:pStyle w:val="TOC1"/>
        <w:tabs>
          <w:tab w:val="right" w:leader="dot" w:pos="8306"/>
        </w:tabs>
      </w:pPr>
      <w:hyperlink w:anchor="_Toc14308" w:history="1">
        <w:r>
          <w:rPr>
            <w:rFonts w:ascii="仿宋" w:eastAsia="仿宋" w:hAnsi="仿宋" w:cs="仿宋" w:hint="eastAsia"/>
            <w:lang w:eastAsia="zh-CN"/>
          </w:rPr>
          <w:t>二、背景、必要性分析</w:t>
        </w:r>
        <w:r>
          <w:tab/>
        </w:r>
        <w:r>
          <w:fldChar w:fldCharType="begin"/>
        </w:r>
        <w:r>
          <w:instrText xml:space="preserve"> PAGEREF _Toc14308 \h </w:instrText>
        </w:r>
        <w:r>
          <w:fldChar w:fldCharType="separate"/>
        </w:r>
        <w:r>
          <w:t>15</w:t>
        </w:r>
        <w:r>
          <w:fldChar w:fldCharType="end"/>
        </w:r>
      </w:hyperlink>
    </w:p>
    <w:p>
      <w:pPr>
        <w:pStyle w:val="TOC2"/>
        <w:tabs>
          <w:tab w:val="right" w:leader="dot" w:pos="8306"/>
        </w:tabs>
      </w:pPr>
      <w:hyperlink w:anchor="_Toc14868" w:history="1">
        <w:r>
          <w:rPr>
            <w:rFonts w:ascii="仿宋" w:eastAsia="仿宋" w:hAnsi="仿宋" w:cs="仿宋" w:hint="eastAsia"/>
            <w:lang w:eastAsia="zh-CN"/>
          </w:rPr>
          <w:t>(一)、项目建设背景</w:t>
        </w:r>
        <w:r>
          <w:tab/>
        </w:r>
        <w:r>
          <w:fldChar w:fldCharType="begin"/>
        </w:r>
        <w:r>
          <w:instrText xml:space="preserve"> PAGEREF _Toc14868 \h </w:instrText>
        </w:r>
        <w:r>
          <w:fldChar w:fldCharType="separate"/>
        </w:r>
        <w:r>
          <w:t>15</w:t>
        </w:r>
        <w:r>
          <w:fldChar w:fldCharType="end"/>
        </w:r>
      </w:hyperlink>
    </w:p>
    <w:p>
      <w:pPr>
        <w:pStyle w:val="TOC2"/>
        <w:tabs>
          <w:tab w:val="right" w:leader="dot" w:pos="8306"/>
        </w:tabs>
      </w:pPr>
      <w:hyperlink w:anchor="_Toc31948" w:history="1">
        <w:r>
          <w:rPr>
            <w:rFonts w:ascii="仿宋" w:eastAsia="仿宋" w:hAnsi="仿宋" w:cs="仿宋" w:hint="eastAsia"/>
            <w:lang w:eastAsia="zh-CN"/>
          </w:rPr>
          <w:t>(二)、必要性分析</w:t>
        </w:r>
        <w:r>
          <w:tab/>
        </w:r>
        <w:r>
          <w:fldChar w:fldCharType="begin"/>
        </w:r>
        <w:r>
          <w:instrText xml:space="preserve"> PAGEREF _Toc31948 \h </w:instrText>
        </w:r>
        <w:r>
          <w:fldChar w:fldCharType="separate"/>
        </w:r>
        <w:r>
          <w:t>16</w:t>
        </w:r>
        <w:r>
          <w:fldChar w:fldCharType="end"/>
        </w:r>
      </w:hyperlink>
    </w:p>
    <w:p>
      <w:pPr>
        <w:pStyle w:val="TOC2"/>
        <w:tabs>
          <w:tab w:val="right" w:leader="dot" w:pos="8306"/>
        </w:tabs>
      </w:pPr>
      <w:hyperlink w:anchor="_Toc32252" w:history="1">
        <w:r>
          <w:rPr>
            <w:rFonts w:ascii="仿宋" w:eastAsia="仿宋" w:hAnsi="仿宋" w:cs="仿宋" w:hint="eastAsia"/>
            <w:lang w:eastAsia="zh-CN"/>
          </w:rPr>
          <w:t>(三)、项目建设有利条件</w:t>
        </w:r>
        <w:r>
          <w:tab/>
        </w:r>
        <w:r>
          <w:fldChar w:fldCharType="begin"/>
        </w:r>
        <w:r>
          <w:instrText xml:space="preserve"> PAGEREF _Toc32252 \h </w:instrText>
        </w:r>
        <w:r>
          <w:fldChar w:fldCharType="separate"/>
        </w:r>
        <w:r>
          <w:t>17</w:t>
        </w:r>
        <w:r>
          <w:fldChar w:fldCharType="end"/>
        </w:r>
      </w:hyperlink>
    </w:p>
    <w:p>
      <w:pPr>
        <w:pStyle w:val="TOC1"/>
        <w:tabs>
          <w:tab w:val="right" w:leader="dot" w:pos="8306"/>
        </w:tabs>
      </w:pPr>
      <w:hyperlink w:anchor="_Toc28368" w:history="1">
        <w:r>
          <w:rPr>
            <w:rFonts w:ascii="仿宋" w:eastAsia="仿宋" w:hAnsi="仿宋" w:cs="仿宋" w:hint="eastAsia"/>
            <w:lang w:eastAsia="zh-CN"/>
          </w:rPr>
          <w:t>三、社会影响分析</w:t>
        </w:r>
        <w:r>
          <w:tab/>
        </w:r>
        <w:r>
          <w:fldChar w:fldCharType="begin"/>
        </w:r>
        <w:r>
          <w:instrText xml:space="preserve"> PAGEREF _Toc28368 \h </w:instrText>
        </w:r>
        <w:r>
          <w:fldChar w:fldCharType="separate"/>
        </w:r>
        <w:r>
          <w:t>19</w:t>
        </w:r>
        <w:r>
          <w:fldChar w:fldCharType="end"/>
        </w:r>
      </w:hyperlink>
    </w:p>
    <w:p>
      <w:pPr>
        <w:pStyle w:val="TOC2"/>
        <w:tabs>
          <w:tab w:val="right" w:leader="dot" w:pos="8306"/>
        </w:tabs>
      </w:pPr>
      <w:hyperlink w:anchor="_Toc3545" w:history="1">
        <w:r>
          <w:rPr>
            <w:rFonts w:ascii="仿宋" w:eastAsia="仿宋" w:hAnsi="仿宋" w:cs="仿宋" w:hint="eastAsia"/>
            <w:lang w:eastAsia="zh-CN"/>
          </w:rPr>
          <w:t>(一)、社会影响效果分析</w:t>
        </w:r>
        <w:r>
          <w:tab/>
        </w:r>
        <w:r>
          <w:fldChar w:fldCharType="begin"/>
        </w:r>
        <w:r>
          <w:instrText xml:space="preserve"> PAGEREF _Toc3545 \h </w:instrText>
        </w:r>
        <w:r>
          <w:fldChar w:fldCharType="separate"/>
        </w:r>
        <w:r>
          <w:t>19</w:t>
        </w:r>
        <w:r>
          <w:fldChar w:fldCharType="end"/>
        </w:r>
      </w:hyperlink>
    </w:p>
    <w:p>
      <w:pPr>
        <w:pStyle w:val="TOC2"/>
        <w:tabs>
          <w:tab w:val="right" w:leader="dot" w:pos="8306"/>
        </w:tabs>
      </w:pPr>
      <w:hyperlink w:anchor="_Toc12321" w:history="1">
        <w:r>
          <w:rPr>
            <w:rFonts w:ascii="仿宋" w:eastAsia="仿宋" w:hAnsi="仿宋" w:cs="仿宋" w:hint="eastAsia"/>
            <w:lang w:eastAsia="zh-CN"/>
          </w:rPr>
          <w:t>(二)、社会适应性分析</w:t>
        </w:r>
        <w:r>
          <w:tab/>
        </w:r>
        <w:r>
          <w:fldChar w:fldCharType="begin"/>
        </w:r>
        <w:r>
          <w:instrText xml:space="preserve"> PAGEREF _Toc12321 \h </w:instrText>
        </w:r>
        <w:r>
          <w:fldChar w:fldCharType="separate"/>
        </w:r>
        <w:r>
          <w:t>21</w:t>
        </w:r>
        <w:r>
          <w:fldChar w:fldCharType="end"/>
        </w:r>
      </w:hyperlink>
    </w:p>
    <w:p>
      <w:pPr>
        <w:pStyle w:val="TOC2"/>
        <w:tabs>
          <w:tab w:val="right" w:leader="dot" w:pos="8306"/>
        </w:tabs>
      </w:pPr>
      <w:hyperlink w:anchor="_Toc3919" w:history="1">
        <w:r>
          <w:rPr>
            <w:rFonts w:ascii="仿宋" w:eastAsia="仿宋" w:hAnsi="仿宋" w:cs="仿宋" w:hint="eastAsia"/>
            <w:lang w:eastAsia="zh-CN"/>
          </w:rPr>
          <w:t>(三)、社会风险及对策分析</w:t>
        </w:r>
        <w:r>
          <w:tab/>
        </w:r>
        <w:r>
          <w:fldChar w:fldCharType="begin"/>
        </w:r>
        <w:r>
          <w:instrText xml:space="preserve"> PAGEREF _Toc3919 \h </w:instrText>
        </w:r>
        <w:r>
          <w:fldChar w:fldCharType="separate"/>
        </w:r>
        <w:r>
          <w:t>22</w:t>
        </w:r>
        <w:r>
          <w:fldChar w:fldCharType="end"/>
        </w:r>
      </w:hyperlink>
    </w:p>
    <w:p>
      <w:pPr>
        <w:pStyle w:val="TOC1"/>
        <w:tabs>
          <w:tab w:val="right" w:leader="dot" w:pos="8306"/>
        </w:tabs>
      </w:pPr>
      <w:hyperlink w:anchor="_Toc4900" w:history="1">
        <w:r>
          <w:rPr>
            <w:rFonts w:ascii="仿宋" w:eastAsia="仿宋" w:hAnsi="仿宋" w:cs="仿宋" w:hint="eastAsia"/>
            <w:lang w:eastAsia="zh-CN"/>
          </w:rPr>
          <w:t>四、经济影响分析</w:t>
        </w:r>
        <w:r>
          <w:tab/>
        </w:r>
        <w:r>
          <w:fldChar w:fldCharType="begin"/>
        </w:r>
        <w:r>
          <w:instrText xml:space="preserve"> PAGEREF _Toc4900 \h </w:instrText>
        </w:r>
        <w:r>
          <w:fldChar w:fldCharType="separate"/>
        </w:r>
        <w:r>
          <w:t>26</w:t>
        </w:r>
        <w:r>
          <w:fldChar w:fldCharType="end"/>
        </w:r>
      </w:hyperlink>
    </w:p>
    <w:p>
      <w:pPr>
        <w:pStyle w:val="TOC2"/>
        <w:tabs>
          <w:tab w:val="right" w:leader="dot" w:pos="8306"/>
        </w:tabs>
      </w:pPr>
      <w:hyperlink w:anchor="_Toc2363" w:history="1">
        <w:r>
          <w:rPr>
            <w:rFonts w:ascii="仿宋" w:eastAsia="仿宋" w:hAnsi="仿宋" w:cs="仿宋" w:hint="eastAsia"/>
            <w:lang w:eastAsia="zh-CN"/>
          </w:rPr>
          <w:t>(一)、经济费用效益或费用效果分析</w:t>
        </w:r>
        <w:r>
          <w:tab/>
        </w:r>
        <w:r>
          <w:fldChar w:fldCharType="begin"/>
        </w:r>
        <w:r>
          <w:instrText xml:space="preserve"> PAGEREF _Toc2363 \h </w:instrText>
        </w:r>
        <w:r>
          <w:fldChar w:fldCharType="separate"/>
        </w:r>
        <w:r>
          <w:t>26</w:t>
        </w:r>
        <w:r>
          <w:fldChar w:fldCharType="end"/>
        </w:r>
      </w:hyperlink>
    </w:p>
    <w:p>
      <w:pPr>
        <w:pStyle w:val="TOC2"/>
        <w:tabs>
          <w:tab w:val="right" w:leader="dot" w:pos="8306"/>
        </w:tabs>
      </w:pPr>
      <w:hyperlink w:anchor="_Toc12576" w:history="1">
        <w:r>
          <w:rPr>
            <w:rFonts w:ascii="仿宋" w:eastAsia="仿宋" w:hAnsi="仿宋" w:cs="仿宋" w:hint="eastAsia"/>
            <w:lang w:eastAsia="zh-CN"/>
          </w:rPr>
          <w:t>(二)、行业影响分析</w:t>
        </w:r>
        <w:r>
          <w:tab/>
        </w:r>
        <w:r>
          <w:fldChar w:fldCharType="begin"/>
        </w:r>
        <w:r>
          <w:instrText xml:space="preserve"> PAGEREF _Toc12576 \h </w:instrText>
        </w:r>
        <w:r>
          <w:fldChar w:fldCharType="separate"/>
        </w:r>
        <w:r>
          <w:t>28</w:t>
        </w:r>
        <w:r>
          <w:fldChar w:fldCharType="end"/>
        </w:r>
      </w:hyperlink>
    </w:p>
    <w:p>
      <w:pPr>
        <w:pStyle w:val="TOC2"/>
        <w:tabs>
          <w:tab w:val="right" w:leader="dot" w:pos="8306"/>
        </w:tabs>
      </w:pPr>
      <w:hyperlink w:anchor="_Toc11810" w:history="1">
        <w:r>
          <w:rPr>
            <w:rFonts w:ascii="仿宋" w:eastAsia="仿宋" w:hAnsi="仿宋" w:cs="仿宋" w:hint="eastAsia"/>
            <w:lang w:eastAsia="zh-CN"/>
          </w:rPr>
          <w:t>(三)、区域经济影响分析</w:t>
        </w:r>
        <w:r>
          <w:tab/>
        </w:r>
        <w:r>
          <w:fldChar w:fldCharType="begin"/>
        </w:r>
        <w:r>
          <w:instrText xml:space="preserve"> PAGEREF _Toc11810 \h </w:instrText>
        </w:r>
        <w:r>
          <w:fldChar w:fldCharType="separate"/>
        </w:r>
        <w:r>
          <w:t>30</w:t>
        </w:r>
        <w:r>
          <w:fldChar w:fldCharType="end"/>
        </w:r>
      </w:hyperlink>
    </w:p>
    <w:p>
      <w:pPr>
        <w:pStyle w:val="TOC2"/>
        <w:tabs>
          <w:tab w:val="right" w:leader="dot" w:pos="8306"/>
        </w:tabs>
      </w:pPr>
      <w:hyperlink w:anchor="_Toc24447" w:history="1">
        <w:r>
          <w:rPr>
            <w:rFonts w:ascii="仿宋" w:eastAsia="仿宋" w:hAnsi="仿宋" w:cs="仿宋" w:hint="eastAsia"/>
            <w:lang w:eastAsia="zh-CN"/>
          </w:rPr>
          <w:t>(四)、宏观经济影响分析</w:t>
        </w:r>
        <w:r>
          <w:tab/>
        </w:r>
        <w:r>
          <w:fldChar w:fldCharType="begin"/>
        </w:r>
        <w:r>
          <w:instrText xml:space="preserve"> PAGEREF _Toc24447 \h </w:instrText>
        </w:r>
        <w:r>
          <w:fldChar w:fldCharType="separate"/>
        </w:r>
        <w:r>
          <w:t>31</w:t>
        </w:r>
        <w:r>
          <w:fldChar w:fldCharType="end"/>
        </w:r>
      </w:hyperlink>
    </w:p>
    <w:p>
      <w:pPr>
        <w:pStyle w:val="TOC1"/>
        <w:tabs>
          <w:tab w:val="right" w:leader="dot" w:pos="8306"/>
        </w:tabs>
      </w:pPr>
      <w:hyperlink w:anchor="_Toc32493" w:history="1">
        <w:r>
          <w:rPr>
            <w:rFonts w:ascii="仿宋" w:eastAsia="仿宋" w:hAnsi="仿宋" w:cs="仿宋" w:hint="eastAsia"/>
            <w:lang w:eastAsia="zh-CN"/>
          </w:rPr>
          <w:t>五、资源开发及综合利用分析</w:t>
        </w:r>
        <w:r>
          <w:tab/>
        </w:r>
        <w:r>
          <w:fldChar w:fldCharType="begin"/>
        </w:r>
        <w:r>
          <w:instrText xml:space="preserve"> PAGEREF _Toc32493 \h </w:instrText>
        </w:r>
        <w:r>
          <w:fldChar w:fldCharType="separate"/>
        </w:r>
        <w:r>
          <w:t>32</w:t>
        </w:r>
        <w:r>
          <w:fldChar w:fldCharType="end"/>
        </w:r>
      </w:hyperlink>
    </w:p>
    <w:p>
      <w:pPr>
        <w:pStyle w:val="TOC2"/>
        <w:tabs>
          <w:tab w:val="right" w:leader="dot" w:pos="8306"/>
        </w:tabs>
      </w:pPr>
      <w:hyperlink w:anchor="_Toc16386" w:history="1">
        <w:r>
          <w:rPr>
            <w:rFonts w:ascii="仿宋" w:eastAsia="仿宋" w:hAnsi="仿宋" w:cs="仿宋" w:hint="eastAsia"/>
            <w:lang w:eastAsia="zh-CN"/>
          </w:rPr>
          <w:t>(一)、资源开发方案</w:t>
        </w:r>
        <w:r>
          <w:tab/>
        </w:r>
        <w:r>
          <w:fldChar w:fldCharType="begin"/>
        </w:r>
        <w:r>
          <w:instrText xml:space="preserve"> PAGEREF _Toc16386 \h </w:instrText>
        </w:r>
        <w:r>
          <w:fldChar w:fldCharType="separate"/>
        </w:r>
        <w:r>
          <w:t>32</w:t>
        </w:r>
        <w:r>
          <w:fldChar w:fldCharType="end"/>
        </w:r>
      </w:hyperlink>
    </w:p>
    <w:p>
      <w:pPr>
        <w:pStyle w:val="TOC2"/>
        <w:tabs>
          <w:tab w:val="right" w:leader="dot" w:pos="8306"/>
        </w:tabs>
      </w:pPr>
      <w:hyperlink w:anchor="_Toc12502" w:history="1">
        <w:r>
          <w:rPr>
            <w:rFonts w:ascii="仿宋" w:eastAsia="仿宋" w:hAnsi="仿宋" w:cs="仿宋" w:hint="eastAsia"/>
            <w:lang w:eastAsia="zh-CN"/>
          </w:rPr>
          <w:t>(二)、资源利用方案</w:t>
        </w:r>
        <w:r>
          <w:tab/>
        </w:r>
        <w:r>
          <w:fldChar w:fldCharType="begin"/>
        </w:r>
        <w:r>
          <w:instrText xml:space="preserve"> PAGEREF _Toc12502 \h </w:instrText>
        </w:r>
        <w:r>
          <w:fldChar w:fldCharType="separate"/>
        </w:r>
        <w:r>
          <w:t>34</w:t>
        </w:r>
        <w:r>
          <w:fldChar w:fldCharType="end"/>
        </w:r>
      </w:hyperlink>
    </w:p>
    <w:p>
      <w:pPr>
        <w:pStyle w:val="TOC2"/>
        <w:tabs>
          <w:tab w:val="right" w:leader="dot" w:pos="8306"/>
        </w:tabs>
      </w:pPr>
      <w:hyperlink w:anchor="_Toc19344" w:history="1">
        <w:r>
          <w:rPr>
            <w:rFonts w:ascii="仿宋" w:eastAsia="仿宋" w:hAnsi="仿宋" w:cs="仿宋" w:hint="eastAsia"/>
            <w:lang w:eastAsia="zh-CN"/>
          </w:rPr>
          <w:t>(三)、资源节约措施</w:t>
        </w:r>
        <w:r>
          <w:tab/>
        </w:r>
        <w:r>
          <w:fldChar w:fldCharType="begin"/>
        </w:r>
        <w:r>
          <w:instrText xml:space="preserve"> PAGEREF _Toc19344 \h </w:instrText>
        </w:r>
        <w:r>
          <w:fldChar w:fldCharType="separate"/>
        </w:r>
        <w:r>
          <w:t>35</w:t>
        </w:r>
        <w:r>
          <w:fldChar w:fldCharType="end"/>
        </w:r>
      </w:hyperlink>
    </w:p>
    <w:p>
      <w:pPr>
        <w:pStyle w:val="TOC1"/>
        <w:tabs>
          <w:tab w:val="right" w:leader="dot" w:pos="8306"/>
        </w:tabs>
      </w:pPr>
      <w:hyperlink w:anchor="_Toc22385" w:history="1">
        <w:r>
          <w:rPr>
            <w:rFonts w:ascii="仿宋" w:eastAsia="仿宋" w:hAnsi="仿宋" w:cs="仿宋" w:hint="eastAsia"/>
            <w:lang w:eastAsia="zh-CN"/>
          </w:rPr>
          <w:t>六、建设风险评估分析</w:t>
        </w:r>
        <w:r>
          <w:tab/>
        </w:r>
        <w:r>
          <w:fldChar w:fldCharType="begin"/>
        </w:r>
        <w:r>
          <w:instrText xml:space="preserve"> PAGEREF _Toc22385 \h </w:instrText>
        </w:r>
        <w:r>
          <w:fldChar w:fldCharType="separate"/>
        </w:r>
        <w:r>
          <w:t>36</w:t>
        </w:r>
        <w:r>
          <w:fldChar w:fldCharType="end"/>
        </w:r>
      </w:hyperlink>
    </w:p>
    <w:p>
      <w:pPr>
        <w:pStyle w:val="TOC2"/>
        <w:tabs>
          <w:tab w:val="right" w:leader="dot" w:pos="8306"/>
        </w:tabs>
      </w:pPr>
      <w:hyperlink w:anchor="_Toc29837" w:history="1">
        <w:r>
          <w:rPr>
            <w:rFonts w:ascii="仿宋" w:eastAsia="仿宋" w:hAnsi="仿宋" w:cs="仿宋" w:hint="eastAsia"/>
            <w:lang w:eastAsia="zh-CN"/>
          </w:rPr>
          <w:t>(一)、政策风险分析</w:t>
        </w:r>
        <w:r>
          <w:tab/>
        </w:r>
        <w:r>
          <w:fldChar w:fldCharType="begin"/>
        </w:r>
        <w:r>
          <w:instrText xml:space="preserve"> PAGEREF _Toc29837 \h </w:instrText>
        </w:r>
        <w:r>
          <w:fldChar w:fldCharType="separate"/>
        </w:r>
        <w:r>
          <w:t>36</w:t>
        </w:r>
        <w:r>
          <w:fldChar w:fldCharType="end"/>
        </w:r>
      </w:hyperlink>
    </w:p>
    <w:p>
      <w:pPr>
        <w:pStyle w:val="TOC2"/>
        <w:tabs>
          <w:tab w:val="right" w:leader="dot" w:pos="8306"/>
        </w:tabs>
      </w:pPr>
      <w:hyperlink w:anchor="_Toc7216" w:history="1">
        <w:r>
          <w:rPr>
            <w:rFonts w:ascii="仿宋" w:eastAsia="仿宋" w:hAnsi="仿宋" w:cs="仿宋" w:hint="eastAsia"/>
            <w:lang w:eastAsia="zh-CN"/>
          </w:rPr>
          <w:t>(二)、社会风险分析</w:t>
        </w:r>
        <w:r>
          <w:tab/>
        </w:r>
        <w:r>
          <w:fldChar w:fldCharType="begin"/>
        </w:r>
        <w:r>
          <w:instrText xml:space="preserve"> PAGEREF _Toc7216 \h </w:instrText>
        </w:r>
        <w:r>
          <w:fldChar w:fldCharType="separate"/>
        </w:r>
        <w:r>
          <w:t>37</w:t>
        </w:r>
        <w:r>
          <w:fldChar w:fldCharType="end"/>
        </w:r>
      </w:hyperlink>
    </w:p>
    <w:p>
      <w:pPr>
        <w:pStyle w:val="TOC2"/>
        <w:tabs>
          <w:tab w:val="right" w:leader="dot" w:pos="8306"/>
        </w:tabs>
      </w:pPr>
      <w:hyperlink w:anchor="_Toc9433" w:history="1">
        <w:r>
          <w:rPr>
            <w:rFonts w:ascii="仿宋" w:eastAsia="仿宋" w:hAnsi="仿宋" w:cs="仿宋" w:hint="eastAsia"/>
            <w:lang w:eastAsia="zh-CN"/>
          </w:rPr>
          <w:t>(三)、市场风险分析</w:t>
        </w:r>
        <w:r>
          <w:tab/>
        </w:r>
        <w:r>
          <w:fldChar w:fldCharType="begin"/>
        </w:r>
        <w:r>
          <w:instrText xml:space="preserve"> PAGEREF _Toc9433 \h </w:instrText>
        </w:r>
        <w:r>
          <w:fldChar w:fldCharType="separate"/>
        </w:r>
        <w:r>
          <w:t>39</w:t>
        </w:r>
        <w:r>
          <w:fldChar w:fldCharType="end"/>
        </w:r>
      </w:hyperlink>
    </w:p>
    <w:p>
      <w:pPr>
        <w:pStyle w:val="TOC2"/>
        <w:tabs>
          <w:tab w:val="right" w:leader="dot" w:pos="8306"/>
        </w:tabs>
      </w:pPr>
      <w:hyperlink w:anchor="_Toc22227" w:history="1">
        <w:r>
          <w:rPr>
            <w:rFonts w:ascii="仿宋" w:eastAsia="仿宋" w:hAnsi="仿宋" w:cs="仿宋" w:hint="eastAsia"/>
            <w:lang w:eastAsia="zh-CN"/>
          </w:rPr>
          <w:t>(四)、资金风险分析</w:t>
        </w:r>
        <w:r>
          <w:tab/>
        </w:r>
        <w:r>
          <w:fldChar w:fldCharType="begin"/>
        </w:r>
        <w:r>
          <w:instrText xml:space="preserve"> PAGEREF _Toc22227 \h </w:instrText>
        </w:r>
        <w:r>
          <w:fldChar w:fldCharType="separate"/>
        </w:r>
        <w:r>
          <w:t>39</w:t>
        </w:r>
        <w:r>
          <w:fldChar w:fldCharType="end"/>
        </w:r>
      </w:hyperlink>
    </w:p>
    <w:p>
      <w:pPr>
        <w:pStyle w:val="TOC2"/>
        <w:tabs>
          <w:tab w:val="right" w:leader="dot" w:pos="8306"/>
        </w:tabs>
      </w:pPr>
      <w:hyperlink w:anchor="_Toc15600" w:history="1">
        <w:r>
          <w:rPr>
            <w:rFonts w:ascii="仿宋" w:eastAsia="仿宋" w:hAnsi="仿宋" w:cs="仿宋" w:hint="eastAsia"/>
            <w:lang w:eastAsia="zh-CN"/>
          </w:rPr>
          <w:t>(五)、技术风险分析</w:t>
        </w:r>
        <w:r>
          <w:tab/>
        </w:r>
        <w:r>
          <w:fldChar w:fldCharType="begin"/>
        </w:r>
        <w:r>
          <w:instrText xml:space="preserve"> PAGEREF _Toc15600 \h </w:instrText>
        </w:r>
        <w:r>
          <w:fldChar w:fldCharType="separate"/>
        </w:r>
        <w:r>
          <w:t>40</w:t>
        </w:r>
        <w:r>
          <w:fldChar w:fldCharType="end"/>
        </w:r>
      </w:hyperlink>
    </w:p>
    <w:p>
      <w:pPr>
        <w:pStyle w:val="TOC2"/>
        <w:tabs>
          <w:tab w:val="right" w:leader="dot" w:pos="8306"/>
        </w:tabs>
      </w:pPr>
      <w:hyperlink w:anchor="_Toc13996" w:history="1">
        <w:r>
          <w:rPr>
            <w:rFonts w:ascii="仿宋" w:eastAsia="仿宋" w:hAnsi="仿宋" w:cs="仿宋" w:hint="eastAsia"/>
            <w:lang w:eastAsia="zh-CN"/>
          </w:rPr>
          <w:t>(六)、财务风险分析</w:t>
        </w:r>
        <w:r>
          <w:tab/>
        </w:r>
        <w:r>
          <w:fldChar w:fldCharType="begin"/>
        </w:r>
        <w:r>
          <w:instrText xml:space="preserve"> PAGEREF _Toc13996 \h </w:instrText>
        </w:r>
        <w:r>
          <w:fldChar w:fldCharType="separate"/>
        </w:r>
        <w:r>
          <w:t>42</w:t>
        </w:r>
        <w:r>
          <w:fldChar w:fldCharType="end"/>
        </w:r>
      </w:hyperlink>
    </w:p>
    <w:p>
      <w:pPr>
        <w:pStyle w:val="TOC2"/>
        <w:tabs>
          <w:tab w:val="right" w:leader="dot" w:pos="8306"/>
        </w:tabs>
      </w:pPr>
      <w:hyperlink w:anchor="_Toc9395" w:history="1">
        <w:r>
          <w:rPr>
            <w:rFonts w:ascii="仿宋" w:eastAsia="仿宋" w:hAnsi="仿宋" w:cs="仿宋" w:hint="eastAsia"/>
            <w:lang w:eastAsia="zh-CN"/>
          </w:rPr>
          <w:t>(七)、管理风险分析</w:t>
        </w:r>
        <w:r>
          <w:tab/>
        </w:r>
        <w:r>
          <w:fldChar w:fldCharType="begin"/>
        </w:r>
        <w:r>
          <w:instrText xml:space="preserve"> PAGEREF _Toc9395 \h </w:instrText>
        </w:r>
        <w:r>
          <w:fldChar w:fldCharType="separate"/>
        </w:r>
        <w:r>
          <w:t>43</w:t>
        </w:r>
        <w:r>
          <w:fldChar w:fldCharType="end"/>
        </w:r>
      </w:hyperlink>
    </w:p>
    <w:p>
      <w:pPr>
        <w:pStyle w:val="TOC2"/>
        <w:tabs>
          <w:tab w:val="right" w:leader="dot" w:pos="8306"/>
        </w:tabs>
      </w:pPr>
      <w:hyperlink w:anchor="_Toc27287" w:history="1">
        <w:r>
          <w:rPr>
            <w:rFonts w:ascii="仿宋" w:eastAsia="仿宋" w:hAnsi="仿宋" w:cs="仿宋" w:hint="eastAsia"/>
            <w:lang w:eastAsia="zh-CN"/>
          </w:rPr>
          <w:t>(八)、其它风险分析</w:t>
        </w:r>
        <w:r>
          <w:tab/>
        </w:r>
        <w:r>
          <w:fldChar w:fldCharType="begin"/>
        </w:r>
        <w:r>
          <w:instrText xml:space="preserve"> PAGEREF _Toc27287 \h </w:instrText>
        </w:r>
        <w:r>
          <w:fldChar w:fldCharType="separate"/>
        </w:r>
        <w:r>
          <w:t>45</w:t>
        </w:r>
        <w:r>
          <w:fldChar w:fldCharType="end"/>
        </w:r>
      </w:hyperlink>
    </w:p>
    <w:p>
      <w:pPr>
        <w:pStyle w:val="TOC2"/>
        <w:tabs>
          <w:tab w:val="right" w:leader="dot" w:pos="8306"/>
        </w:tabs>
      </w:pPr>
      <w:hyperlink w:anchor="_Toc17390" w:history="1">
        <w:r>
          <w:rPr>
            <w:rFonts w:ascii="仿宋" w:eastAsia="仿宋" w:hAnsi="仿宋" w:cs="仿宋" w:hint="eastAsia"/>
            <w:lang w:eastAsia="zh-CN"/>
          </w:rPr>
          <w:t>(九)、社会影响评估</w:t>
        </w:r>
        <w:r>
          <w:tab/>
        </w:r>
        <w:r>
          <w:fldChar w:fldCharType="begin"/>
        </w:r>
        <w:r>
          <w:instrText xml:space="preserve"> PAGEREF _Toc17390 \h </w:instrText>
        </w:r>
        <w:r>
          <w:fldChar w:fldCharType="separate"/>
        </w:r>
        <w:r>
          <w:t>46</w:t>
        </w:r>
        <w:r>
          <w:fldChar w:fldCharType="end"/>
        </w:r>
      </w:hyperlink>
    </w:p>
    <w:p>
      <w:pPr>
        <w:pStyle w:val="TOC1"/>
        <w:tabs>
          <w:tab w:val="right" w:leader="dot" w:pos="8306"/>
        </w:tabs>
      </w:pPr>
      <w:hyperlink w:anchor="_Toc26132" w:history="1">
        <w:r>
          <w:rPr>
            <w:rFonts w:ascii="仿宋" w:eastAsia="仿宋" w:hAnsi="仿宋" w:cs="仿宋" w:hint="eastAsia"/>
            <w:lang w:eastAsia="zh-CN"/>
          </w:rPr>
          <w:t>七、项目质量与标准</w:t>
        </w:r>
        <w:r>
          <w:tab/>
        </w:r>
        <w:r>
          <w:fldChar w:fldCharType="begin"/>
        </w:r>
        <w:r>
          <w:instrText xml:space="preserve"> PAGEREF _Toc26132 \h </w:instrText>
        </w:r>
        <w:r>
          <w:fldChar w:fldCharType="separate"/>
        </w:r>
        <w:r>
          <w:t>48</w:t>
        </w:r>
        <w:r>
          <w:fldChar w:fldCharType="end"/>
        </w:r>
      </w:hyperlink>
    </w:p>
    <w:p>
      <w:pPr>
        <w:pStyle w:val="TOC2"/>
        <w:tabs>
          <w:tab w:val="right" w:leader="dot" w:pos="8306"/>
        </w:tabs>
      </w:pPr>
      <w:hyperlink w:anchor="_Toc10131" w:history="1">
        <w:r>
          <w:rPr>
            <w:rFonts w:ascii="仿宋" w:eastAsia="仿宋" w:hAnsi="仿宋" w:cs="仿宋" w:hint="eastAsia"/>
            <w:lang w:eastAsia="zh-CN"/>
          </w:rPr>
          <w:t>(一)、质量保障体系</w:t>
        </w:r>
        <w:r>
          <w:tab/>
        </w:r>
        <w:r>
          <w:fldChar w:fldCharType="begin"/>
        </w:r>
        <w:r>
          <w:instrText xml:space="preserve"> PAGEREF _Toc10131 \h </w:instrText>
        </w:r>
        <w:r>
          <w:fldChar w:fldCharType="separate"/>
        </w:r>
        <w:r>
          <w:t>48</w:t>
        </w:r>
        <w:r>
          <w:fldChar w:fldCharType="end"/>
        </w:r>
      </w:hyperlink>
    </w:p>
    <w:p>
      <w:pPr>
        <w:pStyle w:val="TOC2"/>
        <w:tabs>
          <w:tab w:val="right" w:leader="dot" w:pos="8306"/>
        </w:tabs>
      </w:pPr>
      <w:hyperlink w:anchor="_Toc5104" w:history="1">
        <w:r>
          <w:rPr>
            <w:rFonts w:ascii="仿宋" w:eastAsia="仿宋" w:hAnsi="仿宋" w:cs="仿宋" w:hint="eastAsia"/>
            <w:lang w:eastAsia="zh-CN"/>
          </w:rPr>
          <w:t>(二)、标准化作业流程</w:t>
        </w:r>
        <w:r>
          <w:tab/>
        </w:r>
        <w:r>
          <w:fldChar w:fldCharType="begin"/>
        </w:r>
        <w:r>
          <w:instrText xml:space="preserve"> PAGEREF _Toc5104 \h </w:instrText>
        </w:r>
        <w:r>
          <w:fldChar w:fldCharType="separate"/>
        </w:r>
        <w:r>
          <w:t>50</w:t>
        </w:r>
        <w:r>
          <w:fldChar w:fldCharType="end"/>
        </w:r>
      </w:hyperlink>
    </w:p>
    <w:p>
      <w:pPr>
        <w:pStyle w:val="TOC2"/>
        <w:tabs>
          <w:tab w:val="right" w:leader="dot" w:pos="8306"/>
        </w:tabs>
      </w:pPr>
      <w:hyperlink w:anchor="_Toc574" w:history="1">
        <w:r>
          <w:rPr>
            <w:rFonts w:ascii="仿宋" w:eastAsia="仿宋" w:hAnsi="仿宋" w:cs="仿宋" w:hint="eastAsia"/>
            <w:lang w:eastAsia="zh-CN"/>
          </w:rPr>
          <w:t>(三)、质量监控与评估</w:t>
        </w:r>
        <w:r>
          <w:tab/>
        </w:r>
        <w:r>
          <w:fldChar w:fldCharType="begin"/>
        </w:r>
        <w:r>
          <w:instrText xml:space="preserve"> PAGEREF _Toc574 \h </w:instrText>
        </w:r>
        <w:r>
          <w:fldChar w:fldCharType="separate"/>
        </w:r>
        <w:r>
          <w:t>51</w:t>
        </w:r>
        <w:r>
          <w:fldChar w:fldCharType="end"/>
        </w:r>
      </w:hyperlink>
    </w:p>
    <w:p>
      <w:pPr>
        <w:pStyle w:val="TOC2"/>
        <w:tabs>
          <w:tab w:val="right" w:leader="dot" w:pos="8306"/>
        </w:tabs>
      </w:pPr>
      <w:hyperlink w:anchor="_Toc2898" w:history="1">
        <w:r>
          <w:rPr>
            <w:rFonts w:ascii="仿宋" w:eastAsia="仿宋" w:hAnsi="仿宋" w:cs="仿宋" w:hint="eastAsia"/>
            <w:lang w:eastAsia="zh-CN"/>
          </w:rPr>
          <w:t>(四)、质量改进计划</w:t>
        </w:r>
        <w:r>
          <w:tab/>
        </w:r>
        <w:r>
          <w:fldChar w:fldCharType="begin"/>
        </w:r>
        <w:r>
          <w:instrText xml:space="preserve"> PAGEREF _Toc2898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9" w:history="1">
        <w:r>
          <w:rPr>
            <w:rFonts w:ascii="仿宋" w:eastAsia="仿宋" w:hAnsi="仿宋" w:cs="仿宋" w:hint="eastAsia"/>
            <w:lang w:eastAsia="zh-CN"/>
          </w:rPr>
          <w:t>八、资金管理与财务规划</w:t>
        </w:r>
        <w:r>
          <w:tab/>
        </w:r>
        <w:r>
          <w:fldChar w:fldCharType="begin"/>
        </w:r>
        <w:r>
          <w:instrText xml:space="preserve"> PAGEREF _Toc27019 \h </w:instrText>
        </w:r>
        <w:r>
          <w:fldChar w:fldCharType="separate"/>
        </w:r>
        <w:r>
          <w:t>54</w:t>
        </w:r>
        <w:r>
          <w:fldChar w:fldCharType="end"/>
        </w:r>
      </w:hyperlink>
    </w:p>
    <w:p>
      <w:pPr>
        <w:pStyle w:val="TOC2"/>
        <w:tabs>
          <w:tab w:val="right" w:leader="dot" w:pos="8306"/>
        </w:tabs>
      </w:pPr>
      <w:hyperlink w:anchor="_Toc16947" w:history="1">
        <w:r>
          <w:rPr>
            <w:rFonts w:ascii="仿宋" w:eastAsia="仿宋" w:hAnsi="仿宋" w:cs="仿宋" w:hint="eastAsia"/>
            <w:lang w:eastAsia="zh-CN"/>
          </w:rPr>
          <w:t>(一)、项目资金来源与筹措</w:t>
        </w:r>
        <w:r>
          <w:tab/>
        </w:r>
        <w:r>
          <w:fldChar w:fldCharType="begin"/>
        </w:r>
        <w:r>
          <w:instrText xml:space="preserve"> PAGEREF _Toc16947 \h </w:instrText>
        </w:r>
        <w:r>
          <w:fldChar w:fldCharType="separate"/>
        </w:r>
        <w:r>
          <w:t>54</w:t>
        </w:r>
        <w:r>
          <w:fldChar w:fldCharType="end"/>
        </w:r>
      </w:hyperlink>
    </w:p>
    <w:p>
      <w:pPr>
        <w:pStyle w:val="TOC2"/>
        <w:tabs>
          <w:tab w:val="right" w:leader="dot" w:pos="8306"/>
        </w:tabs>
      </w:pPr>
      <w:hyperlink w:anchor="_Toc32562" w:history="1">
        <w:r>
          <w:rPr>
            <w:rFonts w:ascii="仿宋" w:eastAsia="仿宋" w:hAnsi="仿宋" w:cs="仿宋" w:hint="eastAsia"/>
            <w:lang w:eastAsia="zh-CN"/>
          </w:rPr>
          <w:t>(二)、资金使用与监管</w:t>
        </w:r>
        <w:r>
          <w:tab/>
        </w:r>
        <w:r>
          <w:fldChar w:fldCharType="begin"/>
        </w:r>
        <w:r>
          <w:instrText xml:space="preserve"> PAGEREF _Toc32562 \h </w:instrText>
        </w:r>
        <w:r>
          <w:fldChar w:fldCharType="separate"/>
        </w:r>
        <w:r>
          <w:t>55</w:t>
        </w:r>
        <w:r>
          <w:fldChar w:fldCharType="end"/>
        </w:r>
      </w:hyperlink>
    </w:p>
    <w:p>
      <w:pPr>
        <w:pStyle w:val="TOC2"/>
        <w:tabs>
          <w:tab w:val="right" w:leader="dot" w:pos="8306"/>
        </w:tabs>
      </w:pPr>
      <w:hyperlink w:anchor="_Toc20611" w:history="1">
        <w:r>
          <w:rPr>
            <w:rFonts w:ascii="仿宋" w:eastAsia="仿宋" w:hAnsi="仿宋" w:cs="仿宋" w:hint="eastAsia"/>
            <w:lang w:eastAsia="zh-CN"/>
          </w:rPr>
          <w:t>(三)、财务规划与预测</w:t>
        </w:r>
        <w:r>
          <w:tab/>
        </w:r>
        <w:r>
          <w:fldChar w:fldCharType="begin"/>
        </w:r>
        <w:r>
          <w:instrText xml:space="preserve"> PAGEREF _Toc20611 \h </w:instrText>
        </w:r>
        <w:r>
          <w:fldChar w:fldCharType="separate"/>
        </w:r>
        <w:r>
          <w:t>56</w:t>
        </w:r>
        <w:r>
          <w:fldChar w:fldCharType="end"/>
        </w:r>
      </w:hyperlink>
    </w:p>
    <w:p>
      <w:pPr>
        <w:pStyle w:val="TOC1"/>
        <w:tabs>
          <w:tab w:val="right" w:leader="dot" w:pos="8306"/>
        </w:tabs>
      </w:pPr>
      <w:hyperlink w:anchor="_Toc27668" w:history="1">
        <w:r>
          <w:rPr>
            <w:rFonts w:ascii="仿宋" w:eastAsia="仿宋" w:hAnsi="仿宋" w:cs="仿宋" w:hint="eastAsia"/>
            <w:lang w:eastAsia="zh-CN"/>
          </w:rPr>
          <w:t>九、安全与应急管理</w:t>
        </w:r>
        <w:r>
          <w:tab/>
        </w:r>
        <w:r>
          <w:fldChar w:fldCharType="begin"/>
        </w:r>
        <w:r>
          <w:instrText xml:space="preserve"> PAGEREF _Toc27668 \h </w:instrText>
        </w:r>
        <w:r>
          <w:fldChar w:fldCharType="separate"/>
        </w:r>
        <w:r>
          <w:t>57</w:t>
        </w:r>
        <w:r>
          <w:fldChar w:fldCharType="end"/>
        </w:r>
      </w:hyperlink>
    </w:p>
    <w:p>
      <w:pPr>
        <w:pStyle w:val="TOC2"/>
        <w:tabs>
          <w:tab w:val="right" w:leader="dot" w:pos="8306"/>
        </w:tabs>
      </w:pPr>
      <w:hyperlink w:anchor="_Toc12682" w:history="1">
        <w:r>
          <w:rPr>
            <w:rFonts w:ascii="仿宋" w:eastAsia="仿宋" w:hAnsi="仿宋" w:cs="仿宋" w:hint="eastAsia"/>
            <w:lang w:eastAsia="zh-CN"/>
          </w:rPr>
          <w:t>(一)、安全生产管理</w:t>
        </w:r>
        <w:r>
          <w:tab/>
        </w:r>
        <w:r>
          <w:fldChar w:fldCharType="begin"/>
        </w:r>
        <w:r>
          <w:instrText xml:space="preserve"> PAGEREF _Toc12682 \h </w:instrText>
        </w:r>
        <w:r>
          <w:fldChar w:fldCharType="separate"/>
        </w:r>
        <w:r>
          <w:t>57</w:t>
        </w:r>
        <w:r>
          <w:fldChar w:fldCharType="end"/>
        </w:r>
      </w:hyperlink>
    </w:p>
    <w:p>
      <w:pPr>
        <w:pStyle w:val="TOC2"/>
        <w:tabs>
          <w:tab w:val="right" w:leader="dot" w:pos="8306"/>
        </w:tabs>
      </w:pPr>
      <w:hyperlink w:anchor="_Toc1176" w:history="1">
        <w:r>
          <w:rPr>
            <w:rFonts w:ascii="仿宋" w:eastAsia="仿宋" w:hAnsi="仿宋" w:cs="仿宋" w:hint="eastAsia"/>
            <w:lang w:eastAsia="zh-CN"/>
          </w:rPr>
          <w:t>(二)、应急预案与响应</w:t>
        </w:r>
        <w:r>
          <w:tab/>
        </w:r>
        <w:r>
          <w:fldChar w:fldCharType="begin"/>
        </w:r>
        <w:r>
          <w:instrText xml:space="preserve"> PAGEREF _Toc1176 \h </w:instrText>
        </w:r>
        <w:r>
          <w:fldChar w:fldCharType="separate"/>
        </w:r>
        <w:r>
          <w:t>59</w:t>
        </w:r>
        <w:r>
          <w:fldChar w:fldCharType="end"/>
        </w:r>
      </w:hyperlink>
    </w:p>
    <w:p>
      <w:pPr>
        <w:pStyle w:val="TOC1"/>
        <w:tabs>
          <w:tab w:val="right" w:leader="dot" w:pos="8306"/>
        </w:tabs>
      </w:pPr>
      <w:hyperlink w:anchor="_Toc7500" w:history="1">
        <w:r>
          <w:rPr>
            <w:rFonts w:ascii="仿宋" w:eastAsia="仿宋" w:hAnsi="仿宋" w:cs="仿宋" w:hint="eastAsia"/>
            <w:lang w:eastAsia="zh-CN"/>
          </w:rPr>
          <w:t>十、土地利用与规划方案</w:t>
        </w:r>
        <w:r>
          <w:tab/>
        </w:r>
        <w:r>
          <w:fldChar w:fldCharType="begin"/>
        </w:r>
        <w:r>
          <w:instrText xml:space="preserve"> PAGEREF _Toc7500 \h </w:instrText>
        </w:r>
        <w:r>
          <w:fldChar w:fldCharType="separate"/>
        </w:r>
        <w:r>
          <w:t>61</w:t>
        </w:r>
        <w:r>
          <w:fldChar w:fldCharType="end"/>
        </w:r>
      </w:hyperlink>
    </w:p>
    <w:p>
      <w:pPr>
        <w:pStyle w:val="TOC2"/>
        <w:tabs>
          <w:tab w:val="right" w:leader="dot" w:pos="8306"/>
        </w:tabs>
      </w:pPr>
      <w:hyperlink w:anchor="_Toc26890" w:history="1">
        <w:r>
          <w:rPr>
            <w:rFonts w:ascii="仿宋" w:eastAsia="仿宋" w:hAnsi="仿宋" w:cs="仿宋" w:hint="eastAsia"/>
            <w:lang w:eastAsia="zh-CN"/>
          </w:rPr>
          <w:t>(一)、项目用地情况分析</w:t>
        </w:r>
        <w:r>
          <w:tab/>
        </w:r>
        <w:r>
          <w:fldChar w:fldCharType="begin"/>
        </w:r>
        <w:r>
          <w:instrText xml:space="preserve"> PAGEREF _Toc26890 \h </w:instrText>
        </w:r>
        <w:r>
          <w:fldChar w:fldCharType="separate"/>
        </w:r>
        <w:r>
          <w:t>61</w:t>
        </w:r>
        <w:r>
          <w:fldChar w:fldCharType="end"/>
        </w:r>
      </w:hyperlink>
    </w:p>
    <w:p>
      <w:pPr>
        <w:pStyle w:val="TOC2"/>
        <w:tabs>
          <w:tab w:val="right" w:leader="dot" w:pos="8306"/>
        </w:tabs>
      </w:pPr>
      <w:hyperlink w:anchor="_Toc8685" w:history="1">
        <w:r>
          <w:rPr>
            <w:rFonts w:ascii="仿宋" w:eastAsia="仿宋" w:hAnsi="仿宋" w:cs="仿宋" w:hint="eastAsia"/>
            <w:lang w:eastAsia="zh-CN"/>
          </w:rPr>
          <w:t>(二)、土地利用规划方案</w:t>
        </w:r>
        <w:r>
          <w:tab/>
        </w:r>
        <w:r>
          <w:fldChar w:fldCharType="begin"/>
        </w:r>
        <w:r>
          <w:instrText xml:space="preserve"> PAGEREF _Toc8685 \h </w:instrText>
        </w:r>
        <w:r>
          <w:fldChar w:fldCharType="separate"/>
        </w:r>
        <w:r>
          <w:t>62</w:t>
        </w:r>
        <w:r>
          <w:fldChar w:fldCharType="end"/>
        </w:r>
      </w:hyperlink>
    </w:p>
    <w:p>
      <w:pPr>
        <w:pStyle w:val="TOC1"/>
        <w:tabs>
          <w:tab w:val="right" w:leader="dot" w:pos="8306"/>
        </w:tabs>
      </w:pPr>
      <w:hyperlink w:anchor="_Toc18910" w:history="1">
        <w:r>
          <w:rPr>
            <w:rFonts w:ascii="仿宋" w:eastAsia="仿宋" w:hAnsi="仿宋" w:cs="仿宋" w:hint="eastAsia"/>
            <w:lang w:eastAsia="zh-CN"/>
          </w:rPr>
          <w:t>十一、环境保护与治理方案</w:t>
        </w:r>
        <w:r>
          <w:tab/>
        </w:r>
        <w:r>
          <w:fldChar w:fldCharType="begin"/>
        </w:r>
        <w:r>
          <w:instrText xml:space="preserve"> PAGEREF _Toc18910 \h </w:instrText>
        </w:r>
        <w:r>
          <w:fldChar w:fldCharType="separate"/>
        </w:r>
        <w:r>
          <w:t>63</w:t>
        </w:r>
        <w:r>
          <w:fldChar w:fldCharType="end"/>
        </w:r>
      </w:hyperlink>
    </w:p>
    <w:p>
      <w:pPr>
        <w:pStyle w:val="TOC2"/>
        <w:tabs>
          <w:tab w:val="right" w:leader="dot" w:pos="8306"/>
        </w:tabs>
      </w:pPr>
      <w:hyperlink w:anchor="_Toc9585" w:history="1">
        <w:r>
          <w:rPr>
            <w:rFonts w:ascii="仿宋" w:eastAsia="仿宋" w:hAnsi="仿宋" w:cs="仿宋" w:hint="eastAsia"/>
            <w:lang w:eastAsia="zh-CN"/>
          </w:rPr>
          <w:t>(一)、项目环境影响评估</w:t>
        </w:r>
        <w:r>
          <w:tab/>
        </w:r>
        <w:r>
          <w:fldChar w:fldCharType="begin"/>
        </w:r>
        <w:r>
          <w:instrText xml:space="preserve"> PAGEREF _Toc9585 \h </w:instrText>
        </w:r>
        <w:r>
          <w:fldChar w:fldCharType="separate"/>
        </w:r>
        <w:r>
          <w:t>63</w:t>
        </w:r>
        <w:r>
          <w:fldChar w:fldCharType="end"/>
        </w:r>
      </w:hyperlink>
    </w:p>
    <w:p>
      <w:pPr>
        <w:pStyle w:val="TOC2"/>
        <w:tabs>
          <w:tab w:val="right" w:leader="dot" w:pos="8306"/>
        </w:tabs>
      </w:pPr>
      <w:hyperlink w:anchor="_Toc30456" w:history="1">
        <w:r>
          <w:rPr>
            <w:rFonts w:ascii="仿宋" w:eastAsia="仿宋" w:hAnsi="仿宋" w:cs="仿宋" w:hint="eastAsia"/>
            <w:lang w:eastAsia="zh-CN"/>
          </w:rPr>
          <w:t>(二)、环境保护措施与治理方案</w:t>
        </w:r>
        <w:r>
          <w:tab/>
        </w:r>
        <w:r>
          <w:fldChar w:fldCharType="begin"/>
        </w:r>
        <w:r>
          <w:instrText xml:space="preserve"> PAGEREF _Toc30456 \h </w:instrText>
        </w:r>
        <w:r>
          <w:fldChar w:fldCharType="separate"/>
        </w:r>
        <w:r>
          <w:t>63</w:t>
        </w:r>
        <w:r>
          <w:fldChar w:fldCharType="end"/>
        </w:r>
      </w:hyperlink>
    </w:p>
    <w:p>
      <w:pPr>
        <w:pStyle w:val="TOC1"/>
        <w:tabs>
          <w:tab w:val="right" w:leader="dot" w:pos="8306"/>
        </w:tabs>
      </w:pPr>
      <w:hyperlink w:anchor="_Toc31310" w:history="1">
        <w:r>
          <w:rPr>
            <w:rFonts w:ascii="仿宋" w:eastAsia="仿宋" w:hAnsi="仿宋" w:cs="仿宋" w:hint="eastAsia"/>
            <w:lang w:eastAsia="zh-CN"/>
          </w:rPr>
          <w:t>十二、环境保护与绿色发展</w:t>
        </w:r>
        <w:r>
          <w:tab/>
        </w:r>
        <w:r>
          <w:fldChar w:fldCharType="begin"/>
        </w:r>
        <w:r>
          <w:instrText xml:space="preserve"> PAGEREF _Toc31310 \h </w:instrText>
        </w:r>
        <w:r>
          <w:fldChar w:fldCharType="separate"/>
        </w:r>
        <w:r>
          <w:t>64</w:t>
        </w:r>
        <w:r>
          <w:fldChar w:fldCharType="end"/>
        </w:r>
      </w:hyperlink>
    </w:p>
    <w:p>
      <w:pPr>
        <w:pStyle w:val="TOC2"/>
        <w:tabs>
          <w:tab w:val="right" w:leader="dot" w:pos="8306"/>
        </w:tabs>
      </w:pPr>
      <w:hyperlink w:anchor="_Toc23161" w:history="1">
        <w:r>
          <w:rPr>
            <w:rFonts w:ascii="仿宋" w:eastAsia="仿宋" w:hAnsi="仿宋" w:cs="仿宋" w:hint="eastAsia"/>
            <w:lang w:eastAsia="zh-CN"/>
          </w:rPr>
          <w:t>(一)、环境保护措施</w:t>
        </w:r>
        <w:r>
          <w:tab/>
        </w:r>
        <w:r>
          <w:fldChar w:fldCharType="begin"/>
        </w:r>
        <w:r>
          <w:instrText xml:space="preserve"> PAGEREF _Toc23161 \h </w:instrText>
        </w:r>
        <w:r>
          <w:fldChar w:fldCharType="separate"/>
        </w:r>
        <w:r>
          <w:t>64</w:t>
        </w:r>
        <w:r>
          <w:fldChar w:fldCharType="end"/>
        </w:r>
      </w:hyperlink>
    </w:p>
    <w:p>
      <w:pPr>
        <w:pStyle w:val="TOC2"/>
        <w:tabs>
          <w:tab w:val="right" w:leader="dot" w:pos="8306"/>
        </w:tabs>
      </w:pPr>
      <w:hyperlink w:anchor="_Toc17827" w:history="1">
        <w:r>
          <w:rPr>
            <w:rFonts w:ascii="仿宋" w:eastAsia="仿宋" w:hAnsi="仿宋" w:cs="仿宋" w:hint="eastAsia"/>
            <w:lang w:eastAsia="zh-CN"/>
          </w:rPr>
          <w:t>(二)、绿色发展与可持续发展策略</w:t>
        </w:r>
        <w:r>
          <w:tab/>
        </w:r>
        <w:r>
          <w:fldChar w:fldCharType="begin"/>
        </w:r>
        <w:r>
          <w:instrText xml:space="preserve"> PAGEREF _Toc17827 \h </w:instrText>
        </w:r>
        <w:r>
          <w:fldChar w:fldCharType="separate"/>
        </w:r>
        <w:r>
          <w:t>66</w:t>
        </w:r>
        <w:r>
          <w:fldChar w:fldCharType="end"/>
        </w:r>
      </w:hyperlink>
    </w:p>
    <w:p>
      <w:pPr>
        <w:pStyle w:val="TOC1"/>
        <w:tabs>
          <w:tab w:val="right" w:leader="dot" w:pos="8306"/>
        </w:tabs>
      </w:pPr>
      <w:hyperlink w:anchor="_Toc17046" w:history="1">
        <w:r>
          <w:rPr>
            <w:rFonts w:ascii="仿宋" w:eastAsia="仿宋" w:hAnsi="仿宋" w:cs="仿宋" w:hint="eastAsia"/>
            <w:lang w:eastAsia="zh-CN"/>
          </w:rPr>
          <w:t>十三、企业合规与伦理</w:t>
        </w:r>
        <w:r>
          <w:tab/>
        </w:r>
        <w:r>
          <w:fldChar w:fldCharType="begin"/>
        </w:r>
        <w:r>
          <w:instrText xml:space="preserve"> PAGEREF _Toc17046 \h </w:instrText>
        </w:r>
        <w:r>
          <w:fldChar w:fldCharType="separate"/>
        </w:r>
        <w:r>
          <w:t>67</w:t>
        </w:r>
        <w:r>
          <w:fldChar w:fldCharType="end"/>
        </w:r>
      </w:hyperlink>
    </w:p>
    <w:p>
      <w:pPr>
        <w:pStyle w:val="TOC2"/>
        <w:tabs>
          <w:tab w:val="right" w:leader="dot" w:pos="8306"/>
        </w:tabs>
      </w:pPr>
      <w:hyperlink w:anchor="_Toc11284" w:history="1">
        <w:r>
          <w:rPr>
            <w:rFonts w:ascii="仿宋" w:eastAsia="仿宋" w:hAnsi="仿宋" w:cs="仿宋" w:hint="eastAsia"/>
            <w:lang w:eastAsia="zh-CN"/>
          </w:rPr>
          <w:t>(一)、合规政策与程序</w:t>
        </w:r>
        <w:r>
          <w:tab/>
        </w:r>
        <w:r>
          <w:fldChar w:fldCharType="begin"/>
        </w:r>
        <w:r>
          <w:instrText xml:space="preserve"> PAGEREF _Toc11284 \h </w:instrText>
        </w:r>
        <w:r>
          <w:fldChar w:fldCharType="separate"/>
        </w:r>
        <w:r>
          <w:t>67</w:t>
        </w:r>
        <w:r>
          <w:fldChar w:fldCharType="end"/>
        </w:r>
      </w:hyperlink>
    </w:p>
    <w:p>
      <w:pPr>
        <w:pStyle w:val="TOC2"/>
        <w:tabs>
          <w:tab w:val="right" w:leader="dot" w:pos="8306"/>
        </w:tabs>
      </w:pPr>
      <w:hyperlink w:anchor="_Toc15238" w:history="1">
        <w:r>
          <w:rPr>
            <w:rFonts w:ascii="仿宋" w:eastAsia="仿宋" w:hAnsi="仿宋" w:cs="仿宋" w:hint="eastAsia"/>
            <w:lang w:eastAsia="zh-CN"/>
          </w:rPr>
          <w:t>(二)、伦理规范与培训</w:t>
        </w:r>
        <w:r>
          <w:tab/>
        </w:r>
        <w:r>
          <w:fldChar w:fldCharType="begin"/>
        </w:r>
        <w:r>
          <w:instrText xml:space="preserve"> PAGEREF _Toc15238 \h </w:instrText>
        </w:r>
        <w:r>
          <w:fldChar w:fldCharType="separate"/>
        </w:r>
        <w:r>
          <w:t>68</w:t>
        </w:r>
        <w:r>
          <w:fldChar w:fldCharType="end"/>
        </w:r>
      </w:hyperlink>
    </w:p>
    <w:p>
      <w:pPr>
        <w:pStyle w:val="TOC2"/>
        <w:tabs>
          <w:tab w:val="right" w:leader="dot" w:pos="8306"/>
        </w:tabs>
      </w:pPr>
      <w:hyperlink w:anchor="_Toc8858" w:history="1">
        <w:r>
          <w:rPr>
            <w:rFonts w:ascii="仿宋" w:eastAsia="仿宋" w:hAnsi="仿宋" w:cs="仿宋" w:hint="eastAsia"/>
            <w:lang w:eastAsia="zh-CN"/>
          </w:rPr>
          <w:t>(三)、合规风险评估</w:t>
        </w:r>
        <w:r>
          <w:tab/>
        </w:r>
        <w:r>
          <w:fldChar w:fldCharType="begin"/>
        </w:r>
        <w:r>
          <w:instrText xml:space="preserve"> PAGEREF _Toc8858 \h </w:instrText>
        </w:r>
        <w:r>
          <w:fldChar w:fldCharType="separate"/>
        </w:r>
        <w:r>
          <w:t>69</w:t>
        </w:r>
        <w:r>
          <w:fldChar w:fldCharType="end"/>
        </w:r>
      </w:hyperlink>
    </w:p>
    <w:p>
      <w:pPr>
        <w:pStyle w:val="TOC2"/>
        <w:tabs>
          <w:tab w:val="right" w:leader="dot" w:pos="8306"/>
        </w:tabs>
      </w:pPr>
      <w:hyperlink w:anchor="_Toc400" w:history="1">
        <w:r>
          <w:rPr>
            <w:rFonts w:ascii="仿宋" w:eastAsia="仿宋" w:hAnsi="仿宋" w:cs="仿宋" w:hint="eastAsia"/>
            <w:lang w:eastAsia="zh-CN"/>
          </w:rPr>
          <w:t>(四)、合规监督与执行</w:t>
        </w:r>
        <w:r>
          <w:tab/>
        </w:r>
        <w:r>
          <w:fldChar w:fldCharType="begin"/>
        </w:r>
        <w:r>
          <w:instrText xml:space="preserve"> PAGEREF _Toc400 \h </w:instrText>
        </w:r>
        <w:r>
          <w:fldChar w:fldCharType="separate"/>
        </w:r>
        <w:r>
          <w:t>70</w:t>
        </w:r>
        <w:r>
          <w:fldChar w:fldCharType="end"/>
        </w:r>
      </w:hyperlink>
    </w:p>
    <w:p>
      <w:pPr>
        <w:pStyle w:val="TOC1"/>
        <w:tabs>
          <w:tab w:val="right" w:leader="dot" w:pos="8306"/>
        </w:tabs>
      </w:pPr>
      <w:hyperlink w:anchor="_Toc27339" w:history="1">
        <w:r>
          <w:rPr>
            <w:rFonts w:ascii="仿宋" w:eastAsia="仿宋" w:hAnsi="仿宋" w:cs="仿宋" w:hint="eastAsia"/>
            <w:lang w:eastAsia="zh-CN"/>
          </w:rPr>
          <w:t>十四、成果转化与推广应用</w:t>
        </w:r>
        <w:r>
          <w:tab/>
        </w:r>
        <w:r>
          <w:fldChar w:fldCharType="begin"/>
        </w:r>
        <w:r>
          <w:instrText xml:space="preserve"> PAGEREF _Toc27339 \h </w:instrText>
        </w:r>
        <w:r>
          <w:fldChar w:fldCharType="separate"/>
        </w:r>
        <w:r>
          <w:t>71</w:t>
        </w:r>
        <w:r>
          <w:fldChar w:fldCharType="end"/>
        </w:r>
      </w:hyperlink>
    </w:p>
    <w:p>
      <w:pPr>
        <w:pStyle w:val="TOC2"/>
        <w:tabs>
          <w:tab w:val="right" w:leader="dot" w:pos="8306"/>
        </w:tabs>
      </w:pPr>
      <w:hyperlink w:anchor="_Toc5298" w:history="1">
        <w:r>
          <w:rPr>
            <w:rFonts w:ascii="仿宋" w:eastAsia="仿宋" w:hAnsi="仿宋" w:cs="仿宋" w:hint="eastAsia"/>
            <w:lang w:eastAsia="zh-CN"/>
          </w:rPr>
          <w:t>(一)、成果转化策略制定</w:t>
        </w:r>
        <w:r>
          <w:tab/>
        </w:r>
        <w:r>
          <w:fldChar w:fldCharType="begin"/>
        </w:r>
        <w:r>
          <w:instrText xml:space="preserve"> PAGEREF _Toc5298 \h </w:instrText>
        </w:r>
        <w:r>
          <w:fldChar w:fldCharType="separate"/>
        </w:r>
        <w:r>
          <w:t>71</w:t>
        </w:r>
        <w:r>
          <w:fldChar w:fldCharType="end"/>
        </w:r>
      </w:hyperlink>
    </w:p>
    <w:p>
      <w:pPr>
        <w:pStyle w:val="TOC2"/>
        <w:tabs>
          <w:tab w:val="right" w:leader="dot" w:pos="8306"/>
        </w:tabs>
      </w:pPr>
      <w:hyperlink w:anchor="_Toc15972" w:history="1">
        <w:r>
          <w:rPr>
            <w:rFonts w:ascii="仿宋" w:eastAsia="仿宋" w:hAnsi="仿宋" w:cs="仿宋" w:hint="eastAsia"/>
            <w:lang w:eastAsia="zh-CN"/>
          </w:rPr>
          <w:t>(二)、成果推广应用方案</w:t>
        </w:r>
        <w:r>
          <w:tab/>
        </w:r>
        <w:r>
          <w:fldChar w:fldCharType="begin"/>
        </w:r>
        <w:r>
          <w:instrText xml:space="preserve"> PAGEREF _Toc15972 \h </w:instrText>
        </w:r>
        <w:r>
          <w:fldChar w:fldCharType="separate"/>
        </w:r>
        <w:r>
          <w:t>72</w:t>
        </w:r>
        <w:r>
          <w:fldChar w:fldCharType="end"/>
        </w:r>
      </w:hyperlink>
    </w:p>
    <w:p>
      <w:pPr>
        <w:pStyle w:val="TOC1"/>
        <w:tabs>
          <w:tab w:val="right" w:leader="dot" w:pos="8306"/>
        </w:tabs>
      </w:pPr>
      <w:hyperlink w:anchor="_Toc649" w:history="1">
        <w:r>
          <w:rPr>
            <w:rFonts w:ascii="仿宋" w:eastAsia="仿宋" w:hAnsi="仿宋" w:cs="仿宋" w:hint="eastAsia"/>
            <w:lang w:eastAsia="zh-CN"/>
          </w:rPr>
          <w:t>十五、创新驱动与持续发展</w:t>
        </w:r>
        <w:r>
          <w:tab/>
        </w:r>
        <w:r>
          <w:fldChar w:fldCharType="begin"/>
        </w:r>
        <w:r>
          <w:instrText xml:space="preserve"> PAGEREF _Toc649 \h </w:instrText>
        </w:r>
        <w:r>
          <w:fldChar w:fldCharType="separate"/>
        </w:r>
        <w:r>
          <w:t>74</w:t>
        </w:r>
        <w:r>
          <w:fldChar w:fldCharType="end"/>
        </w:r>
      </w:hyperlink>
    </w:p>
    <w:p>
      <w:pPr>
        <w:pStyle w:val="TOC2"/>
        <w:tabs>
          <w:tab w:val="right" w:leader="dot" w:pos="8306"/>
        </w:tabs>
      </w:pPr>
      <w:hyperlink w:anchor="_Toc3098" w:history="1">
        <w:r>
          <w:rPr>
            <w:rFonts w:ascii="仿宋" w:eastAsia="仿宋" w:hAnsi="仿宋" w:cs="仿宋" w:hint="eastAsia"/>
            <w:lang w:eastAsia="zh-CN"/>
          </w:rPr>
          <w:t>(一)、创新驱动战略实施</w:t>
        </w:r>
        <w:r>
          <w:tab/>
        </w:r>
        <w:r>
          <w:fldChar w:fldCharType="begin"/>
        </w:r>
        <w:r>
          <w:instrText xml:space="preserve"> PAGEREF _Toc3098 \h </w:instrText>
        </w:r>
        <w:r>
          <w:fldChar w:fldCharType="separate"/>
        </w:r>
        <w:r>
          <w:t>74</w:t>
        </w:r>
        <w:r>
          <w:fldChar w:fldCharType="end"/>
        </w:r>
      </w:hyperlink>
    </w:p>
    <w:p>
      <w:pPr>
        <w:pStyle w:val="TOC2"/>
        <w:tabs>
          <w:tab w:val="right" w:leader="dot" w:pos="8306"/>
        </w:tabs>
      </w:pPr>
      <w:hyperlink w:anchor="_Toc24664" w:history="1">
        <w:r>
          <w:rPr>
            <w:rFonts w:ascii="仿宋" w:eastAsia="仿宋" w:hAnsi="仿宋" w:cs="仿宋" w:hint="eastAsia"/>
            <w:lang w:eastAsia="zh-CN"/>
          </w:rPr>
          <w:t>(二)、持续发展路径探索</w:t>
        </w:r>
        <w:r>
          <w:tab/>
        </w:r>
        <w:r>
          <w:fldChar w:fldCharType="begin"/>
        </w:r>
        <w:r>
          <w:instrText xml:space="preserve"> PAGEREF _Toc24664 \h </w:instrText>
        </w:r>
        <w:r>
          <w:fldChar w:fldCharType="separate"/>
        </w:r>
        <w:r>
          <w:t>76</w:t>
        </w:r>
        <w:r>
          <w:fldChar w:fldCharType="end"/>
        </w:r>
      </w:hyperlink>
    </w:p>
    <w:p>
      <w:pPr>
        <w:pStyle w:val="TOC1"/>
        <w:tabs>
          <w:tab w:val="right" w:leader="dot" w:pos="8306"/>
        </w:tabs>
      </w:pPr>
      <w:hyperlink w:anchor="_Toc30717" w:history="1">
        <w:r>
          <w:rPr>
            <w:rFonts w:ascii="仿宋" w:eastAsia="仿宋" w:hAnsi="仿宋" w:cs="仿宋" w:hint="eastAsia"/>
            <w:lang w:eastAsia="zh-CN"/>
          </w:rPr>
          <w:t>十六、项目施工方案</w:t>
        </w:r>
        <w:r>
          <w:tab/>
        </w:r>
        <w:r>
          <w:fldChar w:fldCharType="begin"/>
        </w:r>
        <w:r>
          <w:instrText xml:space="preserve"> PAGEREF _Toc30717 \h </w:instrText>
        </w:r>
        <w:r>
          <w:fldChar w:fldCharType="separate"/>
        </w:r>
        <w:r>
          <w:t>80</w:t>
        </w:r>
        <w:r>
          <w:fldChar w:fldCharType="end"/>
        </w:r>
      </w:hyperlink>
    </w:p>
    <w:p>
      <w:pPr>
        <w:pStyle w:val="TOC2"/>
        <w:tabs>
          <w:tab w:val="right" w:leader="dot" w:pos="8306"/>
        </w:tabs>
      </w:pPr>
      <w:hyperlink w:anchor="_Toc32352" w:history="1">
        <w:r>
          <w:rPr>
            <w:rFonts w:ascii="仿宋" w:eastAsia="仿宋" w:hAnsi="仿宋" w:cs="仿宋" w:hint="eastAsia"/>
            <w:lang w:eastAsia="zh-CN"/>
          </w:rPr>
          <w:t>(一)、施工组织设计</w:t>
        </w:r>
        <w:r>
          <w:tab/>
        </w:r>
        <w:r>
          <w:fldChar w:fldCharType="begin"/>
        </w:r>
        <w:r>
          <w:instrText xml:space="preserve"> PAGEREF _Toc32352 \h </w:instrText>
        </w:r>
        <w:r>
          <w:fldChar w:fldCharType="separate"/>
        </w:r>
        <w:r>
          <w:t>80</w:t>
        </w:r>
        <w:r>
          <w:fldChar w:fldCharType="end"/>
        </w:r>
      </w:hyperlink>
    </w:p>
    <w:p>
      <w:pPr>
        <w:pStyle w:val="TOC2"/>
        <w:tabs>
          <w:tab w:val="right" w:leader="dot" w:pos="8306"/>
        </w:tabs>
      </w:pPr>
      <w:hyperlink w:anchor="_Toc9205" w:history="1">
        <w:r>
          <w:rPr>
            <w:rFonts w:ascii="仿宋" w:eastAsia="仿宋" w:hAnsi="仿宋" w:cs="仿宋" w:hint="eastAsia"/>
            <w:lang w:eastAsia="zh-CN"/>
          </w:rPr>
          <w:t>(二)、施工工艺与技术路线</w:t>
        </w:r>
        <w:r>
          <w:tab/>
        </w:r>
        <w:r>
          <w:fldChar w:fldCharType="begin"/>
        </w:r>
        <w:r>
          <w:instrText xml:space="preserve"> PAGEREF _Toc9205 \h </w:instrText>
        </w:r>
        <w:r>
          <w:fldChar w:fldCharType="separate"/>
        </w:r>
        <w:r>
          <w:t>81</w:t>
        </w:r>
        <w:r>
          <w:fldChar w:fldCharType="end"/>
        </w:r>
      </w:hyperlink>
    </w:p>
    <w:p>
      <w:pPr>
        <w:pStyle w:val="TOC2"/>
        <w:tabs>
          <w:tab w:val="right" w:leader="dot" w:pos="8306"/>
        </w:tabs>
      </w:pPr>
      <w:hyperlink w:anchor="_Toc26346" w:history="1">
        <w:r>
          <w:rPr>
            <w:rFonts w:ascii="仿宋" w:eastAsia="仿宋" w:hAnsi="仿宋" w:cs="仿宋" w:hint="eastAsia"/>
            <w:lang w:eastAsia="zh-CN"/>
          </w:rPr>
          <w:t>(三)、关键节点施工计划</w:t>
        </w:r>
        <w:r>
          <w:tab/>
        </w:r>
        <w:r>
          <w:fldChar w:fldCharType="begin"/>
        </w:r>
        <w:r>
          <w:instrText xml:space="preserve"> PAGEREF _Toc26346 \h </w:instrText>
        </w:r>
        <w:r>
          <w:fldChar w:fldCharType="separate"/>
        </w:r>
        <w:r>
          <w:t>82</w:t>
        </w:r>
        <w:r>
          <w:fldChar w:fldCharType="end"/>
        </w:r>
      </w:hyperlink>
    </w:p>
    <w:p>
      <w:pPr>
        <w:pStyle w:val="TOC2"/>
        <w:tabs>
          <w:tab w:val="right" w:leader="dot" w:pos="8306"/>
        </w:tabs>
      </w:pPr>
      <w:hyperlink w:anchor="_Toc10527" w:history="1">
        <w:r>
          <w:rPr>
            <w:rFonts w:ascii="仿宋" w:eastAsia="仿宋" w:hAnsi="仿宋" w:cs="仿宋" w:hint="eastAsia"/>
            <w:lang w:eastAsia="zh-CN"/>
          </w:rPr>
          <w:t>(四)、施工现场管理</w:t>
        </w:r>
        <w:r>
          <w:tab/>
        </w:r>
        <w:r>
          <w:fldChar w:fldCharType="begin"/>
        </w:r>
        <w:r>
          <w:instrText xml:space="preserve"> PAGEREF _Toc10527 \h </w:instrText>
        </w:r>
        <w:r>
          <w:fldChar w:fldCharType="separate"/>
        </w:r>
        <w:r>
          <w:t>84</w:t>
        </w:r>
        <w:r>
          <w:fldChar w:fldCharType="end"/>
        </w:r>
      </w:hyperlink>
    </w:p>
    <w:p>
      <w:pPr>
        <w:pStyle w:val="TOC1"/>
        <w:tabs>
          <w:tab w:val="right" w:leader="dot" w:pos="8306"/>
        </w:tabs>
      </w:pPr>
      <w:hyperlink w:anchor="_Toc3762" w:history="1">
        <w:r>
          <w:rPr>
            <w:rFonts w:ascii="仿宋" w:eastAsia="仿宋" w:hAnsi="仿宋" w:cs="仿宋" w:hint="eastAsia"/>
            <w:lang w:eastAsia="zh-CN"/>
          </w:rPr>
          <w:t>十七、合作与交流机制建立</w:t>
        </w:r>
        <w:r>
          <w:tab/>
        </w:r>
        <w:r>
          <w:fldChar w:fldCharType="begin"/>
        </w:r>
        <w:r>
          <w:instrText xml:space="preserve"> PAGEREF _Toc3762 \h </w:instrText>
        </w:r>
        <w:r>
          <w:fldChar w:fldCharType="separate"/>
        </w:r>
        <w:r>
          <w:t>86</w:t>
        </w:r>
        <w:r>
          <w:fldChar w:fldCharType="end"/>
        </w:r>
      </w:hyperlink>
    </w:p>
    <w:p>
      <w:pPr>
        <w:pStyle w:val="TOC2"/>
        <w:tabs>
          <w:tab w:val="right" w:leader="dot" w:pos="8306"/>
        </w:tabs>
      </w:pPr>
      <w:hyperlink w:anchor="_Toc12563" w:history="1">
        <w:r>
          <w:rPr>
            <w:rFonts w:ascii="仿宋" w:eastAsia="仿宋" w:hAnsi="仿宋" w:cs="仿宋" w:hint="eastAsia"/>
            <w:lang w:eastAsia="zh-CN"/>
          </w:rPr>
          <w:t>(一)、合作伙伴选择与合作方式</w:t>
        </w:r>
        <w:r>
          <w:tab/>
        </w:r>
        <w:r>
          <w:fldChar w:fldCharType="begin"/>
        </w:r>
        <w:r>
          <w:instrText xml:space="preserve"> PAGEREF _Toc12563 \h </w:instrText>
        </w:r>
        <w:r>
          <w:fldChar w:fldCharType="separate"/>
        </w:r>
        <w:r>
          <w:t>86</w:t>
        </w:r>
        <w:r>
          <w:fldChar w:fldCharType="end"/>
        </w:r>
      </w:hyperlink>
    </w:p>
    <w:p>
      <w:pPr>
        <w:pStyle w:val="TOC2"/>
        <w:tabs>
          <w:tab w:val="right" w:leader="dot" w:pos="8306"/>
        </w:tabs>
      </w:pPr>
      <w:hyperlink w:anchor="_Toc2450" w:history="1">
        <w:r>
          <w:rPr>
            <w:rFonts w:ascii="仿宋" w:eastAsia="仿宋" w:hAnsi="仿宋" w:cs="仿宋" w:hint="eastAsia"/>
            <w:lang w:eastAsia="zh-CN"/>
          </w:rPr>
          <w:t>(二)、交流与合作平台搭建</w:t>
        </w:r>
        <w:r>
          <w:tab/>
        </w:r>
        <w:r>
          <w:fldChar w:fldCharType="begin"/>
        </w:r>
        <w:r>
          <w:instrText xml:space="preserve"> PAGEREF _Toc2450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4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5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9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0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化学农药项目与土地用途规划：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化学农药项目的容积率和建筑密度：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用地控制指标通常规定了容积率和建筑密度的要求。对于化学农药项目来说，这将影响建筑物的规模和高度。必须确保项目的设计符合容积率和建筑密度的限制，以遵守用地控制法规。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化学农药项目的建筑线限制：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用地控制指标还可能规定了建筑物与街道或相邻土地的距离，这被称为建筑线限制。化学农药项目必须遵守这些规定，以确保建筑的位置符合法规。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化学农药项目的环境影响和可持续性：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用地控制指标可能包括环境保护要求，例如绿地比例和污染防控措施。对于化学农药项目，这意味着必须考虑如何保护当地生态系统、水资源和空气质量，以确保项目的可持续性。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在整个项目规划和实施过程中，与用地控制指标的合作和遵守是至关重要的。这有助于确保化学农药项目是一个合法、可持续且与城市规划一致的发展项目。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28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每个城市都有自己的规划目标和愿景，包括住宅区、商业区和工业区的平衡发展。化学农药项目需要与城市规划目标保持一致，以确保项目不会破坏城市的整体规划。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https://d.book118.com/038063020130006042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342E3"/>
    <w:rsid w:val="49A342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6302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2024-02-20T03:08:00Z</dcterms:created>
  <dcterms:modified xsi:type="dcterms:W3CDTF">2024-02-20T03:09:21Z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3BA4472D13C34B5B955AA008B70F84FD_11</vt:lpwstr>
  </property>
  <property fmtid="{D5CDD505-2E9C-101B-9397-08002B2CF9AE}" pid="3" name="KSOProductBuildVer">
    <vt:lpwstr>2052-12.1.0.16250</vt:lpwstr>
  </property>
</Properties>
</file>