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56AC6">
      <w:pPr>
        <w:spacing w:line="360" w:lineRule="auto"/>
        <w:jc w:val="center"/>
      </w:pPr>
      <w:bookmarkStart w:id="0" w:name="_GoBack"/>
      <w:bookmarkEnd w:id="0"/>
      <w:r>
        <w:rPr>
          <w:rFonts w:ascii="Times New Roman" w:eastAsia="新宋体" w:hAnsi="Times New Roman" w:hint="eastAsia"/>
          <w:b/>
          <w:sz w:val="30"/>
          <w:szCs w:val="30"/>
        </w:rPr>
        <w:t>2022</w:t>
      </w:r>
      <w:r>
        <w:rPr>
          <w:rFonts w:ascii="Times New Roman" w:eastAsia="新宋体" w:hAnsi="Times New Roman" w:hint="eastAsia"/>
          <w:b/>
          <w:sz w:val="30"/>
          <w:szCs w:val="30"/>
        </w:rPr>
        <w:t>年浙江省衢州市江山市小升初数学试卷</w:t>
      </w:r>
    </w:p>
    <w:p w:rsidR="00C56AC6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一、填空题（除标注分数外，其余每空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m:oMath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折。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分）在</w:t>
      </w:r>
      <w:r>
        <w:rPr>
          <w:rFonts w:ascii="Times New Roman" w:eastAsia="新宋体" w:hAnsi="Times New Roman" w:hint="eastAsia"/>
          <w:szCs w:val="21"/>
        </w:rPr>
        <w:t>3.104</w:t>
      </w:r>
      <w:r>
        <w:rPr>
          <w:rFonts w:ascii="Times New Roman" w:eastAsia="新宋体" w:hAnsi="Times New Roman" w:hint="eastAsia"/>
          <w:szCs w:val="21"/>
        </w:rPr>
        <w:t>、</w:t>
      </w:r>
      <m:oMath>
        <m:r>
          <w:rPr>
            <w:rFonts w:ascii="Cambria Math" w:eastAsia="新宋体" w:hAnsi="Cambria Math" w:hint="eastAsia"/>
            <w:szCs w:val="21"/>
          </w:rPr>
          <m:t>3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3.3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31.4%</w:t>
      </w:r>
      <w:r>
        <w:rPr>
          <w:rFonts w:ascii="Times New Roman" w:eastAsia="新宋体" w:hAnsi="Times New Roman" w:hint="eastAsia"/>
          <w:szCs w:val="21"/>
        </w:rPr>
        <w:t>中，最小的数是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，比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大的数有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分）李老师带了</w:t>
      </w:r>
      <w:r>
        <w:rPr>
          <w:rFonts w:ascii="Times New Roman" w:eastAsia="新宋体" w:hAnsi="Times New Roman" w:hint="eastAsia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元，去商店买了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个足球，每个足球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元，还剩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元。当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时，剩下的钱最少。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是两个非零自然数，如果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的最大公因数是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，那么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的最小公倍数是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分）一个正方体棱长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，它的棱长总和是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分）如图中表格，如果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成正比例关系，则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成反比例关系，则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5"/>
        <w:gridCol w:w="735"/>
        <w:gridCol w:w="765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9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</w:p>
        </w:tc>
        <w:tc>
          <w:tcPr>
            <w:tcW w:w="73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76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60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9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</w:p>
        </w:tc>
        <w:tc>
          <w:tcPr>
            <w:tcW w:w="73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12</w:t>
            </w:r>
          </w:p>
        </w:tc>
        <w:tc>
          <w:tcPr>
            <w:tcW w:w="76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</w:p>
        </w:tc>
      </w:tr>
    </w:tbl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分）一辆汽车从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地开往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地，如图表示的是汽车行驶路程和时间之间的关系。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）汽车每小时行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千米。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）汽车行驶路程和所用时间成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比例关系。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）如果要将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两地的距离画在线段比例尺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19317" cy="238158"/>
            <wp:effectExtent l="0" t="0" r="0" b="0"/>
            <wp:docPr id="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的地图上，应该画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厘米。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）把线段比例尺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19317" cy="238158"/>
            <wp:effectExtent l="0" t="0" r="0" b="0"/>
            <wp:docPr id="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改成数值比例尺是</w:t>
      </w:r>
      <w:r>
        <w:rPr>
          <w:rFonts w:ascii="Times New Roman" w:eastAsia="新宋体" w:hAnsi="Times New Roman" w:hint="eastAsia"/>
          <w:szCs w:val="21"/>
        </w:rPr>
        <w:t xml:space="preserve">1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124372" cy="1895740"/>
            <wp:effectExtent l="0" t="0" r="0" b="0"/>
            <wp:docPr id="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72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4A6167">
      <w:pPr>
        <w:spacing w:line="360" w:lineRule="auto"/>
        <w:ind w:left="273" w:hanging="273" w:hangingChars="130"/>
        <w:sectPr w:rsidSect="001B769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pgNumType w:chapStyle="5" w:chapSep="colon"/>
          <w:cols w:space="425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分）如图，小明在解决“已知圆的周长为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i/>
          <w:szCs w:val="21"/>
        </w:rPr>
        <w:t>cm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，求这个圆的面积。”这个问题时，没有直接用圆面积公式进行计算，而是根据圆面积计算公式推导过程，分步计算。请先</w:t>
      </w:r>
      <w:r>
        <w:rPr>
          <w:rFonts w:ascii="Times New Roman" w:eastAsia="新宋体" w:hAnsi="Times New Roman" w:hint="eastAsia"/>
          <w:szCs w:val="21"/>
        </w:rPr>
        <w:t>在括号里填一填，再在横线上补上最后一步算式，求出圆的面积。（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3.14</w:t>
      </w:r>
      <w:r>
        <w:rPr>
          <w:rFonts w:ascii="Times New Roman" w:eastAsia="新宋体" w:hAnsi="Times New Roman" w:hint="eastAsia"/>
          <w:szCs w:val="21"/>
        </w:rPr>
        <w:t>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第一步：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9.42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）……平行四边形的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第二步：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3.14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）……平行四边形的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第三步：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273812" cy="749810"/>
            <wp:effectExtent l="0" t="0" r="0" b="0"/>
            <wp:docPr id="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812" cy="74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分）一个长方体的展开图如图所示（单位：厘米），这个长方体的表面积是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平方厘米。</w:t>
      </w:r>
    </w:p>
    <w:p w:rsidR="00C56AC6" w:rsidP="00032CEF">
      <w:pPr>
        <w:spacing w:line="360" w:lineRule="auto"/>
        <w:ind w:left="273" w:leftChars="130"/>
      </w:pP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48055" cy="771633"/>
            <wp:effectExtent l="0" t="0" r="0" b="0"/>
            <wp:docPr id="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分）如图，一个长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厘米、宽</w:t>
      </w:r>
      <w:r>
        <w:rPr>
          <w:rFonts w:ascii="Times New Roman" w:eastAsia="新宋体" w:hAnsi="Times New Roman" w:hint="eastAsia"/>
          <w:szCs w:val="21"/>
        </w:rPr>
        <w:t>3.4</w:t>
      </w:r>
      <w:r>
        <w:rPr>
          <w:rFonts w:ascii="Times New Roman" w:eastAsia="新宋体" w:hAnsi="Times New Roman" w:hint="eastAsia"/>
          <w:szCs w:val="21"/>
        </w:rPr>
        <w:t>厘米的长方形沿对角线对折后，得到一个平面图形，阴影部分的周长是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厘米。</w:t>
      </w:r>
    </w:p>
    <w:p w:rsidR="00C56AC6" w:rsidP="00032CEF">
      <w:pPr>
        <w:spacing w:line="360" w:lineRule="auto"/>
        <w:ind w:left="273" w:leftChars="130"/>
      </w:pP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66949" cy="857370"/>
            <wp:effectExtent l="0" t="0" r="0" b="0"/>
            <wp:docPr id="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分）从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的因数中选出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个质数和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个合数，组成一个比例，组成比例的两个内项的积是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二、选择题（每题</w:t>
      </w:r>
      <w:r>
        <w:rPr>
          <w:rFonts w:ascii="Times New Roman" w:eastAsia="新宋体" w:hAnsi="Times New Roman" w:hint="eastAsia"/>
          <w:b/>
          <w:szCs w:val="21"/>
        </w:rPr>
        <w:t>2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分）下列算式中，得数与</w:t>
      </w:r>
      <w:r>
        <w:rPr>
          <w:rFonts w:ascii="Times New Roman" w:eastAsia="新宋体" w:hAnsi="Times New Roman" w:hint="eastAsia"/>
          <w:szCs w:val="21"/>
        </w:rPr>
        <w:t>1.25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6.4</w:t>
      </w:r>
      <w:r>
        <w:rPr>
          <w:rFonts w:ascii="Times New Roman" w:eastAsia="新宋体" w:hAnsi="Times New Roman" w:hint="eastAsia"/>
          <w:szCs w:val="21"/>
        </w:rPr>
        <w:t>不相同的是（　　）</w:t>
      </w:r>
    </w:p>
    <w:p w:rsidR="00C56AC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r>
          <w:rPr>
            <w:rFonts w:ascii="Cambria Math" w:eastAsia="新宋体" w:hAnsi="Cambria Math" w:hint="eastAsia"/>
            <w:szCs w:val="21"/>
          </w:rPr>
          <m:t>6.4</m:t>
        </m:r>
        <m:r>
          <w:rPr>
            <w:rFonts w:ascii="Cambria Math" w:eastAsia="新宋体" w:hAnsi="Cambria Math" w:hint="eastAsia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6.4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0.8</w:t>
      </w:r>
      <w:r>
        <w:tab/>
      </w:r>
    </w:p>
    <w:p w:rsidR="00C56AC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1.25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0.8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0.125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640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分）某工程队要修一条长</w:t>
      </w:r>
      <w:r>
        <w:rPr>
          <w:rFonts w:ascii="Times New Roman" w:eastAsia="新宋体" w:hAnsi="Times New Roman" w:hint="eastAsia"/>
          <w:szCs w:val="21"/>
        </w:rPr>
        <w:t>2100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的公路，前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天一共修了</w:t>
      </w:r>
      <w:r>
        <w:rPr>
          <w:rFonts w:ascii="Times New Roman" w:eastAsia="新宋体" w:hAnsi="Times New Roman" w:hint="eastAsia"/>
          <w:szCs w:val="21"/>
        </w:rPr>
        <w:t>450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。余下的要求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天完成，平均每天要修多少米？解决这个问题，要用到的数学信息有（　　）</w:t>
      </w:r>
    </w:p>
    <w:p w:rsidR="00C56AC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2100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 2</w:t>
      </w:r>
      <w:r>
        <w:rPr>
          <w:rFonts w:ascii="Times New Roman" w:eastAsia="新宋体" w:hAnsi="Times New Roman" w:hint="eastAsia"/>
          <w:szCs w:val="21"/>
        </w:rPr>
        <w:t>天</w:t>
      </w:r>
      <w:r>
        <w:rPr>
          <w:rFonts w:ascii="Times New Roman" w:eastAsia="新宋体" w:hAnsi="Times New Roman" w:hint="eastAsia"/>
          <w:szCs w:val="21"/>
        </w:rPr>
        <w:t xml:space="preserve"> 5</w:t>
      </w:r>
      <w:r>
        <w:rPr>
          <w:rFonts w:ascii="Times New Roman" w:eastAsia="新宋体" w:hAnsi="Times New Roman" w:hint="eastAsia"/>
          <w:szCs w:val="21"/>
        </w:rPr>
        <w:t>天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2100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 2</w:t>
      </w:r>
      <w:r>
        <w:rPr>
          <w:rFonts w:ascii="Times New Roman" w:eastAsia="新宋体" w:hAnsi="Times New Roman" w:hint="eastAsia"/>
          <w:szCs w:val="21"/>
        </w:rPr>
        <w:t>天</w:t>
      </w:r>
      <w:r>
        <w:rPr>
          <w:rFonts w:ascii="Times New Roman" w:eastAsia="新宋体" w:hAnsi="Times New Roman" w:hint="eastAsia"/>
          <w:szCs w:val="21"/>
        </w:rPr>
        <w:t xml:space="preserve"> 450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 5</w:t>
      </w:r>
      <w:r>
        <w:rPr>
          <w:rFonts w:ascii="Times New Roman" w:eastAsia="新宋体" w:hAnsi="Times New Roman" w:hint="eastAsia"/>
          <w:szCs w:val="21"/>
        </w:rPr>
        <w:t>天</w:t>
      </w:r>
      <w:r>
        <w:tab/>
      </w:r>
    </w:p>
    <w:p w:rsidR="00C56AC6">
      <w:pPr>
        <w:tabs>
          <w:tab w:val="left" w:pos="4400"/>
        </w:tabs>
        <w:spacing w:line="360" w:lineRule="auto"/>
        <w:ind w:firstLine="273" w:firstLineChars="130"/>
        <w:jc w:val="left"/>
        <w:sectPr w:rsidSect="001B769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2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2100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 450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 5</w:t>
      </w:r>
      <w:r>
        <w:rPr>
          <w:rFonts w:ascii="Times New Roman" w:eastAsia="新宋体" w:hAnsi="Times New Roman" w:hint="eastAsia"/>
          <w:szCs w:val="21"/>
        </w:rPr>
        <w:t>天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天</w:t>
      </w:r>
      <w:r>
        <w:rPr>
          <w:rFonts w:ascii="Times New Roman" w:eastAsia="新宋体" w:hAnsi="Times New Roman" w:hint="eastAsia"/>
          <w:szCs w:val="21"/>
        </w:rPr>
        <w:t xml:space="preserve"> 450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 xml:space="preserve"> 5</w:t>
      </w:r>
      <w:r>
        <w:rPr>
          <w:rFonts w:ascii="Times New Roman" w:eastAsia="新宋体" w:hAnsi="Times New Roman" w:hint="eastAsia"/>
          <w:szCs w:val="21"/>
        </w:rPr>
        <w:t>天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是数轴上的两个数，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相差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。这里的“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”表示什么意思？</w:t>
      </w:r>
      <w:r>
        <w:rPr>
          <w:rFonts w:ascii="Times New Roman" w:eastAsia="新宋体" w:hAnsi="Times New Roman" w:hint="eastAsia"/>
          <w:szCs w:val="21"/>
        </w:rPr>
        <w:t>数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表示多少？下列选项中正确的是（　　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295148" cy="204216"/>
            <wp:effectExtent l="0" t="0" r="0" b="0"/>
            <wp:docPr id="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24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48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．起点﹣</w:t>
      </w:r>
      <w:r>
        <w:rPr>
          <w:rFonts w:ascii="Times New Roman" w:eastAsia="新宋体" w:hAnsi="Times New Roman" w:hint="eastAsia"/>
          <w:szCs w:val="21"/>
        </w:rPr>
        <w:t>60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．起点﹣</w:t>
      </w:r>
      <w:r>
        <w:rPr>
          <w:rFonts w:ascii="Times New Roman" w:eastAsia="新宋体" w:hAnsi="Times New Roman" w:hint="eastAsia"/>
          <w:szCs w:val="21"/>
        </w:rPr>
        <w:t>30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．分界﹣</w:t>
      </w:r>
      <w:r>
        <w:rPr>
          <w:rFonts w:ascii="Times New Roman" w:eastAsia="新宋体" w:hAnsi="Times New Roman" w:hint="eastAsia"/>
          <w:szCs w:val="21"/>
        </w:rPr>
        <w:t>60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．分界﹣</w:t>
      </w:r>
      <w:r>
        <w:rPr>
          <w:rFonts w:ascii="Times New Roman" w:eastAsia="新宋体" w:hAnsi="Times New Roman" w:hint="eastAsia"/>
          <w:szCs w:val="21"/>
        </w:rPr>
        <w:t>30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分）如图是甲、乙两个公司男、女员工人数占比统计图，甲公司和乙公司的女员工人数相比，（　　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86213" cy="1066949"/>
            <wp:effectExtent l="0" t="0" r="0" b="0"/>
            <wp:docPr id="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24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．甲公司的多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．乙公司的多</w:t>
      </w:r>
      <w:r>
        <w:tab/>
      </w:r>
    </w:p>
    <w:p w:rsidR="00C56AC6">
      <w:pPr>
        <w:tabs>
          <w:tab w:val="left" w:pos="4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．一样多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．无法比较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分）下列表述中，正确的有（　　）项。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两个等底等高的三角形一定可以拼成一个平行四边形。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长方形的面积一定时，它的长和宽成反比例。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一批零件，其中合格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个，不合格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个。这批零件的合格率是</w:t>
      </w:r>
      <w:r>
        <w:rPr>
          <w:rFonts w:ascii="Times New Roman" w:eastAsia="新宋体" w:hAnsi="Times New Roman" w:hint="eastAsia"/>
          <w:szCs w:val="21"/>
        </w:rPr>
        <w:t>90%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若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是一个假分数，则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最小为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1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2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分）下面各立体图形的体积不能用“底面积×高”计算的是（　　）</w:t>
      </w:r>
    </w:p>
    <w:p w:rsidR="00C56AC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695422" cy="533474"/>
            <wp:effectExtent l="0" t="0" r="0" b="0"/>
            <wp:docPr id="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24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95369" cy="581106"/>
            <wp:effectExtent l="0" t="0" r="0" b="0"/>
            <wp:docPr id="1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24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00106" cy="581106"/>
            <wp:effectExtent l="0" t="0" r="0" b="0"/>
            <wp:docPr id="1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24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06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485843" cy="533474"/>
            <wp:effectExtent l="0" t="0" r="0" b="0"/>
            <wp:docPr id="1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24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分）用数字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中任意两个数字求积，得到的积可能性最大的是（　　）</w:t>
      </w:r>
    </w:p>
    <w:p w:rsidR="00C56AC6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．偶数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．奇数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．合数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的倍数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分）某地出租车的收费标准如下：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以内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元，超过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的部分，每千米</w:t>
      </w:r>
      <w:r>
        <w:rPr>
          <w:rFonts w:ascii="Times New Roman" w:eastAsia="新宋体" w:hAnsi="Times New Roman" w:hint="eastAsia"/>
          <w:szCs w:val="21"/>
        </w:rPr>
        <w:t>2.5</w:t>
      </w:r>
      <w:r>
        <w:rPr>
          <w:rFonts w:ascii="Times New Roman" w:eastAsia="新宋体" w:hAnsi="Times New Roman" w:hint="eastAsia"/>
          <w:szCs w:val="21"/>
        </w:rPr>
        <w:t>元（不足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按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计算）。笑笑坐车去博物馆，行了</w:t>
      </w:r>
      <w:r>
        <w:rPr>
          <w:rFonts w:ascii="Times New Roman" w:eastAsia="新宋体" w:hAnsi="Times New Roman" w:hint="eastAsia"/>
          <w:szCs w:val="21"/>
        </w:rPr>
        <w:t>7.8</w:t>
      </w:r>
      <w:r>
        <w:rPr>
          <w:rFonts w:ascii="Times New Roman" w:eastAsia="新宋体" w:hAnsi="Times New Roman" w:hint="eastAsia"/>
          <w:i/>
          <w:szCs w:val="21"/>
        </w:rPr>
        <w:t>km</w:t>
      </w:r>
      <w:r>
        <w:rPr>
          <w:rFonts w:ascii="Times New Roman" w:eastAsia="新宋体" w:hAnsi="Times New Roman" w:hint="eastAsia"/>
          <w:szCs w:val="21"/>
        </w:rPr>
        <w:t>，需付多少钱？下面符合坐车总费用的数量关系图是（　　）</w:t>
      </w:r>
    </w:p>
    <w:p w:rsidR="00C56AC6">
      <w:pPr>
        <w:spacing w:line="360" w:lineRule="auto"/>
        <w:ind w:firstLine="273" w:firstLineChars="130"/>
        <w:jc w:val="left"/>
        <w:sectPr w:rsidSect="001B7693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1440" w:right="1800" w:bottom="1440" w:left="1800" w:header="851" w:footer="992" w:gutter="0"/>
          <w:pgNumType w:start="3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804420" cy="277369"/>
            <wp:effectExtent l="0" t="0" r="0" b="0"/>
            <wp:docPr id="1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24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20" cy="27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C56AC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60452" cy="277369"/>
            <wp:effectExtent l="0" t="0" r="0" b="0"/>
            <wp:docPr id="1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24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52" cy="27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C56AC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295403" cy="277369"/>
            <wp:effectExtent l="0" t="0" r="0" b="0"/>
            <wp:docPr id="1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24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3" cy="27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C56AC6">
      <w:pPr>
        <w:spacing w:line="360" w:lineRule="auto"/>
        <w:ind w:firstLine="273" w:firstLineChars="130"/>
        <w:jc w:val="left"/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060452" cy="277369"/>
            <wp:effectExtent l="0" t="0" r="0" b="0"/>
            <wp:docPr id="1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24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52" cy="27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三、计算题（共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分）直接写出得数。</w:t>
      </w:r>
    </w:p>
    <w:tbl>
      <w:tblPr>
        <w:tblStyle w:val="TableNormal"/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666" w:type="dxa"/>
          </w:tcPr>
          <w:p w:rsidR="00C56AC6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C56AC6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2.5+3.8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C56AC6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+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8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×0=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666" w:type="dxa"/>
          </w:tcPr>
          <w:p w:rsidR="00C56AC6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2666" w:type="dxa"/>
          </w:tcPr>
          <w:p w:rsidR="00C56AC6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0.4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3.1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2.5</w:t>
            </w:r>
            <w:r>
              <w:rPr>
                <w:rFonts w:ascii="Times New Roman" w:eastAsia="新宋体" w:hAnsi="Times New Roman" w:hint="eastAsia"/>
                <w:szCs w:val="21"/>
              </w:rPr>
              <w:t>＝</w:t>
            </w:r>
          </w:p>
        </w:tc>
        <w:tc>
          <w:tcPr>
            <w:tcW w:w="2666" w:type="dxa"/>
          </w:tcPr>
          <w:p w:rsidR="00C56AC6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÷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7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×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=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</w:tr>
    </w:tbl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分）求未知数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的值。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+56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189</w:t>
      </w:r>
    </w:p>
    <w:p w:rsidR="00C56AC6" w:rsidP="00032CEF">
      <w:pPr>
        <w:spacing w:line="360" w:lineRule="auto"/>
        <w:ind w:left="273" w:leftChars="130"/>
      </w:pPr>
      <m:oMath>
        <m:r>
          <w:rPr>
            <w:rFonts w:ascii="Cambria Math" w:eastAsia="新宋体" w:hAnsi="Cambria Math" w:hint="eastAsia"/>
            <w:szCs w:val="21"/>
          </w:rPr>
          <m:t>x</m:t>
        </m:r>
        <m:r>
          <w:rPr>
            <w:rFonts w:ascii="Cambria Math" w:eastAsia="新宋体" w:hAnsi="Cambria Math" w:hint="eastAsia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x</m:t>
        </m:r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 xml:space="preserve"> </w:t>
      </w:r>
    </w:p>
    <w:p w:rsidR="00C56AC6" w:rsidP="00032CEF">
      <w:pPr>
        <w:spacing w:line="360" w:lineRule="auto"/>
        <w:ind w:left="273" w:leftChars="130"/>
      </w:pP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x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：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分）递等式计算。</w:t>
      </w:r>
    </w:p>
    <w:tbl>
      <w:tblPr>
        <w:tblStyle w:val="TableNormal"/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66"/>
        <w:gridCol w:w="2666"/>
        <w:gridCol w:w="2666"/>
      </w:tblGrid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666" w:type="dxa"/>
          </w:tcPr>
          <w:p w:rsidR="00C56AC6">
            <w:pPr>
              <w:spacing w:line="360" w:lineRule="auto"/>
            </w:pPr>
            <m:oMath>
              <m:f>
                <m:fPr>
                  <m:ctrlPr>
                    <w:rPr>
                      <w:rFonts w:ascii="Cambria Math" w:eastAsia="新宋体" w:hAnsi="Cambria Math" w:hint="eastAsia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÷[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×(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-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10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)]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2666" w:type="dxa"/>
          </w:tcPr>
          <w:p w:rsidR="00C56AC6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120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12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14.4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0.45</w:t>
            </w:r>
          </w:p>
        </w:tc>
        <w:tc>
          <w:tcPr>
            <w:tcW w:w="2666" w:type="dxa"/>
          </w:tcPr>
          <w:p w:rsidR="00C56AC6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6.62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0.53</w:t>
            </w:r>
            <w:r>
              <w:rPr>
                <w:rFonts w:ascii="Times New Roman" w:eastAsia="新宋体" w:hAnsi="Times New Roman" w:hint="eastAsia"/>
                <w:szCs w:val="21"/>
              </w:rPr>
              <w:t>﹣</w:t>
            </w:r>
            <w:r>
              <w:rPr>
                <w:rFonts w:ascii="Times New Roman" w:eastAsia="新宋体" w:hAnsi="Times New Roman" w:hint="eastAsia"/>
                <w:szCs w:val="21"/>
              </w:rPr>
              <w:t>2.47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666" w:type="dxa"/>
          </w:tcPr>
          <w:p w:rsidR="00C56AC6">
            <w:pPr>
              <w:spacing w:line="360" w:lineRule="auto"/>
            </w:pPr>
            <m:oMath>
              <m:r>
                <w:rPr>
                  <w:rFonts w:ascii="Cambria Math" w:eastAsia="新宋体" w:hAnsi="Cambria Math" w:hint="eastAsia"/>
                  <w:szCs w:val="21"/>
                </w:rPr>
                <m:t>24</m:t>
              </m:r>
              <m:r>
                <w:rPr>
                  <w:rFonts w:ascii="Cambria Math" w:eastAsia="新宋体" w:hAnsi="Cambria Math" w:hint="eastAsia"/>
                  <w:szCs w:val="21"/>
                </w:rPr>
                <m:t>×</m:t>
              </m:r>
              <m:r>
                <w:rPr>
                  <w:rFonts w:ascii="Cambria Math" w:eastAsia="新宋体" w:hAnsi="Cambria Math" w:hint="eastAsia"/>
                  <w:szCs w:val="21"/>
                </w:rPr>
                <m:t>(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+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-</m:t>
              </m:r>
              <m:f>
                <m:fPr>
                  <m:ctrlPr>
                    <w:rPr>
                      <w:rFonts w:ascii="Cambria Math" w:eastAsia="新宋体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eastAsia="新宋体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eastAsia="新宋体" w:hAnsi="Cambria Math"/>
                  <w:szCs w:val="21"/>
                </w:rPr>
                <m:t>)</m:t>
              </m:r>
            </m:oMath>
            <w:r>
              <w:rPr>
                <w:rFonts w:ascii="Times New Roman" w:eastAsia="新宋体" w:hAnsi="Times New Roman" w:hint="eastAsia"/>
                <w:szCs w:val="21"/>
              </w:rPr>
              <w:t xml:space="preserve"> </w:t>
            </w:r>
          </w:p>
        </w:tc>
        <w:tc>
          <w:tcPr>
            <w:tcW w:w="2666" w:type="dxa"/>
          </w:tcPr>
          <w:p w:rsidR="00C56AC6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125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32</w:t>
            </w:r>
            <w:r>
              <w:rPr>
                <w:rFonts w:ascii="Times New Roman" w:eastAsia="新宋体" w:hAnsi="Times New Roman" w:hint="eastAsia"/>
                <w:szCs w:val="21"/>
              </w:rPr>
              <w:t>×</w:t>
            </w:r>
            <w:r>
              <w:rPr>
                <w:rFonts w:ascii="Times New Roman" w:eastAsia="新宋体" w:hAnsi="Times New Roman" w:hint="eastAsia"/>
                <w:szCs w:val="21"/>
              </w:rPr>
              <w:t>25</w:t>
            </w:r>
          </w:p>
        </w:tc>
        <w:tc>
          <w:tcPr>
            <w:tcW w:w="2666" w:type="dxa"/>
          </w:tcPr>
          <w:p w:rsidR="00C56AC6">
            <w:pPr>
              <w:spacing w:line="360" w:lineRule="auto"/>
            </w:pPr>
            <w:r>
              <w:rPr>
                <w:rFonts w:ascii="Times New Roman" w:eastAsia="新宋体" w:hAnsi="Times New Roman" w:hint="eastAsia"/>
                <w:szCs w:val="21"/>
              </w:rPr>
              <w:t>32</w:t>
            </w:r>
            <w:r>
              <w:rPr>
                <w:rFonts w:ascii="Times New Roman" w:eastAsia="新宋体" w:hAnsi="Times New Roman" w:hint="eastAsia"/>
                <w:szCs w:val="21"/>
              </w:rPr>
              <w:t>÷</w:t>
            </w:r>
            <w:r>
              <w:rPr>
                <w:rFonts w:ascii="Times New Roman" w:eastAsia="新宋体" w:hAnsi="Times New Roman" w:hint="eastAsia"/>
                <w:szCs w:val="21"/>
              </w:rPr>
              <w:t>25</w:t>
            </w:r>
          </w:p>
        </w:tc>
      </w:tr>
    </w:tbl>
    <w:p w:rsidR="00C56AC6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四、图形与操作（共</w:t>
      </w:r>
      <w:r>
        <w:rPr>
          <w:rFonts w:ascii="Times New Roman" w:eastAsia="新宋体" w:hAnsi="Times New Roman" w:hint="eastAsia"/>
          <w:b/>
          <w:szCs w:val="21"/>
        </w:rPr>
        <w:t>13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分）求图中阴影部分的周长。（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3.14</w:t>
      </w:r>
      <w:r>
        <w:rPr>
          <w:rFonts w:ascii="Times New Roman" w:eastAsia="新宋体" w:hAnsi="Times New Roman" w:hint="eastAsia"/>
          <w:szCs w:val="21"/>
        </w:rPr>
        <w:t>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954026" cy="624841"/>
            <wp:effectExtent l="0" t="0" r="0" b="0"/>
            <wp:docPr id="17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24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6" cy="62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分）在边长为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的方格纸中按要求画一画，填一填。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所在直线为对称轴，画出图形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的轴对称图形，得到图形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）将图形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先向上平移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格，再向右平移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格，得到图形</w:t>
      </w:r>
      <w:r>
        <w:rPr>
          <w:rFonts w:ascii="Times New Roman" w:eastAsia="Calibri" w:hAnsi="Times New Roman" w:hint="eastAsia"/>
          <w:szCs w:val="21"/>
        </w:rPr>
        <w:t>③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）画出图形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逆时针旋转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°后的图形，得到图形</w:t>
      </w:r>
      <w:r>
        <w:rPr>
          <w:rFonts w:ascii="Times New Roman" w:eastAsia="Calibri" w:hAnsi="Times New Roman" w:hint="eastAsia"/>
          <w:szCs w:val="21"/>
        </w:rPr>
        <w:t>④</w:t>
      </w:r>
      <w:r>
        <w:rPr>
          <w:rFonts w:ascii="Times New Roman" w:eastAsia="新宋体" w:hAnsi="Times New Roman" w:hint="eastAsia"/>
          <w:szCs w:val="21"/>
        </w:rPr>
        <w:t>。旋转后点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可以用数对（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）表示。</w:t>
      </w:r>
    </w:p>
    <w:p w:rsidR="00C56AC6" w:rsidP="00032CEF">
      <w:pPr>
        <w:spacing w:line="360" w:lineRule="auto"/>
        <w:ind w:left="273" w:leftChars="130"/>
        <w:sectPr w:rsidSect="001B7693">
          <w:headerReference w:type="even" r:id="rId39"/>
          <w:headerReference w:type="default" r:id="rId40"/>
          <w:footerReference w:type="even" r:id="rId41"/>
          <w:footerReference w:type="default" r:id="rId42"/>
          <w:headerReference w:type="first" r:id="rId43"/>
          <w:footerReference w:type="first" r:id="rId44"/>
          <w:type w:val="nextPage"/>
          <w:pgSz w:w="11906" w:h="16838"/>
          <w:pgMar w:top="1440" w:right="1800" w:bottom="1440" w:left="1800" w:header="851" w:footer="992" w:gutter="0"/>
          <w:pgNumType w:start="4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的比画出图形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放大后的图形，得到图形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。图形</w:t>
      </w:r>
      <w:r>
        <w:rPr>
          <w:rFonts w:ascii="Times New Roman" w:eastAsia="Calibri" w:hAnsi="Times New Roman" w:hint="eastAsia"/>
          <w:szCs w:val="21"/>
        </w:rPr>
        <w:t>⑤</w:t>
      </w:r>
      <w:r>
        <w:rPr>
          <w:rFonts w:ascii="Times New Roman" w:eastAsia="新宋体" w:hAnsi="Times New Roman" w:hint="eastAsia"/>
          <w:szCs w:val="21"/>
        </w:rPr>
        <w:t>和图形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的面积之比是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560325" cy="1277115"/>
            <wp:effectExtent l="0" t="0" r="0" b="0"/>
            <wp:docPr id="18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24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25" cy="127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五、解决问题（共</w:t>
      </w:r>
      <w:r>
        <w:rPr>
          <w:rFonts w:ascii="Times New Roman" w:eastAsia="新宋体" w:hAnsi="Times New Roman" w:hint="eastAsia"/>
          <w:b/>
          <w:szCs w:val="21"/>
        </w:rPr>
        <w:t>26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分）阳光小学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日举办“衢州有礼，你我共行”公益图书捐赠活动。五年级共捐赠</w:t>
      </w:r>
      <w:r>
        <w:rPr>
          <w:rFonts w:ascii="Times New Roman" w:eastAsia="新宋体" w:hAnsi="Times New Roman" w:hint="eastAsia"/>
          <w:szCs w:val="21"/>
        </w:rPr>
        <w:t>425</w:t>
      </w:r>
      <w:r>
        <w:rPr>
          <w:rFonts w:ascii="Times New Roman" w:eastAsia="新宋体" w:hAnsi="Times New Roman" w:hint="eastAsia"/>
          <w:szCs w:val="21"/>
        </w:rPr>
        <w:t>本，比四年级多捐赠</w:t>
      </w:r>
      <w:r>
        <w:rPr>
          <w:rFonts w:ascii="Times New Roman" w:eastAsia="新宋体" w:hAnsi="Times New Roman" w:hint="eastAsia"/>
          <w:szCs w:val="21"/>
        </w:rPr>
        <w:t>147</w:t>
      </w:r>
      <w:r>
        <w:rPr>
          <w:rFonts w:ascii="Times New Roman" w:eastAsia="新宋体" w:hAnsi="Times New Roman" w:hint="eastAsia"/>
          <w:szCs w:val="21"/>
        </w:rPr>
        <w:t>本，两个年级一共捐赠多少本？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分）某种茶叶</w:t>
      </w:r>
      <w:r>
        <w:rPr>
          <w:rFonts w:ascii="Times New Roman" w:eastAsia="新宋体" w:hAnsi="Times New Roman" w:hint="eastAsia"/>
          <w:szCs w:val="21"/>
        </w:rPr>
        <w:t>500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售价</w:t>
      </w:r>
      <w:r>
        <w:rPr>
          <w:rFonts w:ascii="Times New Roman" w:eastAsia="新宋体" w:hAnsi="Times New Roman" w:hint="eastAsia"/>
          <w:szCs w:val="21"/>
        </w:rPr>
        <w:t>137</w:t>
      </w:r>
      <w:r>
        <w:rPr>
          <w:rFonts w:ascii="Times New Roman" w:eastAsia="新宋体" w:hAnsi="Times New Roman" w:hint="eastAsia"/>
          <w:szCs w:val="21"/>
        </w:rPr>
        <w:t>元，李叔叔购买了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千克这种茶叶，应付多少元？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分）一个正方体容器的棱长为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，装满水后倒入另一个深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的圆锥体容器中，刚好倒满，则圆锥体容器的底面积为多少平方厘米？（容器的厚度均忽略不计）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分）如图，以长方形的宽为轴旋转一周。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）旋转后的立体图形是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）请计算出这个立体图形的体积。（结果保留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33274" cy="509017"/>
            <wp:effectExtent l="0" t="0" r="0" b="0"/>
            <wp:docPr id="19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24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4" cy="50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分）如图是根据某公司产品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年的销售情况绘制的两种统计图。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）先算一算第二季度的销售额是多少万元？再把图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补充完整。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）已知该公司</w:t>
      </w:r>
      <w:r>
        <w:rPr>
          <w:rFonts w:ascii="Times New Roman" w:eastAsia="新宋体" w:hAnsi="Times New Roman" w:hint="eastAsia"/>
          <w:szCs w:val="21"/>
        </w:rPr>
        <w:t>2021</w:t>
      </w:r>
      <w:r>
        <w:rPr>
          <w:rFonts w:ascii="Times New Roman" w:eastAsia="新宋体" w:hAnsi="Times New Roman" w:hint="eastAsia"/>
          <w:szCs w:val="21"/>
        </w:rPr>
        <w:t>年全年销售额</w:t>
      </w:r>
      <w:r>
        <w:rPr>
          <w:rFonts w:ascii="Times New Roman" w:eastAsia="新宋体" w:hAnsi="Times New Roman" w:hint="eastAsia"/>
          <w:szCs w:val="21"/>
        </w:rPr>
        <w:t>3600</w:t>
      </w:r>
      <w:r>
        <w:rPr>
          <w:rFonts w:ascii="Times New Roman" w:eastAsia="新宋体" w:hAnsi="Times New Roman" w:hint="eastAsia"/>
          <w:szCs w:val="21"/>
        </w:rPr>
        <w:t>万元，比</w:t>
      </w:r>
      <w:r>
        <w:rPr>
          <w:rFonts w:ascii="Times New Roman" w:eastAsia="新宋体" w:hAnsi="Times New Roman" w:hint="eastAsia"/>
          <w:szCs w:val="21"/>
        </w:rPr>
        <w:t>2020</w:t>
      </w:r>
      <w:r>
        <w:rPr>
          <w:rFonts w:ascii="Times New Roman" w:eastAsia="新宋体" w:hAnsi="Times New Roman" w:hint="eastAsia"/>
          <w:szCs w:val="21"/>
        </w:rPr>
        <w:t>年增长了百分之几？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3736856" cy="2103124"/>
            <wp:effectExtent l="0" t="0" r="0" b="0"/>
            <wp:docPr id="20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24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856" cy="2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分）实验小学六年级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个班学生参加“共享无烟环境”为主题的创新实践作品征集活动。如图是各班提交作品件数的相关信息。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10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10" w:type="dxa"/>
          </w:tcPr>
          <w:p w:rsidR="00C56AC6">
            <w:pPr>
              <w:spacing w:after="0"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①</w:t>
            </w:r>
            <w:r>
              <w:rPr>
                <w:rFonts w:ascii="Times New Roman" w:eastAsia="新宋体" w:hAnsi="Times New Roman" w:hint="eastAsia"/>
                <w:szCs w:val="21"/>
              </w:rPr>
              <w:t>六（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）班提交了</w:t>
            </w:r>
            <w:r>
              <w:rPr>
                <w:rFonts w:ascii="Times New Roman" w:eastAsia="新宋体" w:hAnsi="Times New Roman" w:hint="eastAsia"/>
                <w:szCs w:val="21"/>
              </w:rPr>
              <w:t>48</w:t>
            </w:r>
          </w:p>
        </w:tc>
      </w:tr>
    </w:tbl>
    <w:p>
      <w:pPr>
        <w:sectPr w:rsidSect="001B7693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type w:val="nextPage"/>
          <w:pgSz w:w="11906" w:h="16838"/>
          <w:pgMar w:top="1440" w:right="1800" w:bottom="1440" w:left="1800" w:header="851" w:footer="992" w:gutter="0"/>
          <w:pgNumType w:start="5" w:chapStyle="5" w:chapSep="colon"/>
          <w:cols w:space="425"/>
          <w:titlePg w:val="0"/>
          <w:docGrid w:type="lines" w:linePitch="312"/>
        </w:sectPr>
      </w:pP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10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10" w:type="dxa"/>
          </w:tcPr>
          <w:p w:rsidR="00C56AC6">
            <w:pPr>
              <w:spacing w:before="0"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件作品。</w:t>
            </w:r>
          </w:p>
          <w:p w:rsidR="00C56AC6">
            <w:pPr>
              <w:spacing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②</w:t>
            </w:r>
            <w:r>
              <w:rPr>
                <w:rFonts w:ascii="Times New Roman" w:eastAsia="新宋体" w:hAnsi="Times New Roman" w:hint="eastAsia"/>
                <w:szCs w:val="21"/>
              </w:rPr>
              <w:t>六（</w:t>
            </w: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  <w:r>
              <w:rPr>
                <w:rFonts w:ascii="Times New Roman" w:eastAsia="新宋体" w:hAnsi="Times New Roman" w:hint="eastAsia"/>
                <w:szCs w:val="21"/>
              </w:rPr>
              <w:t>）班提交的作品件数比六（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）班多</w:t>
            </w:r>
            <w:r>
              <w:rPr>
                <w:rFonts w:ascii="Times New Roman" w:eastAsia="新宋体" w:hAnsi="Times New Roman" w:hint="eastAsia"/>
                <w:szCs w:val="21"/>
              </w:rPr>
              <w:t>1/4</w:t>
            </w:r>
            <w:r>
              <w:rPr>
                <w:rFonts w:ascii="Times New Roman" w:eastAsia="新宋体" w:hAnsi="Times New Roman" w:hint="eastAsia"/>
                <w:szCs w:val="21"/>
              </w:rPr>
              <w:t>。</w:t>
            </w:r>
          </w:p>
          <w:p w:rsidR="00C56AC6">
            <w:pPr>
              <w:spacing w:line="360" w:lineRule="auto"/>
              <w:jc w:val="center"/>
            </w:pPr>
            <w:r>
              <w:rPr>
                <w:rFonts w:ascii="Times New Roman" w:eastAsia="Calibri" w:hAnsi="Times New Roman" w:hint="eastAsia"/>
                <w:szCs w:val="21"/>
              </w:rPr>
              <w:t>③</w:t>
            </w:r>
            <w:r>
              <w:rPr>
                <w:rFonts w:ascii="Times New Roman" w:eastAsia="新宋体" w:hAnsi="Times New Roman" w:hint="eastAsia"/>
                <w:szCs w:val="21"/>
              </w:rPr>
              <w:t>六（</w:t>
            </w: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）班和六（</w:t>
            </w: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  <w:r>
              <w:rPr>
                <w:rFonts w:ascii="Times New Roman" w:eastAsia="新宋体" w:hAnsi="Times New Roman" w:hint="eastAsia"/>
                <w:szCs w:val="21"/>
              </w:rPr>
              <w:t>）班提交的作品件数比为</w:t>
            </w:r>
            <w:r>
              <w:rPr>
                <w:rFonts w:ascii="Times New Roman" w:eastAsia="新宋体" w:hAnsi="Times New Roman" w:hint="eastAsia"/>
                <w:szCs w:val="21"/>
              </w:rPr>
              <w:t>5</w:t>
            </w:r>
            <w:r>
              <w:rPr>
                <w:rFonts w:ascii="Times New Roman" w:eastAsia="新宋体" w:hAnsi="Times New Roman" w:hint="eastAsia"/>
                <w:szCs w:val="21"/>
              </w:rPr>
              <w:t>：</w:t>
            </w: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。</w:t>
            </w:r>
          </w:p>
        </w:tc>
      </w:tr>
    </w:tbl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）算式“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×（</w:t>
      </w:r>
      <w:r>
        <w:rPr>
          <w:rFonts w:ascii="Times New Roman" w:eastAsia="新宋体" w:hAnsi="Times New Roman" w:hint="eastAsia"/>
          <w:szCs w:val="21"/>
        </w:rPr>
        <w:t>1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）”解决的数学问题是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？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）六（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）班提交的作品件数列式为“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÷（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20%</w:t>
      </w:r>
      <w:r>
        <w:rPr>
          <w:rFonts w:ascii="Times New Roman" w:eastAsia="新宋体" w:hAnsi="Times New Roman" w:hint="eastAsia"/>
          <w:szCs w:val="21"/>
        </w:rPr>
        <w:t>）”。根据这个算式，需要补充的数学信息是：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  <w:sectPr w:rsidSect="001B7693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type w:val="nextPage"/>
          <w:pgSz w:w="11906" w:h="16838"/>
          <w:pgMar w:top="1440" w:right="1800" w:bottom="1440" w:left="1800" w:header="851" w:footer="992" w:gutter="0"/>
          <w:pgNumType w:start="6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）算一算：六（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）班提交了多少件作品？</w:t>
      </w:r>
    </w:p>
    <w:p w:rsidR="00C56AC6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30"/>
          <w:szCs w:val="30"/>
        </w:rPr>
        <w:t>2022</w:t>
      </w:r>
      <w:r>
        <w:rPr>
          <w:rFonts w:ascii="Times New Roman" w:eastAsia="新宋体" w:hAnsi="Times New Roman" w:hint="eastAsia"/>
          <w:b/>
          <w:sz w:val="30"/>
          <w:szCs w:val="30"/>
        </w:rPr>
        <w:t>年浙江省衢州市江山市小升初数学试卷</w:t>
      </w:r>
    </w:p>
    <w:p w:rsidR="00C56AC6">
      <w:pPr>
        <w:spacing w:line="360" w:lineRule="auto"/>
        <w:jc w:val="center"/>
      </w:pPr>
      <w:r>
        <w:rPr>
          <w:rFonts w:ascii="Times New Roman" w:eastAsia="新宋体" w:hAnsi="Times New Roman" w:hint="eastAsia"/>
          <w:b/>
          <w:sz w:val="16"/>
          <w:szCs w:val="16"/>
        </w:rPr>
        <w:t>参考答案与试题解析</w:t>
      </w:r>
    </w:p>
    <w:p w:rsidR="00C56AC6">
      <w:pPr>
        <w:spacing w:line="360" w:lineRule="auto"/>
      </w:pPr>
      <w:r>
        <w:rPr>
          <w:rFonts w:ascii="Times New Roman" w:eastAsia="新宋体" w:hAnsi="Times New Roman" w:hint="eastAsia"/>
          <w:b/>
          <w:szCs w:val="21"/>
        </w:rPr>
        <w:t>一、填空题（除标注分数外，其余每空</w:t>
      </w:r>
      <w:r>
        <w:rPr>
          <w:rFonts w:ascii="Times New Roman" w:eastAsia="新宋体" w:hAnsi="Times New Roman" w:hint="eastAsia"/>
          <w:b/>
          <w:szCs w:val="21"/>
        </w:rPr>
        <w:t>1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21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16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  <w:u w:val="single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m:oMath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75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七五　</w:t>
      </w:r>
      <w:r>
        <w:rPr>
          <w:rFonts w:ascii="Times New Roman" w:eastAsia="新宋体" w:hAnsi="Times New Roman" w:hint="eastAsia"/>
          <w:szCs w:val="21"/>
        </w:rPr>
        <w:t>折。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16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÷</m:t>
        </m:r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</m:oMath>
      <w:r>
        <w:rPr>
          <w:rFonts w:ascii="Times New Roman" w:eastAsia="新宋体" w:hAnsi="Times New Roman" w:hint="eastAsia"/>
          <w:szCs w:val="21"/>
        </w:rPr>
        <w:t>75%</w:t>
      </w:r>
      <w:r>
        <w:rPr>
          <w:rFonts w:ascii="Times New Roman" w:eastAsia="新宋体" w:hAnsi="Times New Roman" w:hint="eastAsia"/>
          <w:szCs w:val="21"/>
        </w:rPr>
        <w:t>＝七五折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，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szCs w:val="21"/>
        </w:rPr>
        <w:t>，七五。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分）在</w:t>
      </w:r>
      <w:r>
        <w:rPr>
          <w:rFonts w:ascii="Times New Roman" w:eastAsia="新宋体" w:hAnsi="Times New Roman" w:hint="eastAsia"/>
          <w:szCs w:val="21"/>
        </w:rPr>
        <w:t>3.104</w:t>
      </w:r>
      <w:r>
        <w:rPr>
          <w:rFonts w:ascii="Times New Roman" w:eastAsia="新宋体" w:hAnsi="Times New Roman" w:hint="eastAsia"/>
          <w:szCs w:val="21"/>
        </w:rPr>
        <w:t>、</w:t>
      </w:r>
      <m:oMath>
        <m:r>
          <w:rPr>
            <w:rFonts w:ascii="Cambria Math" w:eastAsia="新宋体" w:hAnsi="Cambria Math" w:hint="eastAsia"/>
            <w:szCs w:val="21"/>
          </w:rPr>
          <m:t>3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3.3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31.4%</w:t>
      </w:r>
      <w:r>
        <w:rPr>
          <w:rFonts w:ascii="Times New Roman" w:eastAsia="新宋体" w:hAnsi="Times New Roman" w:hint="eastAsia"/>
          <w:szCs w:val="21"/>
        </w:rPr>
        <w:t>中，最小的数是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31.4%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，比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大的数有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个。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m:oMath>
        <m:r>
          <w:rPr>
            <w:rFonts w:ascii="Cambria Math" w:eastAsia="新宋体" w:hAnsi="Cambria Math" w:hint="eastAsia"/>
            <w:szCs w:val="21"/>
          </w:rPr>
          <m:t>3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≈</w:t>
      </w:r>
      <w:r>
        <w:rPr>
          <w:rFonts w:ascii="Times New Roman" w:eastAsia="新宋体" w:hAnsi="Times New Roman" w:hint="eastAsia"/>
          <w:szCs w:val="21"/>
        </w:rPr>
        <w:t>3.43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31.4%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0.314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0.314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3.104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3.3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3.4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即</w:t>
      </w:r>
      <w:r>
        <w:rPr>
          <w:rFonts w:ascii="Times New Roman" w:eastAsia="新宋体" w:hAnsi="Times New Roman" w:hint="eastAsia"/>
          <w:szCs w:val="21"/>
        </w:rPr>
        <w:t>31.4%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3.104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3.3</w:t>
      </w:r>
      <m:oMath>
        <m:r>
          <w:rPr>
            <w:rFonts w:ascii="Cambria Math" w:eastAsia="新宋体" w:hAnsi="Cambria Math" w:hint="eastAsia"/>
            <w:szCs w:val="21"/>
          </w:rPr>
          <m:t>＜</m:t>
        </m:r>
        <m:r>
          <w:rPr>
            <w:rFonts w:ascii="Cambria Math" w:eastAsia="新宋体" w:hAnsi="Cambria Math" w:hint="eastAsia"/>
            <w:szCs w:val="21"/>
          </w:rPr>
          <m:t>3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答：最小的数是</w:t>
      </w:r>
      <w:r>
        <w:rPr>
          <w:rFonts w:ascii="Times New Roman" w:eastAsia="新宋体" w:hAnsi="Times New Roman" w:hint="eastAsia"/>
          <w:szCs w:val="21"/>
        </w:rPr>
        <w:t>31.4%</w:t>
      </w:r>
      <w:r>
        <w:rPr>
          <w:rFonts w:ascii="Times New Roman" w:eastAsia="新宋体" w:hAnsi="Times New Roman" w:hint="eastAsia"/>
          <w:szCs w:val="21"/>
        </w:rPr>
        <w:t>，比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大的数有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31.4%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分）李老师带了</w:t>
      </w:r>
      <w:r>
        <w:rPr>
          <w:rFonts w:ascii="Times New Roman" w:eastAsia="新宋体" w:hAnsi="Times New Roman" w:hint="eastAsia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元，去商店买了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个足球，每个足球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元，还剩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（</w:t>
      </w:r>
      <w:r>
        <w:rPr>
          <w:rFonts w:ascii="Times New Roman" w:eastAsia="新宋体" w:hAnsi="Times New Roman" w:hint="eastAsia"/>
          <w:szCs w:val="21"/>
          <w:u w:val="single"/>
        </w:rPr>
        <w:t>800</w:t>
      </w:r>
      <w:r>
        <w:rPr>
          <w:rFonts w:ascii="Times New Roman" w:eastAsia="新宋体" w:hAnsi="Times New Roman" w:hint="eastAsia"/>
          <w:szCs w:val="21"/>
          <w:u w:val="single"/>
        </w:rPr>
        <w:t>﹣</w:t>
      </w:r>
      <w:r>
        <w:rPr>
          <w:rFonts w:ascii="Times New Roman" w:eastAsia="新宋体" w:hAnsi="Times New Roman" w:hint="eastAsia"/>
          <w:szCs w:val="21"/>
          <w:u w:val="single"/>
        </w:rPr>
        <w:t>70</w:t>
      </w:r>
      <w:r>
        <w:rPr>
          <w:rFonts w:ascii="Times New Roman" w:eastAsia="新宋体" w:hAnsi="Times New Roman" w:hint="eastAsia"/>
          <w:i/>
          <w:szCs w:val="21"/>
          <w:u w:val="single"/>
        </w:rPr>
        <w:t>a</w:t>
      </w:r>
      <w:r>
        <w:rPr>
          <w:rFonts w:ascii="Times New Roman" w:eastAsia="新宋体" w:hAnsi="Times New Roman" w:hint="eastAsia"/>
          <w:szCs w:val="21"/>
          <w:u w:val="single"/>
        </w:rPr>
        <w:t>）　</w:t>
      </w:r>
      <w:r>
        <w:rPr>
          <w:rFonts w:ascii="Times New Roman" w:eastAsia="新宋体" w:hAnsi="Times New Roman" w:hint="eastAsia"/>
          <w:szCs w:val="21"/>
        </w:rPr>
        <w:t>元。当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11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时，剩下的钱最少。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解：李老师带了</w:t>
      </w:r>
      <w:r>
        <w:rPr>
          <w:rFonts w:ascii="Times New Roman" w:eastAsia="新宋体" w:hAnsi="Times New Roman" w:hint="eastAsia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元，去商店买了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个足球，每个足球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元，还剩（</w:t>
      </w:r>
      <w:r>
        <w:rPr>
          <w:rFonts w:ascii="Times New Roman" w:eastAsia="新宋体" w:hAnsi="Times New Roman" w:hint="eastAsia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）元。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时，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11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770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szCs w:val="21"/>
        </w:rPr>
        <w:t>（元）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答：当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时，剩下的钱最少。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800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是两个非零自然数，如果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的最大公因数是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，那么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的最小公倍数是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  <w:u w:val="single"/>
        </w:rPr>
        <w:t>ab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  <w:sectPr w:rsidSect="001B7693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type w:val="nextPage"/>
          <w:pgSz w:w="11906" w:h="16838"/>
          <w:pgMar w:top="1440" w:right="1800" w:bottom="1440" w:left="1800" w:header="851" w:footer="992" w:gutter="0"/>
          <w:pgNumType w:start="7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解：因为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，所以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的最大公因数是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；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，即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互质，那么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的最小公倍数是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分）一个正方体棱长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，它的棱长总和是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36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（厘米）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答：正方体棱长总和是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36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分）如图中表格，如果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成正比例关系，则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180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；如果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成反比例关系，则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0.8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tbl>
      <w:tblPr>
        <w:tblStyle w:val="TableNormal"/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5"/>
        <w:gridCol w:w="735"/>
        <w:gridCol w:w="765"/>
      </w:tblGrid>
      <w:tr>
        <w:tblPrEx>
          <w:tblW w:w="0" w:type="auto"/>
          <w:tblInd w:w="280" w:type="dxa"/>
          <w:tbl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  <w:insideH w:val="single" w:sz="1" w:space="0" w:color="000000"/>
            <w:insideV w:val="single" w:sz="1" w:space="0" w:color="000000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9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</w:p>
        </w:tc>
        <w:tc>
          <w:tcPr>
            <w:tcW w:w="73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76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60</w:t>
            </w:r>
          </w:p>
        </w:tc>
      </w:tr>
      <w:tr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49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</w:p>
        </w:tc>
        <w:tc>
          <w:tcPr>
            <w:tcW w:w="73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szCs w:val="21"/>
              </w:rPr>
              <w:t>12</w:t>
            </w:r>
          </w:p>
        </w:tc>
        <w:tc>
          <w:tcPr>
            <w:tcW w:w="765" w:type="dxa"/>
          </w:tcPr>
          <w:p w:rsidR="00C56AC6">
            <w:pPr>
              <w:spacing w:line="360" w:lineRule="auto"/>
              <w:jc w:val="center"/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x</w:t>
            </w:r>
          </w:p>
        </w:tc>
      </w:tr>
    </w:tbl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÷（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m:oMath>
        <m:r>
          <w:rPr>
            <w:rFonts w:ascii="Cambria Math" w:eastAsia="新宋体" w:hAnsi="Cambria Math" w:hint="eastAsia"/>
            <w:szCs w:val="21"/>
          </w:rPr>
          <m:t>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60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48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60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0.8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szCs w:val="21"/>
        </w:rPr>
        <w:t>0.8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分）一辆汽车从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地开往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地，如图表示的是汽车行驶路程和时间之间的关系。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）汽车每小时行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70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千米。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）汽车行驶路程和所用时间成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正　</w:t>
      </w:r>
      <w:r>
        <w:rPr>
          <w:rFonts w:ascii="Times New Roman" w:eastAsia="新宋体" w:hAnsi="Times New Roman" w:hint="eastAsia"/>
          <w:szCs w:val="21"/>
        </w:rPr>
        <w:t>比例关系。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）如果要将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两地的距离画在线段比例尺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19317" cy="238158"/>
            <wp:effectExtent l="0" t="0" r="0" b="0"/>
            <wp:docPr id="21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的地图上，应该画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3.5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厘米。</w:t>
      </w:r>
    </w:p>
    <w:p w:rsidR="00C56AC6" w:rsidP="00032CEF">
      <w:pPr>
        <w:spacing w:line="360" w:lineRule="auto"/>
        <w:ind w:left="273" w:leftChars="130"/>
        <w:sectPr w:rsidSect="001B7693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type w:val="nextPage"/>
          <w:pgSz w:w="11906" w:h="16838"/>
          <w:pgMar w:top="1440" w:right="1800" w:bottom="1440" w:left="1800" w:header="851" w:footer="992" w:gutter="0"/>
          <w:pgNumType w:start="8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）把线段比例尺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19317" cy="238158"/>
            <wp:effectExtent l="0" t="0" r="0" b="0"/>
            <wp:docPr id="22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24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317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Cs w:val="21"/>
        </w:rPr>
        <w:t>改成数值比例尺是</w:t>
      </w:r>
      <w:r>
        <w:rPr>
          <w:rFonts w:ascii="Times New Roman" w:eastAsia="新宋体" w:hAnsi="Times New Roman" w:hint="eastAsia"/>
          <w:szCs w:val="21"/>
        </w:rPr>
        <w:t xml:space="preserve">1 </w:t>
      </w:r>
      <w:r>
        <w:rPr>
          <w:rFonts w:ascii="Times New Roman" w:eastAsia="新宋体" w:hAnsi="Times New Roman" w:hint="eastAsia"/>
          <w:szCs w:val="21"/>
          <w:u w:val="single"/>
        </w:rPr>
        <w:t>　：</w:t>
      </w:r>
      <w:r>
        <w:rPr>
          <w:rFonts w:ascii="Times New Roman" w:eastAsia="新宋体" w:hAnsi="Times New Roman" w:hint="eastAsia"/>
          <w:szCs w:val="21"/>
          <w:u w:val="single"/>
        </w:rPr>
        <w:t>8000000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124372" cy="1895740"/>
            <wp:effectExtent l="0" t="0" r="0" b="0"/>
            <wp:docPr id="23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24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372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时﹣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时＝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时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280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（千米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szCs w:val="21"/>
        </w:rPr>
        <w:t>时）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）利用速度＝路程÷时间，速度一定，则汽车行驶路程和所用时间成正比例关系。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）依据图示可知，图上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厘米代表实际距离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千米，两地</w:t>
      </w:r>
      <w:r>
        <w:rPr>
          <w:rFonts w:ascii="Times New Roman" w:eastAsia="新宋体" w:hAnsi="Times New Roman" w:hint="eastAsia"/>
          <w:szCs w:val="21"/>
        </w:rPr>
        <w:t>的实际距离是</w:t>
      </w:r>
      <w:r>
        <w:rPr>
          <w:rFonts w:ascii="Times New Roman" w:eastAsia="新宋体" w:hAnsi="Times New Roman" w:hint="eastAsia"/>
          <w:szCs w:val="21"/>
        </w:rPr>
        <w:t>280</w:t>
      </w:r>
      <w:r>
        <w:rPr>
          <w:rFonts w:ascii="Times New Roman" w:eastAsia="新宋体" w:hAnsi="Times New Roman" w:hint="eastAsia"/>
          <w:szCs w:val="21"/>
        </w:rPr>
        <w:t>千米，两地的图上距离：</w:t>
      </w:r>
      <w:r>
        <w:rPr>
          <w:rFonts w:ascii="Times New Roman" w:eastAsia="新宋体" w:hAnsi="Times New Roman" w:hint="eastAsia"/>
          <w:szCs w:val="21"/>
        </w:rPr>
        <w:t>280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3.5</w:t>
      </w:r>
      <w:r>
        <w:rPr>
          <w:rFonts w:ascii="Times New Roman" w:eastAsia="新宋体" w:hAnsi="Times New Roman" w:hint="eastAsia"/>
          <w:szCs w:val="21"/>
        </w:rPr>
        <w:t>（厘米）；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）依据图示可知，图上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厘米代表实际距离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千米，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千米＝</w:t>
      </w:r>
      <w:r>
        <w:rPr>
          <w:rFonts w:ascii="Times New Roman" w:eastAsia="新宋体" w:hAnsi="Times New Roman" w:hint="eastAsia"/>
          <w:szCs w:val="21"/>
        </w:rPr>
        <w:t>8000000</w:t>
      </w:r>
      <w:r>
        <w:rPr>
          <w:rFonts w:ascii="Times New Roman" w:eastAsia="新宋体" w:hAnsi="Times New Roman" w:hint="eastAsia"/>
          <w:szCs w:val="21"/>
        </w:rPr>
        <w:t>厘米，改成数值比例尺是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8000000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）正；（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3.5</w:t>
      </w:r>
      <w:r>
        <w:rPr>
          <w:rFonts w:ascii="Times New Roman" w:eastAsia="新宋体" w:hAnsi="Times New Roman" w:hint="eastAsia"/>
          <w:szCs w:val="21"/>
        </w:rPr>
        <w:t>；（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Cs w:val="21"/>
        </w:rPr>
        <w:t>8000000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分）如图，小明在解决“已知圆的周长为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，求这个圆的面积。”这个问题时，没有直接用圆面积公式进行计算，而是根据圆面积计算公式推导过程，分步计算。请先在括号里填一填，再在横线上补上最后一步算式，求出圆的面积。（</w:t>
      </w:r>
      <w:r>
        <w:rPr>
          <w:rFonts w:ascii="Cambria Math" w:eastAsia="Cambria Math" w:hAnsi="Cambria Math"/>
          <w:szCs w:val="21"/>
        </w:rPr>
        <w:t>π</w:t>
      </w:r>
      <w:r>
        <w:rPr>
          <w:rFonts w:ascii="Times New Roman" w:eastAsia="新宋体" w:hAnsi="Times New Roman" w:hint="eastAsia"/>
          <w:szCs w:val="21"/>
        </w:rPr>
        <w:t>取</w:t>
      </w:r>
      <w:r>
        <w:rPr>
          <w:rFonts w:ascii="Times New Roman" w:eastAsia="新宋体" w:hAnsi="Times New Roman" w:hint="eastAsia"/>
          <w:szCs w:val="21"/>
        </w:rPr>
        <w:t>3.14</w:t>
      </w:r>
      <w:r>
        <w:rPr>
          <w:rFonts w:ascii="Times New Roman" w:eastAsia="新宋体" w:hAnsi="Times New Roman" w:hint="eastAsia"/>
          <w:szCs w:val="21"/>
        </w:rPr>
        <w:t>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第一步：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9.42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）……平行四边形的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底　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第二步：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3.14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）……平行四边形的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高　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第三步：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9.42</w:t>
      </w:r>
      <w:r>
        <w:rPr>
          <w:rFonts w:ascii="Times New Roman" w:eastAsia="新宋体" w:hAnsi="Times New Roman" w:hint="eastAsia"/>
          <w:szCs w:val="21"/>
          <w:u w:val="single"/>
        </w:rPr>
        <w:t>×</w:t>
      </w:r>
      <w:r>
        <w:rPr>
          <w:rFonts w:ascii="Times New Roman" w:eastAsia="新宋体" w:hAnsi="Times New Roman" w:hint="eastAsia"/>
          <w:szCs w:val="21"/>
          <w:u w:val="single"/>
        </w:rPr>
        <w:t>3</w:t>
      </w:r>
      <w:r>
        <w:rPr>
          <w:rFonts w:ascii="Times New Roman" w:eastAsia="新宋体" w:hAnsi="Times New Roman" w:hint="eastAsia"/>
          <w:szCs w:val="21"/>
          <w:u w:val="single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>28.26</w:t>
      </w:r>
      <w:r>
        <w:rPr>
          <w:rFonts w:ascii="Times New Roman" w:eastAsia="新宋体" w:hAnsi="Times New Roman" w:hint="eastAsia"/>
          <w:szCs w:val="21"/>
          <w:u w:val="single"/>
        </w:rPr>
        <w:t>（平方厘米）　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2273812" cy="749810"/>
            <wp:effectExtent l="0" t="0" r="0" b="0"/>
            <wp:docPr id="24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24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812" cy="74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解：第一步：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9.42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）……平行四边形的底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第二步：</w:t>
      </w:r>
      <w:r>
        <w:rPr>
          <w:rFonts w:ascii="Times New Roman" w:eastAsia="新宋体" w:hAnsi="Times New Roman" w:hint="eastAsia"/>
          <w:szCs w:val="21"/>
        </w:rPr>
        <w:t>18.84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3.14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）……平行四边形的高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第三步：</w:t>
      </w:r>
      <w:r>
        <w:rPr>
          <w:rFonts w:ascii="Times New Roman" w:eastAsia="新宋体" w:hAnsi="Times New Roman" w:hint="eastAsia"/>
          <w:szCs w:val="21"/>
        </w:rPr>
        <w:t>9.42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28.26</w:t>
      </w:r>
      <w:r>
        <w:rPr>
          <w:rFonts w:ascii="Times New Roman" w:eastAsia="新宋体" w:hAnsi="Times New Roman" w:hint="eastAsia"/>
          <w:szCs w:val="21"/>
        </w:rPr>
        <w:t>（平方厘米）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故答案为：底，高，</w:t>
      </w:r>
      <w:r>
        <w:rPr>
          <w:rFonts w:ascii="Times New Roman" w:eastAsia="新宋体" w:hAnsi="Times New Roman" w:hint="eastAsia"/>
          <w:szCs w:val="21"/>
        </w:rPr>
        <w:t>9.42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28.26</w:t>
      </w:r>
      <w:r>
        <w:rPr>
          <w:rFonts w:ascii="Times New Roman" w:eastAsia="新宋体" w:hAnsi="Times New Roman" w:hint="eastAsia"/>
          <w:szCs w:val="21"/>
        </w:rPr>
        <w:t>（平方厘米）。</w:t>
      </w:r>
    </w:p>
    <w:p w:rsidR="00C56AC6" w:rsidP="004A6167">
      <w:pPr>
        <w:spacing w:line="360" w:lineRule="auto"/>
        <w:ind w:left="273" w:hanging="273" w:hangingChars="130"/>
        <w:sectPr w:rsidSect="001B7693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type w:val="nextPage"/>
          <w:pgSz w:w="11906" w:h="16838"/>
          <w:pgMar w:top="1440" w:right="1800" w:bottom="1440" w:left="1800" w:header="851" w:footer="992" w:gutter="0"/>
          <w:pgNumType w:start="9" w:chapStyle="5" w:chapSep="colon"/>
          <w:cols w:space="425"/>
          <w:titlePg w:val="0"/>
          <w:docGrid w:type="lines" w:linePitch="312"/>
        </w:sectPr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分）一个长方体的展开图如图所示（单位：厘米），这个长方体的表面积是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632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平方厘米。</w:t>
      </w:r>
    </w:p>
    <w:p w:rsidR="00C56AC6" w:rsidP="00032CEF">
      <w:pPr>
        <w:spacing w:line="360" w:lineRule="auto"/>
        <w:ind w:left="273" w:leftChars="130"/>
      </w:pP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648055" cy="771633"/>
            <wp:effectExtent l="0" t="0" r="0" b="0"/>
            <wp:docPr id="25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24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055" cy="77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（厘米）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44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）÷</w:t>
      </w:r>
      <w:r>
        <w:rPr>
          <w:rFonts w:ascii="Times New Roman" w:eastAsia="新宋体" w:hAnsi="Times New Roman" w:hint="eastAsia"/>
          <w:szCs w:val="21"/>
        </w:rPr>
        <w:t>2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44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）÷</w:t>
      </w:r>
      <w:r>
        <w:rPr>
          <w:rFonts w:ascii="Times New Roman" w:eastAsia="新宋体" w:hAnsi="Times New Roman" w:hint="eastAsia"/>
          <w:szCs w:val="21"/>
        </w:rPr>
        <w:t>2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32</w:t>
      </w:r>
      <w:r>
        <w:rPr>
          <w:rFonts w:ascii="Times New Roman" w:eastAsia="新宋体" w:hAnsi="Times New Roman" w:hint="eastAsia"/>
          <w:szCs w:val="21"/>
        </w:rPr>
        <w:t>÷</w:t>
      </w:r>
      <w:r>
        <w:rPr>
          <w:rFonts w:ascii="Times New Roman" w:eastAsia="新宋体" w:hAnsi="Times New Roman" w:hint="eastAsia"/>
          <w:szCs w:val="21"/>
        </w:rPr>
        <w:t>2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（厘米）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6+16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6+10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2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＝（</w:t>
      </w:r>
      <w:r>
        <w:rPr>
          <w:rFonts w:ascii="Times New Roman" w:eastAsia="新宋体" w:hAnsi="Times New Roman" w:hint="eastAsia"/>
          <w:szCs w:val="21"/>
        </w:rPr>
        <w:t>60+96+160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2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316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632</w:t>
      </w:r>
      <w:r>
        <w:rPr>
          <w:rFonts w:ascii="Times New Roman" w:eastAsia="新宋体" w:hAnsi="Times New Roman" w:hint="eastAsia"/>
          <w:szCs w:val="21"/>
        </w:rPr>
        <w:t>（平方厘米）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答：这个长方体的表面积是</w:t>
      </w:r>
      <w:r>
        <w:rPr>
          <w:rFonts w:ascii="Times New Roman" w:eastAsia="新宋体" w:hAnsi="Times New Roman" w:hint="eastAsia"/>
          <w:szCs w:val="21"/>
        </w:rPr>
        <w:t>632</w:t>
      </w:r>
      <w:r>
        <w:rPr>
          <w:rFonts w:ascii="Times New Roman" w:eastAsia="新宋体" w:hAnsi="Times New Roman" w:hint="eastAsia"/>
          <w:szCs w:val="21"/>
        </w:rPr>
        <w:t>平方厘米。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632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分）如图，一个长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厘米、宽</w:t>
      </w:r>
      <w:r>
        <w:rPr>
          <w:rFonts w:ascii="Times New Roman" w:eastAsia="新宋体" w:hAnsi="Times New Roman" w:hint="eastAsia"/>
          <w:szCs w:val="21"/>
        </w:rPr>
        <w:t>3.4</w:t>
      </w:r>
      <w:r>
        <w:rPr>
          <w:rFonts w:ascii="Times New Roman" w:eastAsia="新宋体" w:hAnsi="Times New Roman" w:hint="eastAsia"/>
          <w:szCs w:val="21"/>
        </w:rPr>
        <w:t>厘米的长方形沿对角线对折后，得到一个平面图形，阴影部分的周长是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20.8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厘米。</w:t>
      </w:r>
    </w:p>
    <w:p w:rsidR="00C56AC6" w:rsidP="00032CEF">
      <w:pPr>
        <w:spacing w:line="360" w:lineRule="auto"/>
        <w:ind w:left="273" w:leftChars="130"/>
      </w:pP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>
            <wp:extent cx="1066949" cy="857370"/>
            <wp:effectExtent l="0" t="0" r="0" b="0"/>
            <wp:docPr id="26" name="图片2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24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949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解：（</w:t>
      </w:r>
      <w:r>
        <w:rPr>
          <w:rFonts w:ascii="Times New Roman" w:eastAsia="新宋体" w:hAnsi="Times New Roman" w:hint="eastAsia"/>
          <w:szCs w:val="21"/>
        </w:rPr>
        <w:t>7+3.4</w:t>
      </w:r>
      <w:r>
        <w:rPr>
          <w:rFonts w:ascii="Times New Roman" w:eastAsia="新宋体" w:hAnsi="Times New Roman" w:hint="eastAsia"/>
          <w:szCs w:val="21"/>
        </w:rPr>
        <w:t>）×</w:t>
      </w:r>
      <w:r>
        <w:rPr>
          <w:rFonts w:ascii="Times New Roman" w:eastAsia="新宋体" w:hAnsi="Times New Roman" w:hint="eastAsia"/>
          <w:szCs w:val="21"/>
        </w:rPr>
        <w:t>2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10.4</w:t>
      </w:r>
      <w:r>
        <w:rPr>
          <w:rFonts w:ascii="Times New Roman" w:eastAsia="新宋体" w:hAnsi="Times New Roman" w:hint="eastAsia"/>
          <w:szCs w:val="21"/>
        </w:rPr>
        <w:t>×</w:t>
      </w:r>
      <w:r>
        <w:rPr>
          <w:rFonts w:ascii="Times New Roman" w:eastAsia="新宋体" w:hAnsi="Times New Roman" w:hint="eastAsia"/>
          <w:szCs w:val="21"/>
        </w:rPr>
        <w:t>2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20.8</w:t>
      </w:r>
      <w:r>
        <w:rPr>
          <w:rFonts w:ascii="Times New Roman" w:eastAsia="新宋体" w:hAnsi="Times New Roman" w:hint="eastAsia"/>
          <w:szCs w:val="21"/>
        </w:rPr>
        <w:t>（厘米）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答：阴影部分的周长是</w:t>
      </w:r>
      <w:r>
        <w:rPr>
          <w:rFonts w:ascii="Times New Roman" w:eastAsia="新宋体" w:hAnsi="Times New Roman" w:hint="eastAsia"/>
          <w:szCs w:val="21"/>
        </w:rPr>
        <w:t>20.8</w:t>
      </w:r>
      <w:r>
        <w:rPr>
          <w:rFonts w:ascii="Times New Roman" w:eastAsia="新宋体" w:hAnsi="Times New Roman" w:hint="eastAsia"/>
          <w:szCs w:val="21"/>
        </w:rPr>
        <w:t>厘米。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故答案为：</w:t>
      </w:r>
      <w:r>
        <w:rPr>
          <w:rFonts w:ascii="Times New Roman" w:eastAsia="新宋体" w:hAnsi="Times New Roman" w:hint="eastAsia"/>
          <w:szCs w:val="21"/>
        </w:rPr>
        <w:t>20.8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4A6167">
      <w:pPr>
        <w:spacing w:line="360" w:lineRule="auto"/>
        <w:ind w:left="273" w:hanging="273" w:hangingChars="130"/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分）从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的因数中选出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个质数和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个合数，组成一个比例，组成比例的两个内项的积是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  <w:u w:val="single"/>
        </w:rPr>
        <w:t>18</w:t>
      </w:r>
      <w:r>
        <w:rPr>
          <w:rFonts w:ascii="Times New Roman" w:eastAsia="新宋体" w:hAnsi="Times New Roman" w:hint="eastAsia"/>
          <w:szCs w:val="21"/>
          <w:u w:val="single"/>
        </w:rPr>
        <w:t>　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color w:val="0000FF"/>
          <w:szCs w:val="21"/>
        </w:rPr>
        <w:t>【解答】</w:t>
      </w:r>
      <w:r>
        <w:rPr>
          <w:rFonts w:ascii="Times New Roman" w:eastAsia="新宋体" w:hAnsi="Times New Roman" w:hint="eastAsia"/>
          <w:szCs w:val="21"/>
        </w:rPr>
        <w:t>解：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的因数有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，其中质数有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，合数有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。</w:t>
      </w:r>
    </w:p>
    <w:p w:rsidR="00C56AC6" w:rsidP="00032CEF">
      <w:pPr>
        <w:spacing w:line="360" w:lineRule="auto"/>
        <w:ind w:left="273" w:leftChars="130"/>
      </w:pPr>
      <w:r>
        <w:rPr>
          <w:rFonts w:ascii="Times New Roman" w:eastAsia="新宋体" w:hAnsi="Times New Roman" w:hint="eastAsia"/>
          <w:szCs w:val="21"/>
        </w:rPr>
        <w:t>根笔比例的意义，组成的比例可以为：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9</w:t>
      </w:r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https://d.book118.com/038063055143006023</w:t>
        </w:r>
      </w:hyperlink>
    </w:p>
    <w:p w:rsidR="00C56AC6" w:rsidP="00032CEF">
      <w:pPr>
        <w:spacing w:line="360" w:lineRule="auto"/>
        <w:ind w:left="273" w:leftChars="130"/>
      </w:pPr>
    </w:p>
    <w:sectPr w:rsidSect="001B7693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type w:val="nextPage"/>
      <w:pgSz w:w="11906" w:h="16838"/>
      <w:pgMar w:top="1440" w:right="1800" w:bottom="1440" w:left="1800" w:header="851" w:footer="992" w:gutter="0"/>
      <w:pgNumType w:start="10" w:chapStyle="5" w:chapSep="colon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769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670D" w:rsidP="00E66D4E">
    <w:pPr>
      <w:pStyle w:val="Header"/>
      <w:pBdr>
        <w:bottom w:val="none" w:sz="0" w:space="0" w:color="auto"/>
      </w:pBdr>
      <w:tabs>
        <w:tab w:val="clear" w:pos="4153"/>
      </w:tabs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61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5D7BE9"/>
    <w:rsid w:val="00032CEF"/>
    <w:rsid w:val="001B7693"/>
    <w:rsid w:val="004A6167"/>
    <w:rsid w:val="005D7BE9"/>
    <w:rsid w:val="00C56AC6"/>
    <w:rsid w:val="00CD670D"/>
    <w:rsid w:val="00E66D4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4D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1D3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1D3C6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1D3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1D3C68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1D3C68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D3C68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26C35"/>
    <w:rPr>
      <w:color w:val="0000FF" w:themeColor="hyperlink"/>
      <w:u w:val="single"/>
    </w:rPr>
  </w:style>
  <w:style w:type="paragraph" w:styleId="NoSpacing">
    <w:name w:val="No Spacing"/>
    <w:link w:val="Char2"/>
    <w:uiPriority w:val="1"/>
    <w:qFormat/>
    <w:rsid w:val="00FD376B"/>
    <w:rPr>
      <w:kern w:val="0"/>
      <w:sz w:val="22"/>
    </w:rPr>
  </w:style>
  <w:style w:type="character" w:customStyle="1" w:styleId="Char2">
    <w:name w:val="无间隔 Char"/>
    <w:basedOn w:val="DefaultParagraphFont"/>
    <w:link w:val="NoSpacing"/>
    <w:uiPriority w:val="1"/>
    <w:rsid w:val="00FD376B"/>
    <w:rPr>
      <w:kern w:val="0"/>
      <w:sz w:val="22"/>
    </w:rPr>
  </w:style>
  <w:style w:type="character" w:styleId="PlaceholderText">
    <w:name w:val="Placeholder Text"/>
    <w:basedOn w:val="DefaultParagraphFont"/>
    <w:uiPriority w:val="99"/>
    <w:semiHidden/>
    <w:rsid w:val="000B638B"/>
    <w:rPr>
      <w:color w:val="808080"/>
    </w:rPr>
  </w:style>
  <w:style w:type="paragraph" w:styleId="Date">
    <w:name w:val="Date"/>
    <w:basedOn w:val="Normal"/>
    <w:next w:val="Normal"/>
    <w:link w:val="Char3"/>
    <w:uiPriority w:val="99"/>
    <w:semiHidden/>
    <w:unhideWhenUsed/>
    <w:rsid w:val="009D3C9F"/>
    <w:pPr>
      <w:ind w:left="100" w:leftChars="2500"/>
    </w:pPr>
  </w:style>
  <w:style w:type="character" w:customStyle="1" w:styleId="Char3">
    <w:name w:val="日期 Char"/>
    <w:basedOn w:val="DefaultParagraphFont"/>
    <w:link w:val="Date"/>
    <w:uiPriority w:val="99"/>
    <w:semiHidden/>
    <w:rsid w:val="009D3C9F"/>
  </w:style>
  <w:style w:type="table" w:styleId="TableGrid">
    <w:name w:val="Table Grid"/>
    <w:basedOn w:val="TableNormal"/>
    <w:uiPriority w:val="99"/>
    <w:rsid w:val="004942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ab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image" Target="media/image3.png" /><Relationship Id="rId14" Type="http://schemas.openxmlformats.org/officeDocument/2006/relationships/image" Target="media/image4.png" /><Relationship Id="rId15" Type="http://schemas.openxmlformats.org/officeDocument/2006/relationships/image" Target="media/image5.png" /><Relationship Id="rId16" Type="http://schemas.openxmlformats.org/officeDocument/2006/relationships/header" Target="header4.xml" /><Relationship Id="rId17" Type="http://schemas.openxmlformats.org/officeDocument/2006/relationships/header" Target="header5.xml" /><Relationship Id="rId18" Type="http://schemas.openxmlformats.org/officeDocument/2006/relationships/footer" Target="footer4.xml" /><Relationship Id="rId19" Type="http://schemas.openxmlformats.org/officeDocument/2006/relationships/footer" Target="footer5.xml" /><Relationship Id="rId2" Type="http://schemas.openxmlformats.org/officeDocument/2006/relationships/webSettings" Target="webSettings.xml" /><Relationship Id="rId20" Type="http://schemas.openxmlformats.org/officeDocument/2006/relationships/header" Target="header6.xml" /><Relationship Id="rId21" Type="http://schemas.openxmlformats.org/officeDocument/2006/relationships/footer" Target="footer6.xml" /><Relationship Id="rId22" Type="http://schemas.openxmlformats.org/officeDocument/2006/relationships/image" Target="media/image6.png" /><Relationship Id="rId23" Type="http://schemas.openxmlformats.org/officeDocument/2006/relationships/image" Target="media/image7.png" /><Relationship Id="rId24" Type="http://schemas.openxmlformats.org/officeDocument/2006/relationships/image" Target="media/image8.png" /><Relationship Id="rId25" Type="http://schemas.openxmlformats.org/officeDocument/2006/relationships/image" Target="media/image9.png" /><Relationship Id="rId26" Type="http://schemas.openxmlformats.org/officeDocument/2006/relationships/image" Target="media/image10.png" /><Relationship Id="rId27" Type="http://schemas.openxmlformats.org/officeDocument/2006/relationships/image" Target="media/image11.png" /><Relationship Id="rId28" Type="http://schemas.openxmlformats.org/officeDocument/2006/relationships/header" Target="header7.xml" /><Relationship Id="rId29" Type="http://schemas.openxmlformats.org/officeDocument/2006/relationships/header" Target="header8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footer" Target="footer8.xml" /><Relationship Id="rId32" Type="http://schemas.openxmlformats.org/officeDocument/2006/relationships/header" Target="header9.xml" /><Relationship Id="rId33" Type="http://schemas.openxmlformats.org/officeDocument/2006/relationships/footer" Target="footer9.xml" /><Relationship Id="rId34" Type="http://schemas.openxmlformats.org/officeDocument/2006/relationships/image" Target="media/image12.png" /><Relationship Id="rId35" Type="http://schemas.openxmlformats.org/officeDocument/2006/relationships/image" Target="media/image13.png" /><Relationship Id="rId36" Type="http://schemas.openxmlformats.org/officeDocument/2006/relationships/image" Target="media/image14.png" /><Relationship Id="rId37" Type="http://schemas.openxmlformats.org/officeDocument/2006/relationships/image" Target="media/image15.png" /><Relationship Id="rId38" Type="http://schemas.openxmlformats.org/officeDocument/2006/relationships/image" Target="media/image16.png" /><Relationship Id="rId39" Type="http://schemas.openxmlformats.org/officeDocument/2006/relationships/header" Target="header10.xml" /><Relationship Id="rId4" Type="http://schemas.openxmlformats.org/officeDocument/2006/relationships/customXml" Target="../customXml/item1.xml" /><Relationship Id="rId40" Type="http://schemas.openxmlformats.org/officeDocument/2006/relationships/header" Target="header11.xml" /><Relationship Id="rId41" Type="http://schemas.openxmlformats.org/officeDocument/2006/relationships/footer" Target="footer10.xml" /><Relationship Id="rId42" Type="http://schemas.openxmlformats.org/officeDocument/2006/relationships/footer" Target="footer11.xml" /><Relationship Id="rId43" Type="http://schemas.openxmlformats.org/officeDocument/2006/relationships/header" Target="header12.xml" /><Relationship Id="rId44" Type="http://schemas.openxmlformats.org/officeDocument/2006/relationships/footer" Target="footer12.xml" /><Relationship Id="rId45" Type="http://schemas.openxmlformats.org/officeDocument/2006/relationships/image" Target="media/image17.png" /><Relationship Id="rId46" Type="http://schemas.openxmlformats.org/officeDocument/2006/relationships/image" Target="media/image18.png" /><Relationship Id="rId47" Type="http://schemas.openxmlformats.org/officeDocument/2006/relationships/image" Target="media/image19.png" /><Relationship Id="rId48" Type="http://schemas.openxmlformats.org/officeDocument/2006/relationships/header" Target="header13.xml" /><Relationship Id="rId49" Type="http://schemas.openxmlformats.org/officeDocument/2006/relationships/header" Target="header14.xml" /><Relationship Id="rId5" Type="http://schemas.openxmlformats.org/officeDocument/2006/relationships/image" Target="media/image1.png" /><Relationship Id="rId50" Type="http://schemas.openxmlformats.org/officeDocument/2006/relationships/footer" Target="footer13.xml" /><Relationship Id="rId51" Type="http://schemas.openxmlformats.org/officeDocument/2006/relationships/footer" Target="footer14.xml" /><Relationship Id="rId52" Type="http://schemas.openxmlformats.org/officeDocument/2006/relationships/header" Target="header15.xml" /><Relationship Id="rId53" Type="http://schemas.openxmlformats.org/officeDocument/2006/relationships/footer" Target="footer15.xml" /><Relationship Id="rId54" Type="http://schemas.openxmlformats.org/officeDocument/2006/relationships/header" Target="header16.xml" /><Relationship Id="rId55" Type="http://schemas.openxmlformats.org/officeDocument/2006/relationships/header" Target="header17.xml" /><Relationship Id="rId56" Type="http://schemas.openxmlformats.org/officeDocument/2006/relationships/footer" Target="footer16.xml" /><Relationship Id="rId57" Type="http://schemas.openxmlformats.org/officeDocument/2006/relationships/footer" Target="footer17.xml" /><Relationship Id="rId58" Type="http://schemas.openxmlformats.org/officeDocument/2006/relationships/header" Target="header18.xml" /><Relationship Id="rId59" Type="http://schemas.openxmlformats.org/officeDocument/2006/relationships/footer" Target="footer18.xml" /><Relationship Id="rId6" Type="http://schemas.openxmlformats.org/officeDocument/2006/relationships/image" Target="media/image2.png" /><Relationship Id="rId60" Type="http://schemas.openxmlformats.org/officeDocument/2006/relationships/header" Target="header19.xml" /><Relationship Id="rId61" Type="http://schemas.openxmlformats.org/officeDocument/2006/relationships/header" Target="header20.xml" /><Relationship Id="rId62" Type="http://schemas.openxmlformats.org/officeDocument/2006/relationships/footer" Target="footer19.xml" /><Relationship Id="rId63" Type="http://schemas.openxmlformats.org/officeDocument/2006/relationships/footer" Target="footer20.xml" /><Relationship Id="rId64" Type="http://schemas.openxmlformats.org/officeDocument/2006/relationships/header" Target="header21.xml" /><Relationship Id="rId65" Type="http://schemas.openxmlformats.org/officeDocument/2006/relationships/footer" Target="footer21.xml" /><Relationship Id="rId66" Type="http://schemas.openxmlformats.org/officeDocument/2006/relationships/header" Target="header22.xml" /><Relationship Id="rId67" Type="http://schemas.openxmlformats.org/officeDocument/2006/relationships/header" Target="header23.xml" /><Relationship Id="rId68" Type="http://schemas.openxmlformats.org/officeDocument/2006/relationships/footer" Target="footer22.xml" /><Relationship Id="rId69" Type="http://schemas.openxmlformats.org/officeDocument/2006/relationships/footer" Target="footer23.xml" /><Relationship Id="rId7" Type="http://schemas.openxmlformats.org/officeDocument/2006/relationships/header" Target="header1.xml" /><Relationship Id="rId70" Type="http://schemas.openxmlformats.org/officeDocument/2006/relationships/header" Target="header24.xml" /><Relationship Id="rId71" Type="http://schemas.openxmlformats.org/officeDocument/2006/relationships/footer" Target="footer24.xml" /><Relationship Id="rId72" Type="http://schemas.openxmlformats.org/officeDocument/2006/relationships/header" Target="header25.xml" /><Relationship Id="rId73" Type="http://schemas.openxmlformats.org/officeDocument/2006/relationships/header" Target="header26.xml" /><Relationship Id="rId74" Type="http://schemas.openxmlformats.org/officeDocument/2006/relationships/footer" Target="footer25.xml" /><Relationship Id="rId75" Type="http://schemas.openxmlformats.org/officeDocument/2006/relationships/footer" Target="footer26.xml" /><Relationship Id="rId76" Type="http://schemas.openxmlformats.org/officeDocument/2006/relationships/header" Target="header27.xml" /><Relationship Id="rId77" Type="http://schemas.openxmlformats.org/officeDocument/2006/relationships/footer" Target="footer27.xml" /><Relationship Id="rId78" Type="http://schemas.openxmlformats.org/officeDocument/2006/relationships/hyperlink" Target="https://d.book118.com/038063055143006023" TargetMode="External" /><Relationship Id="rId79" Type="http://schemas.openxmlformats.org/officeDocument/2006/relationships/header" Target="header28.xml" /><Relationship Id="rId8" Type="http://schemas.openxmlformats.org/officeDocument/2006/relationships/header" Target="header2.xml" /><Relationship Id="rId80" Type="http://schemas.openxmlformats.org/officeDocument/2006/relationships/header" Target="header29.xml" /><Relationship Id="rId81" Type="http://schemas.openxmlformats.org/officeDocument/2006/relationships/footer" Target="footer28.xml" /><Relationship Id="rId82" Type="http://schemas.openxmlformats.org/officeDocument/2006/relationships/footer" Target="footer29.xml" /><Relationship Id="rId83" Type="http://schemas.openxmlformats.org/officeDocument/2006/relationships/header" Target="header30.xml" /><Relationship Id="rId84" Type="http://schemas.openxmlformats.org/officeDocument/2006/relationships/footer" Target="footer30.xml" /><Relationship Id="rId85" Type="http://schemas.openxmlformats.org/officeDocument/2006/relationships/theme" Target="theme/theme1.xml" /><Relationship Id="rId86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C968C-C8FF-446D-806E-2D097A85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1401</Words>
  <Characters>7990</Characters>
  <Application>Microsoft Office Word</Application>
  <DocSecurity>0</DocSecurity>
  <Lines>66</Lines>
  <Paragraphs>18</Paragraphs>
  <ScaleCrop>false</ScaleCrop>
  <Company/>
  <LinksUpToDate>false</LinksUpToDate>
  <CharactersWithSpaces>9373</CharactersWithSpaces>
  <SharedDoc>false</SharedDoc>
  <HyperlinkBase>http://schemas.openxmlformats.org/officeDocument/304061066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2024-01-06T19:21:00Z</cp:lastPrinted>
  <dcterms:created xsi:type="dcterms:W3CDTF">2024-01-06T11:23:00Z</dcterms:created>
  <dcterms:modified xsi:type="dcterms:W3CDTF">2024-01-06T11:25:00Z</dcterms:modified>
</cp:coreProperties>
</file>