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C2FB3" w14:paraId="574494B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C2FB3" w14:paraId="229A6B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C2FB3" w14:paraId="2CDED16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C2FB3" w:rsidRPr="007C2FB3" w14:paraId="5F981F6F" w14:textId="0817ED0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C2FB3">
        <w:rPr>
          <w:rFonts w:ascii="宋体" w:eastAsia="宋体" w:hAnsi="宋体" w:hint="eastAsia"/>
          <w:b/>
          <w:sz w:val="60"/>
        </w:rPr>
        <w:t>水性色浆项目安全风险评价报告</w:t>
      </w:r>
    </w:p>
    <w:p w:rsidR="007C2FB3" w:rsidP="007C2FB3" w14:paraId="4FF8A435" w14:textId="2089C00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C2FB3">
        <w:rPr>
          <w:rFonts w:ascii="仿宋" w:eastAsia="仿宋" w:hAnsi="仿宋" w:hint="eastAsia"/>
          <w:b/>
          <w:sz w:val="40"/>
        </w:rPr>
        <w:t>目录</w:t>
      </w:r>
    </w:p>
    <w:p w:rsidR="007C2FB3" w14:paraId="7B113D93" w14:textId="511B5DC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C2FB3" w14:paraId="5F743D1E" w14:textId="614E32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C2FB3" w14:paraId="09598689" w14:textId="457E28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C2FB3" w14:paraId="4A8AF90E" w14:textId="0BD98F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C2FB3" w14:paraId="50816C45" w14:textId="154029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C2FB3" w14:paraId="10237946" w14:textId="75E669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C2FB3" w14:paraId="3BF01C9D" w14:textId="34F35A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C2FB3" w14:paraId="058696FE" w14:textId="108CF0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C2FB3" w14:paraId="175B4D97" w14:textId="608C7B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C2FB3" w14:paraId="24BC5FFE" w14:textId="6DFD9A3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C2FB3" w14:paraId="69BB4759" w14:textId="658643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_Toc161314969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C2FB3" w14:paraId="50AD0463" w14:textId="6BB858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C2FB3" w14:paraId="188E28C0" w14:textId="4F7798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7C2FB3" w14:paraId="20BE1EF9" w14:textId="5CB3BA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C2FB3" w14:paraId="38B70C67" w14:textId="1877F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C2FB3" w14:paraId="61638C01" w14:textId="0A1325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C2FB3" w14:paraId="42FEF23B" w14:textId="7DE4AA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C2FB3" w14:paraId="499FA28A" w14:textId="1BFE3D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C2FB3" w14:paraId="0C2B718F" w14:textId="7ADF66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C2FB3" w14:paraId="79B0443A" w14:textId="466FD9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C2FB3" w14:paraId="7A3657A2" w14:textId="64B84255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_Toc161314979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C2FB3" w14:paraId="11CCD7B8" w14:textId="0C9EA7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C2FB3" w14:paraId="7A7C56AD" w14:textId="60EF00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(二)、水性色浆项目对当地经济的影响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C2FB3" w14:paraId="0F162AD4" w14:textId="577FC8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(三)、水性色浆项目对当地社会的影响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C2FB3" w14:paraId="6075C3C8" w14:textId="32F07A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(四)、水性色浆项目对当地文化的影响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C2FB3" w14:paraId="20E4B569" w14:textId="225C11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C2FB3" w14:paraId="01104A40" w14:textId="7D5737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C2FB3" w14:paraId="68FD2934" w14:textId="7095C3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C2FB3" w14:paraId="53229352" w14:textId="0F1D6F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C2FB3" w14:paraId="707A9783" w14:textId="21DBF7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C2FB3" w14:paraId="2A137DEB" w14:textId="3178C3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_Toc161314989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C2FB3" w14:paraId="48D267A1" w14:textId="303AA7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C2FB3" w14:paraId="4ADE5B5D" w14:textId="1A19E4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C2FB3" w14:paraId="4F63CA63" w14:textId="1FB8D8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C2FB3" w14:paraId="42581C5E" w14:textId="47306A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C2FB3" w14:paraId="49452B46" w14:textId="56F0B6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C2FB3" w14:paraId="7D99F032" w14:textId="1C7505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C2FB3" w14:paraId="15A0B137" w14:textId="628756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C2FB3" w14:paraId="50BB58FB" w14:textId="28762E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C2FB3" w14:paraId="3E517265" w14:textId="3C70E2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C2FB3" w14:paraId="559E6508" w14:textId="34ECF1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_Toc161314999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C2FB3" w14:paraId="3896C3AA" w14:textId="74DDA4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C2FB3" w14:paraId="0ADD2FD8" w14:textId="4210598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C2FB3" w14:paraId="62813833" w14:textId="3FA023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7C2FB3" w14:paraId="1255E85A" w14:textId="6AE959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C2FB3" w14:paraId="04BF86C9" w14:textId="545D38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C2FB3" w14:paraId="42A28870" w14:textId="556F5D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7C2FB3" w14:paraId="70590C19" w14:textId="1B1E39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7C2FB3" w14:paraId="23320C00" w14:textId="07AAC2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C2FB3" w14:paraId="52032BA6" w14:textId="0B2177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C2FB3" w14:paraId="5EAE5C5D" w14:textId="1DEA6B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_Toc161315009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7C2FB3" w14:paraId="621A4C8D" w14:textId="685056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7C2FB3" w14:paraId="25F7A53A" w14:textId="0D604A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C2FB3" w14:paraId="288A5A0B" w14:textId="169307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7C2FB3" w14:paraId="5EAD25C5" w14:textId="09A343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C2FB3" w14:paraId="338EE53D" w14:textId="638334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十二、水性色浆项目安全现状评价报告的后续管理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C2FB3" w14:paraId="0BFD1381" w14:textId="78A760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C2FB3" w14:paraId="06E1F423" w14:textId="3D1D76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C2FB3" w14:paraId="255FA601" w14:textId="5EAE22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C2FB3" w14:paraId="61702C2F" w14:textId="4342D3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7C2FB3" w14:paraId="275BED47" w14:textId="4A4AA0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_Toc161315019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7C2FB3" w14:paraId="0CAA8D58" w14:textId="0B6C17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C2FB3" w14:paraId="05FD2690" w14:textId="6F52EC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7C2FB3" w14:paraId="5BBD21A0" w14:textId="37A2B6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C2FB3" w14:paraId="01BFE3A0" w14:textId="7606872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C2FB3" w14:paraId="398C2533" w14:textId="133AC8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7C2FB3" w14:paraId="507BF896" w14:textId="323459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C2FB3" w14:paraId="3EFC61EB" w14:textId="0A9B17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C2FB3" w14:paraId="73453C86" w14:textId="7D758B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7C2FB3" w14:paraId="422FDDCF" w14:textId="1E5626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7C2FB3" w14:paraId="415D353A" w14:textId="2FDFCC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_Toc161315029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C2FB3" w14:paraId="2FCFC28B" w14:textId="0A3B50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_Toc161315030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7C2FB3" w:rsidP="007C2FB3" w14:paraId="77706C6D" w14:textId="50672B7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https://d.book118.com/038072007113006046</w:t>
        </w:r>
      </w:hyperlink>
    </w:p>
    <w:p w:rsidR="007C2FB3" w:rsidP="007C2FB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paraId="560D058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C2FB3" w14:paraId="59DDB7A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paraId="4C9B2500" w14:textId="247391A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C2FB3" w14:paraId="7C89CB6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paraId="36A998C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247391A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247391A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247391A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P="006D13B7" w14:textId="247391A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C2FB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paraId="6761D92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RPr="007C2FB3" w:rsidP="007C2FB3" w14:paraId="0D1D2669" w14:textId="2357FA0B">
    <w:pPr>
      <w:pStyle w:val="Header"/>
      <w:rPr>
        <w:rFonts w:ascii="仿宋" w:eastAsia="仿宋" w:hAnsi="仿宋"/>
      </w:rPr>
    </w:pPr>
    <w:r w:rsidRPr="007C2FB3">
      <w:rPr>
        <w:rFonts w:ascii="仿宋" w:eastAsia="仿宋" w:hAnsi="仿宋" w:hint="eastAsia"/>
      </w:rPr>
      <w:t>水性色浆项目安全风险评价报告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paraId="10C0C4D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RPr="007C2FB3" w:rsidP="007C2FB3" w14:textId="2357FA0B">
    <w:pPr>
      <w:pStyle w:val="Header"/>
      <w:rPr>
        <w:rFonts w:ascii="仿宋" w:eastAsia="仿宋" w:hAnsi="仿宋"/>
      </w:rPr>
    </w:pPr>
    <w:r w:rsidRPr="007C2FB3">
      <w:rPr>
        <w:rFonts w:ascii="仿宋" w:eastAsia="仿宋" w:hAnsi="仿宋" w:hint="eastAsia"/>
      </w:rPr>
      <w:t>水性色浆项目安全风险评价报告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RPr="007C2FB3" w:rsidP="007C2FB3" w14:textId="2357FA0B">
    <w:pPr>
      <w:pStyle w:val="Header"/>
      <w:rPr>
        <w:rFonts w:ascii="仿宋" w:eastAsia="仿宋" w:hAnsi="仿宋"/>
      </w:rPr>
    </w:pPr>
    <w:r w:rsidRPr="007C2FB3">
      <w:rPr>
        <w:rFonts w:ascii="仿宋" w:eastAsia="仿宋" w:hAnsi="仿宋" w:hint="eastAsia"/>
      </w:rPr>
      <w:t>水性色浆项目安全风险评价报告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RPr="007C2FB3" w:rsidP="007C2FB3" w14:textId="2357FA0B">
    <w:pPr>
      <w:pStyle w:val="Header"/>
      <w:rPr>
        <w:rFonts w:ascii="仿宋" w:eastAsia="仿宋" w:hAnsi="仿宋"/>
      </w:rPr>
    </w:pPr>
    <w:r w:rsidRPr="007C2FB3">
      <w:rPr>
        <w:rFonts w:ascii="仿宋" w:eastAsia="仿宋" w:hAnsi="仿宋" w:hint="eastAsia"/>
      </w:rPr>
      <w:t>水性色浆项目安全风险评价报告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:rsidRPr="007C2FB3" w:rsidP="007C2FB3" w14:textId="2357FA0B">
    <w:pPr>
      <w:pStyle w:val="Header"/>
      <w:rPr>
        <w:rFonts w:ascii="仿宋" w:eastAsia="仿宋" w:hAnsi="仿宋"/>
      </w:rPr>
    </w:pPr>
    <w:r w:rsidRPr="007C2FB3">
      <w:rPr>
        <w:rFonts w:ascii="仿宋" w:eastAsia="仿宋" w:hAnsi="仿宋" w:hint="eastAsia"/>
      </w:rPr>
      <w:t>水性色浆项目安全风险评价报告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2FB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FB3"/>
    <w:rsid w:val="006D13B7"/>
    <w:rsid w:val="007C2FB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65812F7"/>
  <w15:chartTrackingRefBased/>
  <w15:docId w15:val="{0949E654-2468-463C-AACE-6F3B8E6F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C2FB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C2F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C2FB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C2FB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C2FB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C2FB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C2F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C2FB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C2FB3"/>
  </w:style>
  <w:style w:type="paragraph" w:styleId="TOC1">
    <w:name w:val="toc 1"/>
    <w:basedOn w:val="Normal"/>
    <w:next w:val="Normal"/>
    <w:autoRedefine/>
    <w:uiPriority w:val="39"/>
    <w:unhideWhenUsed/>
    <w:rsid w:val="007C2FB3"/>
  </w:style>
  <w:style w:type="paragraph" w:styleId="TOC2">
    <w:name w:val="toc 2"/>
    <w:basedOn w:val="Normal"/>
    <w:next w:val="Normal"/>
    <w:autoRedefine/>
    <w:uiPriority w:val="39"/>
    <w:unhideWhenUsed/>
    <w:rsid w:val="007C2FB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38072007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6468</Words>
  <Characters>36872</Characters>
  <Application>Microsoft Office Word</Application>
  <DocSecurity>0</DocSecurity>
  <Lines>307</Lines>
  <Paragraphs>86</Paragraphs>
  <ScaleCrop>false</ScaleCrop>
  <Company/>
  <LinksUpToDate>false</LinksUpToDate>
  <CharactersWithSpaces>43254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2024-03-14T05:21:00Z</dcterms:created>
  <dcterms:modified xsi:type="dcterms:W3CDTF">2024-03-14T05:22:00Z</dcterms:modified>
</cp:coreProperties>
</file>