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图书销售项目规划设计蓝图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18" w:history="1">
        <w:r>
          <w:rPr>
            <w:rFonts w:ascii="仿宋" w:eastAsia="仿宋" w:hAnsi="仿宋" w:cs="仿宋" w:hint="eastAsia"/>
            <w:lang w:eastAsia="zh-CN"/>
          </w:rPr>
          <w:t>前言</w:t>
        </w:r>
        <w:r>
          <w:tab/>
        </w:r>
        <w:r>
          <w:fldChar w:fldCharType="begin"/>
        </w:r>
        <w:r>
          <w:instrText xml:space="preserve"> PAGEREF _Toc27218 \h </w:instrText>
        </w:r>
        <w:r>
          <w:fldChar w:fldCharType="separate"/>
        </w:r>
        <w:r>
          <w:t>3</w:t>
        </w:r>
        <w:r>
          <w:fldChar w:fldCharType="end"/>
        </w:r>
      </w:hyperlink>
    </w:p>
    <w:p>
      <w:pPr>
        <w:pStyle w:val="TOC1"/>
        <w:tabs>
          <w:tab w:val="right" w:leader="dot" w:pos="8306"/>
        </w:tabs>
      </w:pPr>
      <w:hyperlink w:anchor="_Toc28498" w:history="1">
        <w:r>
          <w:rPr>
            <w:rFonts w:ascii="仿宋" w:eastAsia="仿宋" w:hAnsi="仿宋" w:cs="仿宋" w:hint="eastAsia"/>
            <w:lang w:eastAsia="zh-CN"/>
          </w:rPr>
          <w:t>一、图书销售项目土建工程</w:t>
        </w:r>
        <w:r>
          <w:tab/>
        </w:r>
        <w:r>
          <w:fldChar w:fldCharType="begin"/>
        </w:r>
        <w:r>
          <w:instrText xml:space="preserve"> PAGEREF _Toc28498 \h </w:instrText>
        </w:r>
        <w:r>
          <w:fldChar w:fldCharType="separate"/>
        </w:r>
        <w:r>
          <w:t>3</w:t>
        </w:r>
        <w:r>
          <w:fldChar w:fldCharType="end"/>
        </w:r>
      </w:hyperlink>
    </w:p>
    <w:p>
      <w:pPr>
        <w:pStyle w:val="TOC2"/>
        <w:tabs>
          <w:tab w:val="right" w:leader="dot" w:pos="8306"/>
        </w:tabs>
      </w:pPr>
      <w:hyperlink w:anchor="_Toc1993" w:history="1">
        <w:r>
          <w:rPr>
            <w:rFonts w:ascii="仿宋" w:eastAsia="仿宋" w:hAnsi="仿宋" w:cs="仿宋" w:hint="eastAsia"/>
            <w:lang w:eastAsia="zh-CN"/>
          </w:rPr>
          <w:t>(一)、建筑工程设计原则</w:t>
        </w:r>
        <w:r>
          <w:tab/>
        </w:r>
        <w:r>
          <w:fldChar w:fldCharType="begin"/>
        </w:r>
        <w:r>
          <w:instrText xml:space="preserve"> PAGEREF _Toc1993 \h </w:instrText>
        </w:r>
        <w:r>
          <w:fldChar w:fldCharType="separate"/>
        </w:r>
        <w:r>
          <w:t>3</w:t>
        </w:r>
        <w:r>
          <w:fldChar w:fldCharType="end"/>
        </w:r>
      </w:hyperlink>
    </w:p>
    <w:p>
      <w:pPr>
        <w:pStyle w:val="TOC2"/>
        <w:tabs>
          <w:tab w:val="right" w:leader="dot" w:pos="8306"/>
        </w:tabs>
      </w:pPr>
      <w:hyperlink w:anchor="_Toc27629" w:history="1">
        <w:r>
          <w:rPr>
            <w:rFonts w:ascii="仿宋" w:eastAsia="仿宋" w:hAnsi="仿宋" w:cs="仿宋" w:hint="eastAsia"/>
            <w:lang w:eastAsia="zh-CN"/>
          </w:rPr>
          <w:t>(二)、土建工程设计年限及安全等级</w:t>
        </w:r>
        <w:r>
          <w:tab/>
        </w:r>
        <w:r>
          <w:fldChar w:fldCharType="begin"/>
        </w:r>
        <w:r>
          <w:instrText xml:space="preserve"> PAGEREF _Toc27629 \h </w:instrText>
        </w:r>
        <w:r>
          <w:fldChar w:fldCharType="separate"/>
        </w:r>
        <w:r>
          <w:t>4</w:t>
        </w:r>
        <w:r>
          <w:fldChar w:fldCharType="end"/>
        </w:r>
      </w:hyperlink>
    </w:p>
    <w:p>
      <w:pPr>
        <w:pStyle w:val="TOC2"/>
        <w:tabs>
          <w:tab w:val="right" w:leader="dot" w:pos="8306"/>
        </w:tabs>
      </w:pPr>
      <w:hyperlink w:anchor="_Toc2842" w:history="1">
        <w:r>
          <w:rPr>
            <w:rFonts w:ascii="仿宋" w:eastAsia="仿宋" w:hAnsi="仿宋" w:cs="仿宋" w:hint="eastAsia"/>
            <w:lang w:eastAsia="zh-CN"/>
          </w:rPr>
          <w:t>(三)、建筑工程设计总体要求</w:t>
        </w:r>
        <w:r>
          <w:tab/>
        </w:r>
        <w:r>
          <w:fldChar w:fldCharType="begin"/>
        </w:r>
        <w:r>
          <w:instrText xml:space="preserve"> PAGEREF _Toc2842 \h </w:instrText>
        </w:r>
        <w:r>
          <w:fldChar w:fldCharType="separate"/>
        </w:r>
        <w:r>
          <w:t>5</w:t>
        </w:r>
        <w:r>
          <w:fldChar w:fldCharType="end"/>
        </w:r>
      </w:hyperlink>
    </w:p>
    <w:p>
      <w:pPr>
        <w:pStyle w:val="TOC2"/>
        <w:tabs>
          <w:tab w:val="right" w:leader="dot" w:pos="8306"/>
        </w:tabs>
      </w:pPr>
      <w:hyperlink w:anchor="_Toc3638" w:history="1">
        <w:r>
          <w:rPr>
            <w:rFonts w:ascii="仿宋" w:eastAsia="仿宋" w:hAnsi="仿宋" w:cs="仿宋" w:hint="eastAsia"/>
            <w:lang w:eastAsia="zh-CN"/>
          </w:rPr>
          <w:t>(四)、土建工程建设指标</w:t>
        </w:r>
        <w:r>
          <w:tab/>
        </w:r>
        <w:r>
          <w:fldChar w:fldCharType="begin"/>
        </w:r>
        <w:r>
          <w:instrText xml:space="preserve"> PAGEREF _Toc3638 \h </w:instrText>
        </w:r>
        <w:r>
          <w:fldChar w:fldCharType="separate"/>
        </w:r>
        <w:r>
          <w:t>6</w:t>
        </w:r>
        <w:r>
          <w:fldChar w:fldCharType="end"/>
        </w:r>
      </w:hyperlink>
    </w:p>
    <w:p>
      <w:pPr>
        <w:pStyle w:val="TOC1"/>
        <w:tabs>
          <w:tab w:val="right" w:leader="dot" w:pos="8306"/>
        </w:tabs>
      </w:pPr>
      <w:hyperlink w:anchor="_Toc22700" w:history="1">
        <w:r>
          <w:rPr>
            <w:rFonts w:ascii="仿宋" w:eastAsia="仿宋" w:hAnsi="仿宋" w:cs="仿宋" w:hint="eastAsia"/>
            <w:lang w:eastAsia="zh-CN"/>
          </w:rPr>
          <w:t>二、工艺说明</w:t>
        </w:r>
        <w:r>
          <w:tab/>
        </w:r>
        <w:r>
          <w:fldChar w:fldCharType="begin"/>
        </w:r>
        <w:r>
          <w:instrText xml:space="preserve"> PAGEREF _Toc22700 \h </w:instrText>
        </w:r>
        <w:r>
          <w:fldChar w:fldCharType="separate"/>
        </w:r>
        <w:r>
          <w:t>6</w:t>
        </w:r>
        <w:r>
          <w:fldChar w:fldCharType="end"/>
        </w:r>
      </w:hyperlink>
    </w:p>
    <w:p>
      <w:pPr>
        <w:pStyle w:val="TOC2"/>
        <w:tabs>
          <w:tab w:val="right" w:leader="dot" w:pos="8306"/>
        </w:tabs>
      </w:pPr>
      <w:hyperlink w:anchor="_Toc23768" w:history="1">
        <w:r>
          <w:rPr>
            <w:rFonts w:ascii="仿宋" w:eastAsia="仿宋" w:hAnsi="仿宋" w:cs="仿宋" w:hint="eastAsia"/>
            <w:lang w:eastAsia="zh-CN"/>
          </w:rPr>
          <w:t>(一)、技术管理特点</w:t>
        </w:r>
        <w:r>
          <w:tab/>
        </w:r>
        <w:r>
          <w:fldChar w:fldCharType="begin"/>
        </w:r>
        <w:r>
          <w:instrText xml:space="preserve"> PAGEREF _Toc23768 \h </w:instrText>
        </w:r>
        <w:r>
          <w:fldChar w:fldCharType="separate"/>
        </w:r>
        <w:r>
          <w:t>6</w:t>
        </w:r>
        <w:r>
          <w:fldChar w:fldCharType="end"/>
        </w:r>
      </w:hyperlink>
    </w:p>
    <w:p>
      <w:pPr>
        <w:pStyle w:val="TOC2"/>
        <w:tabs>
          <w:tab w:val="right" w:leader="dot" w:pos="8306"/>
        </w:tabs>
      </w:pPr>
      <w:hyperlink w:anchor="_Toc18649" w:history="1">
        <w:r>
          <w:rPr>
            <w:rFonts w:ascii="仿宋" w:eastAsia="仿宋" w:hAnsi="仿宋" w:cs="仿宋" w:hint="eastAsia"/>
            <w:lang w:eastAsia="zh-CN"/>
          </w:rPr>
          <w:t>(二)、图书销售项目工艺技术设计方案</w:t>
        </w:r>
        <w:r>
          <w:tab/>
        </w:r>
        <w:r>
          <w:fldChar w:fldCharType="begin"/>
        </w:r>
        <w:r>
          <w:instrText xml:space="preserve"> PAGEREF _Toc18649 \h </w:instrText>
        </w:r>
        <w:r>
          <w:fldChar w:fldCharType="separate"/>
        </w:r>
        <w:r>
          <w:t>7</w:t>
        </w:r>
        <w:r>
          <w:fldChar w:fldCharType="end"/>
        </w:r>
      </w:hyperlink>
    </w:p>
    <w:p>
      <w:pPr>
        <w:pStyle w:val="TOC2"/>
        <w:tabs>
          <w:tab w:val="right" w:leader="dot" w:pos="8306"/>
        </w:tabs>
      </w:pPr>
      <w:hyperlink w:anchor="_Toc29116" w:history="1">
        <w:r>
          <w:rPr>
            <w:rFonts w:ascii="仿宋" w:eastAsia="仿宋" w:hAnsi="仿宋" w:cs="仿宋" w:hint="eastAsia"/>
            <w:lang w:eastAsia="zh-CN"/>
          </w:rPr>
          <w:t>(三)、设备选型方案</w:t>
        </w:r>
        <w:r>
          <w:tab/>
        </w:r>
        <w:r>
          <w:fldChar w:fldCharType="begin"/>
        </w:r>
        <w:r>
          <w:instrText xml:space="preserve"> PAGEREF _Toc29116 \h </w:instrText>
        </w:r>
        <w:r>
          <w:fldChar w:fldCharType="separate"/>
        </w:r>
        <w:r>
          <w:t>9</w:t>
        </w:r>
        <w:r>
          <w:fldChar w:fldCharType="end"/>
        </w:r>
      </w:hyperlink>
    </w:p>
    <w:p>
      <w:pPr>
        <w:pStyle w:val="TOC1"/>
        <w:tabs>
          <w:tab w:val="right" w:leader="dot" w:pos="8306"/>
        </w:tabs>
      </w:pPr>
      <w:hyperlink w:anchor="_Toc27916" w:history="1">
        <w:r>
          <w:rPr>
            <w:rFonts w:ascii="仿宋" w:eastAsia="仿宋" w:hAnsi="仿宋" w:cs="仿宋" w:hint="eastAsia"/>
            <w:lang w:eastAsia="zh-CN"/>
          </w:rPr>
          <w:t>三、图书销售项目危机管理</w:t>
        </w:r>
        <w:r>
          <w:tab/>
        </w:r>
        <w:r>
          <w:fldChar w:fldCharType="begin"/>
        </w:r>
        <w:r>
          <w:instrText xml:space="preserve"> PAGEREF _Toc27916 \h </w:instrText>
        </w:r>
        <w:r>
          <w:fldChar w:fldCharType="separate"/>
        </w:r>
        <w:r>
          <w:t>10</w:t>
        </w:r>
        <w:r>
          <w:fldChar w:fldCharType="end"/>
        </w:r>
      </w:hyperlink>
    </w:p>
    <w:p>
      <w:pPr>
        <w:pStyle w:val="TOC2"/>
        <w:tabs>
          <w:tab w:val="right" w:leader="dot" w:pos="8306"/>
        </w:tabs>
      </w:pPr>
      <w:hyperlink w:anchor="_Toc8992" w:history="1">
        <w:r>
          <w:rPr>
            <w:rFonts w:ascii="仿宋" w:eastAsia="仿宋" w:hAnsi="仿宋" w:cs="仿宋" w:hint="eastAsia"/>
            <w:lang w:eastAsia="zh-CN"/>
          </w:rPr>
          <w:t>(一)、危机预警与识别</w:t>
        </w:r>
        <w:r>
          <w:tab/>
        </w:r>
        <w:r>
          <w:fldChar w:fldCharType="begin"/>
        </w:r>
        <w:r>
          <w:instrText xml:space="preserve"> PAGEREF _Toc8992 \h </w:instrText>
        </w:r>
        <w:r>
          <w:fldChar w:fldCharType="separate"/>
        </w:r>
        <w:r>
          <w:t>10</w:t>
        </w:r>
        <w:r>
          <w:fldChar w:fldCharType="end"/>
        </w:r>
      </w:hyperlink>
    </w:p>
    <w:p>
      <w:pPr>
        <w:pStyle w:val="TOC2"/>
        <w:tabs>
          <w:tab w:val="right" w:leader="dot" w:pos="8306"/>
        </w:tabs>
      </w:pPr>
      <w:hyperlink w:anchor="_Toc11020" w:history="1">
        <w:r>
          <w:rPr>
            <w:rFonts w:ascii="仿宋" w:eastAsia="仿宋" w:hAnsi="仿宋" w:cs="仿宋" w:hint="eastAsia"/>
            <w:lang w:eastAsia="zh-CN"/>
          </w:rPr>
          <w:t>(二)、危机应对与恢复</w:t>
        </w:r>
        <w:r>
          <w:tab/>
        </w:r>
        <w:r>
          <w:fldChar w:fldCharType="begin"/>
        </w:r>
        <w:r>
          <w:instrText xml:space="preserve"> PAGEREF _Toc11020 \h </w:instrText>
        </w:r>
        <w:r>
          <w:fldChar w:fldCharType="separate"/>
        </w:r>
        <w:r>
          <w:t>11</w:t>
        </w:r>
        <w:r>
          <w:fldChar w:fldCharType="end"/>
        </w:r>
      </w:hyperlink>
    </w:p>
    <w:p>
      <w:pPr>
        <w:pStyle w:val="TOC1"/>
        <w:tabs>
          <w:tab w:val="right" w:leader="dot" w:pos="8306"/>
        </w:tabs>
      </w:pPr>
      <w:hyperlink w:anchor="_Toc28225" w:history="1">
        <w:r>
          <w:rPr>
            <w:rFonts w:ascii="仿宋" w:eastAsia="仿宋" w:hAnsi="仿宋" w:cs="仿宋" w:hint="eastAsia"/>
            <w:lang w:eastAsia="zh-CN"/>
          </w:rPr>
          <w:t>四、产品规划分析</w:t>
        </w:r>
        <w:r>
          <w:tab/>
        </w:r>
        <w:r>
          <w:fldChar w:fldCharType="begin"/>
        </w:r>
        <w:r>
          <w:instrText xml:space="preserve"> PAGEREF _Toc28225 \h </w:instrText>
        </w:r>
        <w:r>
          <w:fldChar w:fldCharType="separate"/>
        </w:r>
        <w:r>
          <w:t>12</w:t>
        </w:r>
        <w:r>
          <w:fldChar w:fldCharType="end"/>
        </w:r>
      </w:hyperlink>
    </w:p>
    <w:p>
      <w:pPr>
        <w:pStyle w:val="TOC2"/>
        <w:tabs>
          <w:tab w:val="right" w:leader="dot" w:pos="8306"/>
        </w:tabs>
      </w:pPr>
      <w:hyperlink w:anchor="_Toc18279" w:history="1">
        <w:r>
          <w:rPr>
            <w:rFonts w:ascii="仿宋" w:eastAsia="仿宋" w:hAnsi="仿宋" w:cs="仿宋" w:hint="eastAsia"/>
            <w:lang w:eastAsia="zh-CN"/>
          </w:rPr>
          <w:t>(一)、产品规划</w:t>
        </w:r>
        <w:r>
          <w:tab/>
        </w:r>
        <w:r>
          <w:fldChar w:fldCharType="begin"/>
        </w:r>
        <w:r>
          <w:instrText xml:space="preserve"> PAGEREF _Toc18279 \h </w:instrText>
        </w:r>
        <w:r>
          <w:fldChar w:fldCharType="separate"/>
        </w:r>
        <w:r>
          <w:t>12</w:t>
        </w:r>
        <w:r>
          <w:fldChar w:fldCharType="end"/>
        </w:r>
      </w:hyperlink>
    </w:p>
    <w:p>
      <w:pPr>
        <w:pStyle w:val="TOC2"/>
        <w:tabs>
          <w:tab w:val="right" w:leader="dot" w:pos="8306"/>
        </w:tabs>
      </w:pPr>
      <w:hyperlink w:anchor="_Toc30870" w:history="1">
        <w:r>
          <w:rPr>
            <w:rFonts w:ascii="仿宋" w:eastAsia="仿宋" w:hAnsi="仿宋" w:cs="仿宋" w:hint="eastAsia"/>
            <w:lang w:eastAsia="zh-CN"/>
          </w:rPr>
          <w:t>(二)、建设规模</w:t>
        </w:r>
        <w:r>
          <w:tab/>
        </w:r>
        <w:r>
          <w:fldChar w:fldCharType="begin"/>
        </w:r>
        <w:r>
          <w:instrText xml:space="preserve"> PAGEREF _Toc30870 \h </w:instrText>
        </w:r>
        <w:r>
          <w:fldChar w:fldCharType="separate"/>
        </w:r>
        <w:r>
          <w:t>13</w:t>
        </w:r>
        <w:r>
          <w:fldChar w:fldCharType="end"/>
        </w:r>
      </w:hyperlink>
    </w:p>
    <w:p>
      <w:pPr>
        <w:pStyle w:val="TOC1"/>
        <w:tabs>
          <w:tab w:val="right" w:leader="dot" w:pos="8306"/>
        </w:tabs>
      </w:pPr>
      <w:hyperlink w:anchor="_Toc84" w:history="1">
        <w:r>
          <w:rPr>
            <w:rFonts w:ascii="仿宋" w:eastAsia="仿宋" w:hAnsi="仿宋" w:cs="仿宋" w:hint="eastAsia"/>
            <w:lang w:eastAsia="zh-CN"/>
          </w:rPr>
          <w:t>五、市场分析、调研</w:t>
        </w:r>
        <w:r>
          <w:tab/>
        </w:r>
        <w:r>
          <w:fldChar w:fldCharType="begin"/>
        </w:r>
        <w:r>
          <w:instrText xml:space="preserve"> PAGEREF _Toc84 \h </w:instrText>
        </w:r>
        <w:r>
          <w:fldChar w:fldCharType="separate"/>
        </w:r>
        <w:r>
          <w:t>14</w:t>
        </w:r>
        <w:r>
          <w:fldChar w:fldCharType="end"/>
        </w:r>
      </w:hyperlink>
    </w:p>
    <w:p>
      <w:pPr>
        <w:pStyle w:val="TOC2"/>
        <w:tabs>
          <w:tab w:val="right" w:leader="dot" w:pos="8306"/>
        </w:tabs>
      </w:pPr>
      <w:hyperlink w:anchor="_Toc25520" w:history="1">
        <w:r>
          <w:rPr>
            <w:rFonts w:ascii="仿宋" w:eastAsia="仿宋" w:hAnsi="仿宋" w:cs="仿宋" w:hint="eastAsia"/>
            <w:lang w:eastAsia="zh-CN"/>
          </w:rPr>
          <w:t>(一)、图书销售行业分析</w:t>
        </w:r>
        <w:r>
          <w:tab/>
        </w:r>
        <w:r>
          <w:fldChar w:fldCharType="begin"/>
        </w:r>
        <w:r>
          <w:instrText xml:space="preserve"> PAGEREF _Toc25520 \h </w:instrText>
        </w:r>
        <w:r>
          <w:fldChar w:fldCharType="separate"/>
        </w:r>
        <w:r>
          <w:t>14</w:t>
        </w:r>
        <w:r>
          <w:fldChar w:fldCharType="end"/>
        </w:r>
      </w:hyperlink>
    </w:p>
    <w:p>
      <w:pPr>
        <w:pStyle w:val="TOC2"/>
        <w:tabs>
          <w:tab w:val="right" w:leader="dot" w:pos="8306"/>
        </w:tabs>
      </w:pPr>
      <w:hyperlink w:anchor="_Toc9349" w:history="1">
        <w:r>
          <w:rPr>
            <w:rFonts w:ascii="仿宋" w:eastAsia="仿宋" w:hAnsi="仿宋" w:cs="仿宋" w:hint="eastAsia"/>
            <w:lang w:eastAsia="zh-CN"/>
          </w:rPr>
          <w:t>(二)、图书销售市场分析预测</w:t>
        </w:r>
        <w:r>
          <w:tab/>
        </w:r>
        <w:r>
          <w:fldChar w:fldCharType="begin"/>
        </w:r>
        <w:r>
          <w:instrText xml:space="preserve"> PAGEREF _Toc9349 \h </w:instrText>
        </w:r>
        <w:r>
          <w:fldChar w:fldCharType="separate"/>
        </w:r>
        <w:r>
          <w:t>15</w:t>
        </w:r>
        <w:r>
          <w:fldChar w:fldCharType="end"/>
        </w:r>
      </w:hyperlink>
    </w:p>
    <w:p>
      <w:pPr>
        <w:pStyle w:val="TOC1"/>
        <w:tabs>
          <w:tab w:val="right" w:leader="dot" w:pos="8306"/>
        </w:tabs>
      </w:pPr>
      <w:hyperlink w:anchor="_Toc20790" w:history="1">
        <w:r>
          <w:rPr>
            <w:rFonts w:ascii="仿宋" w:eastAsia="仿宋" w:hAnsi="仿宋" w:cs="仿宋" w:hint="eastAsia"/>
            <w:lang w:eastAsia="zh-CN"/>
          </w:rPr>
          <w:t>六、图书销售项目绩效评估</w:t>
        </w:r>
        <w:r>
          <w:tab/>
        </w:r>
        <w:r>
          <w:fldChar w:fldCharType="begin"/>
        </w:r>
        <w:r>
          <w:instrText xml:space="preserve"> PAGEREF _Toc20790 \h </w:instrText>
        </w:r>
        <w:r>
          <w:fldChar w:fldCharType="separate"/>
        </w:r>
        <w:r>
          <w:t>16</w:t>
        </w:r>
        <w:r>
          <w:fldChar w:fldCharType="end"/>
        </w:r>
      </w:hyperlink>
    </w:p>
    <w:p>
      <w:pPr>
        <w:pStyle w:val="TOC2"/>
        <w:tabs>
          <w:tab w:val="right" w:leader="dot" w:pos="8306"/>
        </w:tabs>
      </w:pPr>
      <w:hyperlink w:anchor="_Toc11720" w:history="1">
        <w:r>
          <w:rPr>
            <w:rFonts w:ascii="仿宋" w:eastAsia="仿宋" w:hAnsi="仿宋" w:cs="仿宋" w:hint="eastAsia"/>
            <w:lang w:eastAsia="zh-CN"/>
          </w:rPr>
          <w:t>(一)、绩效评估指标</w:t>
        </w:r>
        <w:r>
          <w:tab/>
        </w:r>
        <w:r>
          <w:fldChar w:fldCharType="begin"/>
        </w:r>
        <w:r>
          <w:instrText xml:space="preserve"> PAGEREF _Toc11720 \h </w:instrText>
        </w:r>
        <w:r>
          <w:fldChar w:fldCharType="separate"/>
        </w:r>
        <w:r>
          <w:t>16</w:t>
        </w:r>
        <w:r>
          <w:fldChar w:fldCharType="end"/>
        </w:r>
      </w:hyperlink>
    </w:p>
    <w:p>
      <w:pPr>
        <w:pStyle w:val="TOC2"/>
        <w:tabs>
          <w:tab w:val="right" w:leader="dot" w:pos="8306"/>
        </w:tabs>
      </w:pPr>
      <w:hyperlink w:anchor="_Toc8081" w:history="1">
        <w:r>
          <w:rPr>
            <w:rFonts w:ascii="仿宋" w:eastAsia="仿宋" w:hAnsi="仿宋" w:cs="仿宋" w:hint="eastAsia"/>
            <w:lang w:eastAsia="zh-CN"/>
          </w:rPr>
          <w:t>(二)、绩效评估方法</w:t>
        </w:r>
        <w:r>
          <w:tab/>
        </w:r>
        <w:r>
          <w:fldChar w:fldCharType="begin"/>
        </w:r>
        <w:r>
          <w:instrText xml:space="preserve"> PAGEREF _Toc8081 \h </w:instrText>
        </w:r>
        <w:r>
          <w:fldChar w:fldCharType="separate"/>
        </w:r>
        <w:r>
          <w:t>17</w:t>
        </w:r>
        <w:r>
          <w:fldChar w:fldCharType="end"/>
        </w:r>
      </w:hyperlink>
    </w:p>
    <w:p>
      <w:pPr>
        <w:pStyle w:val="TOC2"/>
        <w:tabs>
          <w:tab w:val="right" w:leader="dot" w:pos="8306"/>
        </w:tabs>
      </w:pPr>
      <w:hyperlink w:anchor="_Toc25957" w:history="1">
        <w:r>
          <w:rPr>
            <w:rFonts w:ascii="仿宋" w:eastAsia="仿宋" w:hAnsi="仿宋" w:cs="仿宋" w:hint="eastAsia"/>
            <w:lang w:eastAsia="zh-CN"/>
          </w:rPr>
          <w:t>(三)、绩效评估周期</w:t>
        </w:r>
        <w:r>
          <w:tab/>
        </w:r>
        <w:r>
          <w:fldChar w:fldCharType="begin"/>
        </w:r>
        <w:r>
          <w:instrText xml:space="preserve"> PAGEREF _Toc25957 \h </w:instrText>
        </w:r>
        <w:r>
          <w:fldChar w:fldCharType="separate"/>
        </w:r>
        <w:r>
          <w:t>18</w:t>
        </w:r>
        <w:r>
          <w:fldChar w:fldCharType="end"/>
        </w:r>
      </w:hyperlink>
    </w:p>
    <w:p>
      <w:pPr>
        <w:pStyle w:val="TOC1"/>
        <w:tabs>
          <w:tab w:val="right" w:leader="dot" w:pos="8306"/>
        </w:tabs>
      </w:pPr>
      <w:hyperlink w:anchor="_Toc27983" w:history="1">
        <w:r>
          <w:rPr>
            <w:rFonts w:ascii="仿宋" w:eastAsia="仿宋" w:hAnsi="仿宋" w:cs="仿宋" w:hint="eastAsia"/>
            <w:lang w:eastAsia="zh-CN"/>
          </w:rPr>
          <w:t>七、图书销售项目财务管理</w:t>
        </w:r>
        <w:r>
          <w:tab/>
        </w:r>
        <w:r>
          <w:fldChar w:fldCharType="begin"/>
        </w:r>
        <w:r>
          <w:instrText xml:space="preserve"> PAGEREF _Toc27983 \h </w:instrText>
        </w:r>
        <w:r>
          <w:fldChar w:fldCharType="separate"/>
        </w:r>
        <w:r>
          <w:t>19</w:t>
        </w:r>
        <w:r>
          <w:fldChar w:fldCharType="end"/>
        </w:r>
      </w:hyperlink>
    </w:p>
    <w:p>
      <w:pPr>
        <w:pStyle w:val="TOC2"/>
        <w:tabs>
          <w:tab w:val="right" w:leader="dot" w:pos="8306"/>
        </w:tabs>
      </w:pPr>
      <w:hyperlink w:anchor="_Toc2192" w:history="1">
        <w:r>
          <w:rPr>
            <w:rFonts w:ascii="仿宋" w:eastAsia="仿宋" w:hAnsi="仿宋" w:cs="仿宋" w:hint="eastAsia"/>
            <w:lang w:eastAsia="zh-CN"/>
          </w:rPr>
          <w:t>(一)、资金需求大</w:t>
        </w:r>
        <w:r>
          <w:tab/>
        </w:r>
        <w:r>
          <w:fldChar w:fldCharType="begin"/>
        </w:r>
        <w:r>
          <w:instrText xml:space="preserve"> PAGEREF _Toc2192 \h </w:instrText>
        </w:r>
        <w:r>
          <w:fldChar w:fldCharType="separate"/>
        </w:r>
        <w:r>
          <w:t>19</w:t>
        </w:r>
        <w:r>
          <w:fldChar w:fldCharType="end"/>
        </w:r>
      </w:hyperlink>
    </w:p>
    <w:p>
      <w:pPr>
        <w:pStyle w:val="TOC2"/>
        <w:tabs>
          <w:tab w:val="right" w:leader="dot" w:pos="8306"/>
        </w:tabs>
      </w:pPr>
      <w:hyperlink w:anchor="_Toc8259" w:history="1">
        <w:r>
          <w:rPr>
            <w:rFonts w:ascii="仿宋" w:eastAsia="仿宋" w:hAnsi="仿宋" w:cs="仿宋" w:hint="eastAsia"/>
            <w:lang w:eastAsia="zh-CN"/>
          </w:rPr>
          <w:t>(二)、研发周期长</w:t>
        </w:r>
        <w:r>
          <w:tab/>
        </w:r>
        <w:r>
          <w:fldChar w:fldCharType="begin"/>
        </w:r>
        <w:r>
          <w:instrText xml:space="preserve"> PAGEREF _Toc8259 \h </w:instrText>
        </w:r>
        <w:r>
          <w:fldChar w:fldCharType="separate"/>
        </w:r>
        <w:r>
          <w:t>20</w:t>
        </w:r>
        <w:r>
          <w:fldChar w:fldCharType="end"/>
        </w:r>
      </w:hyperlink>
    </w:p>
    <w:p>
      <w:pPr>
        <w:pStyle w:val="TOC2"/>
        <w:tabs>
          <w:tab w:val="right" w:leader="dot" w:pos="8306"/>
        </w:tabs>
      </w:pPr>
      <w:hyperlink w:anchor="_Toc21879" w:history="1">
        <w:r>
          <w:rPr>
            <w:rFonts w:ascii="仿宋" w:eastAsia="仿宋" w:hAnsi="仿宋" w:cs="仿宋" w:hint="eastAsia"/>
            <w:lang w:eastAsia="zh-CN"/>
          </w:rPr>
          <w:t>(三)、市场风险大</w:t>
        </w:r>
        <w:r>
          <w:tab/>
        </w:r>
        <w:r>
          <w:fldChar w:fldCharType="begin"/>
        </w:r>
        <w:r>
          <w:instrText xml:space="preserve"> PAGEREF _Toc21879 \h </w:instrText>
        </w:r>
        <w:r>
          <w:fldChar w:fldCharType="separate"/>
        </w:r>
        <w:r>
          <w:t>21</w:t>
        </w:r>
        <w:r>
          <w:fldChar w:fldCharType="end"/>
        </w:r>
      </w:hyperlink>
    </w:p>
    <w:p>
      <w:pPr>
        <w:pStyle w:val="TOC2"/>
        <w:tabs>
          <w:tab w:val="right" w:leader="dot" w:pos="8306"/>
        </w:tabs>
      </w:pPr>
      <w:hyperlink w:anchor="_Toc22244" w:history="1">
        <w:r>
          <w:rPr>
            <w:rFonts w:ascii="仿宋" w:eastAsia="仿宋" w:hAnsi="仿宋" w:cs="仿宋" w:hint="eastAsia"/>
            <w:lang w:eastAsia="zh-CN"/>
          </w:rPr>
          <w:t>(四)、利润率高</w:t>
        </w:r>
        <w:r>
          <w:tab/>
        </w:r>
        <w:r>
          <w:fldChar w:fldCharType="begin"/>
        </w:r>
        <w:r>
          <w:instrText xml:space="preserve"> PAGEREF _Toc22244 \h </w:instrText>
        </w:r>
        <w:r>
          <w:fldChar w:fldCharType="separate"/>
        </w:r>
        <w:r>
          <w:t>24</w:t>
        </w:r>
        <w:r>
          <w:fldChar w:fldCharType="end"/>
        </w:r>
      </w:hyperlink>
    </w:p>
    <w:p>
      <w:pPr>
        <w:pStyle w:val="TOC1"/>
        <w:tabs>
          <w:tab w:val="right" w:leader="dot" w:pos="8306"/>
        </w:tabs>
      </w:pPr>
      <w:hyperlink w:anchor="_Toc28080" w:history="1">
        <w:r>
          <w:rPr>
            <w:rFonts w:ascii="仿宋" w:eastAsia="仿宋" w:hAnsi="仿宋" w:cs="仿宋" w:hint="eastAsia"/>
            <w:lang w:eastAsia="zh-CN"/>
          </w:rPr>
          <w:t>八、图书销售项目社会影响</w:t>
        </w:r>
        <w:r>
          <w:tab/>
        </w:r>
        <w:r>
          <w:fldChar w:fldCharType="begin"/>
        </w:r>
        <w:r>
          <w:instrText xml:space="preserve"> PAGEREF _Toc28080 \h </w:instrText>
        </w:r>
        <w:r>
          <w:fldChar w:fldCharType="separate"/>
        </w:r>
        <w:r>
          <w:t>26</w:t>
        </w:r>
        <w:r>
          <w:fldChar w:fldCharType="end"/>
        </w:r>
      </w:hyperlink>
    </w:p>
    <w:p>
      <w:pPr>
        <w:pStyle w:val="TOC2"/>
        <w:tabs>
          <w:tab w:val="right" w:leader="dot" w:pos="8306"/>
        </w:tabs>
      </w:pPr>
      <w:hyperlink w:anchor="_Toc7557" w:history="1">
        <w:r>
          <w:rPr>
            <w:rFonts w:ascii="仿宋" w:eastAsia="仿宋" w:hAnsi="仿宋" w:cs="仿宋" w:hint="eastAsia"/>
            <w:lang w:eastAsia="zh-CN"/>
          </w:rPr>
          <w:t>(一)、社会责任与义务</w:t>
        </w:r>
        <w:r>
          <w:tab/>
        </w:r>
        <w:r>
          <w:fldChar w:fldCharType="begin"/>
        </w:r>
        <w:r>
          <w:instrText xml:space="preserve"> PAGEREF _Toc7557 \h </w:instrText>
        </w:r>
        <w:r>
          <w:fldChar w:fldCharType="separate"/>
        </w:r>
        <w:r>
          <w:t>26</w:t>
        </w:r>
        <w:r>
          <w:fldChar w:fldCharType="end"/>
        </w:r>
      </w:hyperlink>
    </w:p>
    <w:p>
      <w:pPr>
        <w:pStyle w:val="TOC2"/>
        <w:tabs>
          <w:tab w:val="right" w:leader="dot" w:pos="8306"/>
        </w:tabs>
      </w:pPr>
      <w:hyperlink w:anchor="_Toc8460" w:history="1">
        <w:r>
          <w:rPr>
            <w:rFonts w:ascii="仿宋" w:eastAsia="仿宋" w:hAnsi="仿宋" w:cs="仿宋" w:hint="eastAsia"/>
            <w:lang w:eastAsia="zh-CN"/>
          </w:rPr>
          <w:t>(二)、社会参与与沟通</w:t>
        </w:r>
        <w:r>
          <w:tab/>
        </w:r>
        <w:r>
          <w:fldChar w:fldCharType="begin"/>
        </w:r>
        <w:r>
          <w:instrText xml:space="preserve"> PAGEREF _Toc8460 \h </w:instrText>
        </w:r>
        <w:r>
          <w:fldChar w:fldCharType="separate"/>
        </w:r>
        <w:r>
          <w:t>27</w:t>
        </w:r>
        <w:r>
          <w:fldChar w:fldCharType="end"/>
        </w:r>
      </w:hyperlink>
    </w:p>
    <w:p>
      <w:pPr>
        <w:pStyle w:val="TOC1"/>
        <w:tabs>
          <w:tab w:val="right" w:leader="dot" w:pos="8306"/>
        </w:tabs>
      </w:pPr>
      <w:hyperlink w:anchor="_Toc20050" w:history="1">
        <w:r>
          <w:rPr>
            <w:rFonts w:ascii="仿宋" w:eastAsia="仿宋" w:hAnsi="仿宋" w:cs="仿宋" w:hint="eastAsia"/>
            <w:lang w:eastAsia="zh-CN"/>
          </w:rPr>
          <w:t>九、图书销售项目环境影响分析</w:t>
        </w:r>
        <w:r>
          <w:tab/>
        </w:r>
        <w:r>
          <w:fldChar w:fldCharType="begin"/>
        </w:r>
        <w:r>
          <w:instrText xml:space="preserve"> PAGEREF _Toc20050 \h </w:instrText>
        </w:r>
        <w:r>
          <w:fldChar w:fldCharType="separate"/>
        </w:r>
        <w:r>
          <w:t>28</w:t>
        </w:r>
        <w:r>
          <w:fldChar w:fldCharType="end"/>
        </w:r>
      </w:hyperlink>
    </w:p>
    <w:p>
      <w:pPr>
        <w:pStyle w:val="TOC2"/>
        <w:tabs>
          <w:tab w:val="right" w:leader="dot" w:pos="8306"/>
        </w:tabs>
      </w:pPr>
      <w:hyperlink w:anchor="_Toc3105" w:history="1">
        <w:r>
          <w:rPr>
            <w:rFonts w:ascii="仿宋" w:eastAsia="仿宋" w:hAnsi="仿宋" w:cs="仿宋" w:hint="eastAsia"/>
            <w:lang w:eastAsia="zh-CN"/>
          </w:rPr>
          <w:t>(一)、建设区域环境质量现状</w:t>
        </w:r>
        <w:r>
          <w:tab/>
        </w:r>
        <w:r>
          <w:fldChar w:fldCharType="begin"/>
        </w:r>
        <w:r>
          <w:instrText xml:space="preserve"> PAGEREF _Toc3105 \h </w:instrText>
        </w:r>
        <w:r>
          <w:fldChar w:fldCharType="separate"/>
        </w:r>
        <w:r>
          <w:t>28</w:t>
        </w:r>
        <w:r>
          <w:fldChar w:fldCharType="end"/>
        </w:r>
      </w:hyperlink>
    </w:p>
    <w:p>
      <w:pPr>
        <w:pStyle w:val="TOC2"/>
        <w:tabs>
          <w:tab w:val="right" w:leader="dot" w:pos="8306"/>
        </w:tabs>
      </w:pPr>
      <w:hyperlink w:anchor="_Toc31292" w:history="1">
        <w:r>
          <w:rPr>
            <w:rFonts w:ascii="仿宋" w:eastAsia="仿宋" w:hAnsi="仿宋" w:cs="仿宋" w:hint="eastAsia"/>
            <w:lang w:eastAsia="zh-CN"/>
          </w:rPr>
          <w:t>(二)、建设期环境保护</w:t>
        </w:r>
        <w:r>
          <w:tab/>
        </w:r>
        <w:r>
          <w:fldChar w:fldCharType="begin"/>
        </w:r>
        <w:r>
          <w:instrText xml:space="preserve"> PAGEREF _Toc31292 \h </w:instrText>
        </w:r>
        <w:r>
          <w:fldChar w:fldCharType="separate"/>
        </w:r>
        <w:r>
          <w:t>29</w:t>
        </w:r>
        <w:r>
          <w:fldChar w:fldCharType="end"/>
        </w:r>
      </w:hyperlink>
    </w:p>
    <w:p>
      <w:pPr>
        <w:pStyle w:val="TOC2"/>
        <w:tabs>
          <w:tab w:val="right" w:leader="dot" w:pos="8306"/>
        </w:tabs>
      </w:pPr>
      <w:hyperlink w:anchor="_Toc4106" w:history="1">
        <w:r>
          <w:rPr>
            <w:rFonts w:ascii="仿宋" w:eastAsia="仿宋" w:hAnsi="仿宋" w:cs="仿宋" w:hint="eastAsia"/>
            <w:lang w:eastAsia="zh-CN"/>
          </w:rPr>
          <w:t>(三)、运营期环境保护</w:t>
        </w:r>
        <w:r>
          <w:tab/>
        </w:r>
        <w:r>
          <w:fldChar w:fldCharType="begin"/>
        </w:r>
        <w:r>
          <w:instrText xml:space="preserve"> PAGEREF _Toc4106 \h </w:instrText>
        </w:r>
        <w:r>
          <w:fldChar w:fldCharType="separate"/>
        </w:r>
        <w:r>
          <w:t>30</w:t>
        </w:r>
        <w:r>
          <w:fldChar w:fldCharType="end"/>
        </w:r>
      </w:hyperlink>
    </w:p>
    <w:p>
      <w:pPr>
        <w:pStyle w:val="TOC2"/>
        <w:tabs>
          <w:tab w:val="right" w:leader="dot" w:pos="8306"/>
        </w:tabs>
      </w:pPr>
      <w:hyperlink w:anchor="_Toc27188" w:history="1">
        <w:r>
          <w:rPr>
            <w:rFonts w:ascii="仿宋" w:eastAsia="仿宋" w:hAnsi="仿宋" w:cs="仿宋" w:hint="eastAsia"/>
            <w:lang w:eastAsia="zh-CN"/>
          </w:rPr>
          <w:t>(四)、图书销售项目建设对区域经济的影响</w:t>
        </w:r>
        <w:r>
          <w:tab/>
        </w:r>
        <w:r>
          <w:fldChar w:fldCharType="begin"/>
        </w:r>
        <w:r>
          <w:instrText xml:space="preserve"> PAGEREF _Toc27188 \h </w:instrText>
        </w:r>
        <w:r>
          <w:fldChar w:fldCharType="separate"/>
        </w:r>
        <w:r>
          <w:t>32</w:t>
        </w:r>
        <w:r>
          <w:fldChar w:fldCharType="end"/>
        </w:r>
      </w:hyperlink>
    </w:p>
    <w:p>
      <w:pPr>
        <w:pStyle w:val="TOC2"/>
        <w:tabs>
          <w:tab w:val="right" w:leader="dot" w:pos="8306"/>
        </w:tabs>
      </w:pPr>
      <w:hyperlink w:anchor="_Toc5414" w:history="1">
        <w:r>
          <w:rPr>
            <w:rFonts w:ascii="仿宋" w:eastAsia="仿宋" w:hAnsi="仿宋" w:cs="仿宋" w:hint="eastAsia"/>
            <w:lang w:eastAsia="zh-CN"/>
          </w:rPr>
          <w:t>(五)、废弃物处理</w:t>
        </w:r>
        <w:r>
          <w:tab/>
        </w:r>
        <w:r>
          <w:fldChar w:fldCharType="begin"/>
        </w:r>
        <w:r>
          <w:instrText xml:space="preserve"> PAGEREF _Toc5414 \h </w:instrText>
        </w:r>
        <w:r>
          <w:fldChar w:fldCharType="separate"/>
        </w:r>
        <w:r>
          <w:t>33</w:t>
        </w:r>
        <w:r>
          <w:fldChar w:fldCharType="end"/>
        </w:r>
      </w:hyperlink>
    </w:p>
    <w:p>
      <w:pPr>
        <w:pStyle w:val="TOC2"/>
        <w:tabs>
          <w:tab w:val="right" w:leader="dot" w:pos="8306"/>
        </w:tabs>
      </w:pPr>
      <w:hyperlink w:anchor="_Toc880" w:history="1">
        <w:r>
          <w:rPr>
            <w:rFonts w:ascii="仿宋" w:eastAsia="仿宋" w:hAnsi="仿宋" w:cs="仿宋" w:hint="eastAsia"/>
            <w:lang w:eastAsia="zh-CN"/>
          </w:rPr>
          <w:t>(六)、特殊环境影响分析</w:t>
        </w:r>
        <w:r>
          <w:tab/>
        </w:r>
        <w:r>
          <w:fldChar w:fldCharType="begin"/>
        </w:r>
        <w:r>
          <w:instrText xml:space="preserve"> PAGEREF _Toc880 \h </w:instrText>
        </w:r>
        <w:r>
          <w:fldChar w:fldCharType="separate"/>
        </w:r>
        <w:r>
          <w:t>35</w:t>
        </w:r>
        <w:r>
          <w:fldChar w:fldCharType="end"/>
        </w:r>
      </w:hyperlink>
    </w:p>
    <w:p>
      <w:pPr>
        <w:pStyle w:val="TOC2"/>
        <w:tabs>
          <w:tab w:val="right" w:leader="dot" w:pos="8306"/>
        </w:tabs>
      </w:pPr>
      <w:hyperlink w:anchor="_Toc22756" w:history="1">
        <w:r>
          <w:rPr>
            <w:rFonts w:ascii="仿宋" w:eastAsia="仿宋" w:hAnsi="仿宋" w:cs="仿宋" w:hint="eastAsia"/>
            <w:lang w:eastAsia="zh-CN"/>
          </w:rPr>
          <w:t>(七)、清洁生产</w:t>
        </w:r>
        <w:r>
          <w:tab/>
        </w:r>
        <w:r>
          <w:fldChar w:fldCharType="begin"/>
        </w:r>
        <w:r>
          <w:instrText xml:space="preserve"> PAGEREF _Toc22756 \h </w:instrText>
        </w:r>
        <w:r>
          <w:fldChar w:fldCharType="separate"/>
        </w:r>
        <w:r>
          <w:t>36</w:t>
        </w:r>
        <w:r>
          <w:fldChar w:fldCharType="end"/>
        </w:r>
      </w:hyperlink>
    </w:p>
    <w:p>
      <w:pPr>
        <w:pStyle w:val="TOC2"/>
        <w:tabs>
          <w:tab w:val="right" w:leader="dot" w:pos="8306"/>
        </w:tabs>
      </w:pPr>
      <w:hyperlink w:anchor="_Toc28292" w:history="1">
        <w:r>
          <w:rPr>
            <w:rFonts w:ascii="仿宋" w:eastAsia="仿宋" w:hAnsi="仿宋" w:cs="仿宋" w:hint="eastAsia"/>
            <w:lang w:eastAsia="zh-CN"/>
          </w:rPr>
          <w:t>(八)、环境保护综合评价</w:t>
        </w:r>
        <w:r>
          <w:tab/>
        </w:r>
        <w:r>
          <w:fldChar w:fldCharType="begin"/>
        </w:r>
        <w:r>
          <w:instrText xml:space="preserve"> PAGEREF _Toc28292 \h </w:instrText>
        </w:r>
        <w:r>
          <w:fldChar w:fldCharType="separate"/>
        </w:r>
        <w:r>
          <w:t>37</w:t>
        </w:r>
        <w:r>
          <w:fldChar w:fldCharType="end"/>
        </w:r>
      </w:hyperlink>
    </w:p>
    <w:p>
      <w:pPr>
        <w:pStyle w:val="TOC1"/>
        <w:tabs>
          <w:tab w:val="right" w:leader="dot" w:pos="8306"/>
        </w:tabs>
      </w:pPr>
      <w:hyperlink w:anchor="_Toc18141" w:history="1">
        <w:r>
          <w:rPr>
            <w:rFonts w:ascii="仿宋" w:eastAsia="仿宋" w:hAnsi="仿宋" w:cs="仿宋" w:hint="eastAsia"/>
            <w:lang w:eastAsia="zh-CN"/>
          </w:rPr>
          <w:t>十、图书销售项目人力资源培养与发展</w:t>
        </w:r>
        <w:r>
          <w:tab/>
        </w:r>
        <w:r>
          <w:fldChar w:fldCharType="begin"/>
        </w:r>
        <w:r>
          <w:instrText xml:space="preserve"> PAGEREF _Toc18141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43" w:history="1">
        <w:r>
          <w:rPr>
            <w:rFonts w:ascii="仿宋" w:eastAsia="仿宋" w:hAnsi="仿宋" w:cs="仿宋" w:hint="eastAsia"/>
            <w:lang w:eastAsia="zh-CN"/>
          </w:rPr>
          <w:t>(一)、人才需求与规划</w:t>
        </w:r>
        <w:r>
          <w:tab/>
        </w:r>
        <w:r>
          <w:fldChar w:fldCharType="begin"/>
        </w:r>
        <w:r>
          <w:instrText xml:space="preserve"> PAGEREF _Toc8343 \h </w:instrText>
        </w:r>
        <w:r>
          <w:fldChar w:fldCharType="separate"/>
        </w:r>
        <w:r>
          <w:t>38</w:t>
        </w:r>
        <w:r>
          <w:fldChar w:fldCharType="end"/>
        </w:r>
      </w:hyperlink>
    </w:p>
    <w:p>
      <w:pPr>
        <w:pStyle w:val="TOC2"/>
        <w:tabs>
          <w:tab w:val="right" w:leader="dot" w:pos="8306"/>
        </w:tabs>
      </w:pPr>
      <w:hyperlink w:anchor="_Toc8137" w:history="1">
        <w:r>
          <w:rPr>
            <w:rFonts w:ascii="仿宋" w:eastAsia="仿宋" w:hAnsi="仿宋" w:cs="仿宋" w:hint="eastAsia"/>
            <w:lang w:eastAsia="zh-CN"/>
          </w:rPr>
          <w:t>(二)、培训与发展计划</w:t>
        </w:r>
        <w:r>
          <w:tab/>
        </w:r>
        <w:r>
          <w:fldChar w:fldCharType="begin"/>
        </w:r>
        <w:r>
          <w:instrText xml:space="preserve"> PAGEREF _Toc8137 \h </w:instrText>
        </w:r>
        <w:r>
          <w:fldChar w:fldCharType="separate"/>
        </w:r>
        <w:r>
          <w:t>39</w:t>
        </w:r>
        <w:r>
          <w:fldChar w:fldCharType="end"/>
        </w:r>
      </w:hyperlink>
    </w:p>
    <w:p>
      <w:pPr>
        <w:pStyle w:val="TOC1"/>
        <w:tabs>
          <w:tab w:val="right" w:leader="dot" w:pos="8306"/>
        </w:tabs>
      </w:pPr>
      <w:hyperlink w:anchor="_Toc7939" w:history="1">
        <w:r>
          <w:rPr>
            <w:rFonts w:ascii="仿宋" w:eastAsia="仿宋" w:hAnsi="仿宋" w:cs="仿宋" w:hint="eastAsia"/>
            <w:lang w:eastAsia="zh-CN"/>
          </w:rPr>
          <w:t>十一、生产安全保护</w:t>
        </w:r>
        <w:r>
          <w:tab/>
        </w:r>
        <w:r>
          <w:fldChar w:fldCharType="begin"/>
        </w:r>
        <w:r>
          <w:instrText xml:space="preserve"> PAGEREF _Toc7939 \h </w:instrText>
        </w:r>
        <w:r>
          <w:fldChar w:fldCharType="separate"/>
        </w:r>
        <w:r>
          <w:t>39</w:t>
        </w:r>
        <w:r>
          <w:fldChar w:fldCharType="end"/>
        </w:r>
      </w:hyperlink>
    </w:p>
    <w:p>
      <w:pPr>
        <w:pStyle w:val="TOC2"/>
        <w:tabs>
          <w:tab w:val="right" w:leader="dot" w:pos="8306"/>
        </w:tabs>
      </w:pPr>
      <w:hyperlink w:anchor="_Toc1300" w:history="1">
        <w:r>
          <w:rPr>
            <w:rFonts w:ascii="仿宋" w:eastAsia="仿宋" w:hAnsi="仿宋" w:cs="仿宋" w:hint="eastAsia"/>
            <w:lang w:eastAsia="zh-CN"/>
          </w:rPr>
          <w:t>(一)、消防安全</w:t>
        </w:r>
        <w:r>
          <w:tab/>
        </w:r>
        <w:r>
          <w:fldChar w:fldCharType="begin"/>
        </w:r>
        <w:r>
          <w:instrText xml:space="preserve"> PAGEREF _Toc1300 \h </w:instrText>
        </w:r>
        <w:r>
          <w:fldChar w:fldCharType="separate"/>
        </w:r>
        <w:r>
          <w:t>39</w:t>
        </w:r>
        <w:r>
          <w:fldChar w:fldCharType="end"/>
        </w:r>
      </w:hyperlink>
    </w:p>
    <w:p>
      <w:pPr>
        <w:pStyle w:val="TOC2"/>
        <w:tabs>
          <w:tab w:val="right" w:leader="dot" w:pos="8306"/>
        </w:tabs>
      </w:pPr>
      <w:hyperlink w:anchor="_Toc22806" w:history="1">
        <w:r>
          <w:rPr>
            <w:rFonts w:ascii="仿宋" w:eastAsia="仿宋" w:hAnsi="仿宋" w:cs="仿宋" w:hint="eastAsia"/>
            <w:lang w:eastAsia="zh-CN"/>
          </w:rPr>
          <w:t>(二)、防火防爆总图布置措施</w:t>
        </w:r>
        <w:r>
          <w:tab/>
        </w:r>
        <w:r>
          <w:fldChar w:fldCharType="begin"/>
        </w:r>
        <w:r>
          <w:instrText xml:space="preserve"> PAGEREF _Toc22806 \h </w:instrText>
        </w:r>
        <w:r>
          <w:fldChar w:fldCharType="separate"/>
        </w:r>
        <w:r>
          <w:t>41</w:t>
        </w:r>
        <w:r>
          <w:fldChar w:fldCharType="end"/>
        </w:r>
      </w:hyperlink>
    </w:p>
    <w:p>
      <w:pPr>
        <w:pStyle w:val="TOC2"/>
        <w:tabs>
          <w:tab w:val="right" w:leader="dot" w:pos="8306"/>
        </w:tabs>
      </w:pPr>
      <w:hyperlink w:anchor="_Toc30236" w:history="1">
        <w:r>
          <w:rPr>
            <w:rFonts w:ascii="仿宋" w:eastAsia="仿宋" w:hAnsi="仿宋" w:cs="仿宋" w:hint="eastAsia"/>
            <w:lang w:eastAsia="zh-CN"/>
          </w:rPr>
          <w:t>(三)、自然灾害防范措施</w:t>
        </w:r>
        <w:r>
          <w:tab/>
        </w:r>
        <w:r>
          <w:fldChar w:fldCharType="begin"/>
        </w:r>
        <w:r>
          <w:instrText xml:space="preserve"> PAGEREF _Toc30236 \h </w:instrText>
        </w:r>
        <w:r>
          <w:fldChar w:fldCharType="separate"/>
        </w:r>
        <w:r>
          <w:t>42</w:t>
        </w:r>
        <w:r>
          <w:fldChar w:fldCharType="end"/>
        </w:r>
      </w:hyperlink>
    </w:p>
    <w:p>
      <w:pPr>
        <w:pStyle w:val="TOC2"/>
        <w:tabs>
          <w:tab w:val="right" w:leader="dot" w:pos="8306"/>
        </w:tabs>
      </w:pPr>
      <w:hyperlink w:anchor="_Toc4314" w:history="1">
        <w:r>
          <w:rPr>
            <w:rFonts w:ascii="仿宋" w:eastAsia="仿宋" w:hAnsi="仿宋" w:cs="仿宋" w:hint="eastAsia"/>
            <w:lang w:eastAsia="zh-CN"/>
          </w:rPr>
          <w:t>(四)、安全色及安全标志使用要求</w:t>
        </w:r>
        <w:r>
          <w:tab/>
        </w:r>
        <w:r>
          <w:fldChar w:fldCharType="begin"/>
        </w:r>
        <w:r>
          <w:instrText xml:space="preserve"> PAGEREF _Toc4314 \h </w:instrText>
        </w:r>
        <w:r>
          <w:fldChar w:fldCharType="separate"/>
        </w:r>
        <w:r>
          <w:t>43</w:t>
        </w:r>
        <w:r>
          <w:fldChar w:fldCharType="end"/>
        </w:r>
      </w:hyperlink>
    </w:p>
    <w:p>
      <w:pPr>
        <w:pStyle w:val="TOC2"/>
        <w:tabs>
          <w:tab w:val="right" w:leader="dot" w:pos="8306"/>
        </w:tabs>
      </w:pPr>
      <w:hyperlink w:anchor="_Toc29791" w:history="1">
        <w:r>
          <w:rPr>
            <w:rFonts w:ascii="仿宋" w:eastAsia="仿宋" w:hAnsi="仿宋" w:cs="仿宋" w:hint="eastAsia"/>
            <w:lang w:eastAsia="zh-CN"/>
          </w:rPr>
          <w:t>(五)、防尘防毒措施</w:t>
        </w:r>
        <w:r>
          <w:tab/>
        </w:r>
        <w:r>
          <w:fldChar w:fldCharType="begin"/>
        </w:r>
        <w:r>
          <w:instrText xml:space="preserve"> PAGEREF _Toc29791 \h </w:instrText>
        </w:r>
        <w:r>
          <w:fldChar w:fldCharType="separate"/>
        </w:r>
        <w:r>
          <w:t>44</w:t>
        </w:r>
        <w:r>
          <w:fldChar w:fldCharType="end"/>
        </w:r>
      </w:hyperlink>
    </w:p>
    <w:p>
      <w:pPr>
        <w:pStyle w:val="TOC2"/>
        <w:tabs>
          <w:tab w:val="right" w:leader="dot" w:pos="8306"/>
        </w:tabs>
      </w:pPr>
      <w:hyperlink w:anchor="_Toc21253" w:history="1">
        <w:r>
          <w:rPr>
            <w:rFonts w:ascii="仿宋" w:eastAsia="仿宋" w:hAnsi="仿宋" w:cs="仿宋" w:hint="eastAsia"/>
            <w:lang w:eastAsia="zh-CN"/>
          </w:rPr>
          <w:t>(六)、防静电、触电防护及防雷措施</w:t>
        </w:r>
        <w:r>
          <w:tab/>
        </w:r>
        <w:r>
          <w:fldChar w:fldCharType="begin"/>
        </w:r>
        <w:r>
          <w:instrText xml:space="preserve"> PAGEREF _Toc21253 \h </w:instrText>
        </w:r>
        <w:r>
          <w:fldChar w:fldCharType="separate"/>
        </w:r>
        <w:r>
          <w:t>44</w:t>
        </w:r>
        <w:r>
          <w:fldChar w:fldCharType="end"/>
        </w:r>
      </w:hyperlink>
    </w:p>
    <w:p>
      <w:pPr>
        <w:pStyle w:val="TOC2"/>
        <w:tabs>
          <w:tab w:val="right" w:leader="dot" w:pos="8306"/>
        </w:tabs>
      </w:pPr>
      <w:hyperlink w:anchor="_Toc28197" w:history="1">
        <w:r>
          <w:rPr>
            <w:rFonts w:ascii="仿宋" w:eastAsia="仿宋" w:hAnsi="仿宋" w:cs="仿宋" w:hint="eastAsia"/>
            <w:lang w:eastAsia="zh-CN"/>
          </w:rPr>
          <w:t>(七)、机械设备安全保障措施</w:t>
        </w:r>
        <w:r>
          <w:tab/>
        </w:r>
        <w:r>
          <w:fldChar w:fldCharType="begin"/>
        </w:r>
        <w:r>
          <w:instrText xml:space="preserve"> PAGEREF _Toc28197 \h </w:instrText>
        </w:r>
        <w:r>
          <w:fldChar w:fldCharType="separate"/>
        </w:r>
        <w:r>
          <w:t>46</w:t>
        </w:r>
        <w:r>
          <w:fldChar w:fldCharType="end"/>
        </w:r>
      </w:hyperlink>
    </w:p>
    <w:p>
      <w:pPr>
        <w:pStyle w:val="TOC1"/>
        <w:tabs>
          <w:tab w:val="right" w:leader="dot" w:pos="8306"/>
        </w:tabs>
      </w:pPr>
      <w:hyperlink w:anchor="_Toc16257" w:history="1">
        <w:r>
          <w:rPr>
            <w:rFonts w:ascii="仿宋" w:eastAsia="仿宋" w:hAnsi="仿宋" w:cs="仿宋" w:hint="eastAsia"/>
            <w:lang w:eastAsia="zh-CN"/>
          </w:rPr>
          <w:t>十二、图书销售项目人力资源管理</w:t>
        </w:r>
        <w:r>
          <w:tab/>
        </w:r>
        <w:r>
          <w:fldChar w:fldCharType="begin"/>
        </w:r>
        <w:r>
          <w:instrText xml:space="preserve"> PAGEREF _Toc16257 \h </w:instrText>
        </w:r>
        <w:r>
          <w:fldChar w:fldCharType="separate"/>
        </w:r>
        <w:r>
          <w:t>47</w:t>
        </w:r>
        <w:r>
          <w:fldChar w:fldCharType="end"/>
        </w:r>
      </w:hyperlink>
    </w:p>
    <w:p>
      <w:pPr>
        <w:pStyle w:val="TOC2"/>
        <w:tabs>
          <w:tab w:val="right" w:leader="dot" w:pos="8306"/>
        </w:tabs>
      </w:pPr>
      <w:hyperlink w:anchor="_Toc19303" w:history="1">
        <w:r>
          <w:rPr>
            <w:rFonts w:ascii="仿宋" w:eastAsia="仿宋" w:hAnsi="仿宋" w:cs="仿宋" w:hint="eastAsia"/>
            <w:lang w:eastAsia="zh-CN"/>
          </w:rPr>
          <w:t>(一)、建立健全的预算管理制度</w:t>
        </w:r>
        <w:r>
          <w:tab/>
        </w:r>
        <w:r>
          <w:fldChar w:fldCharType="begin"/>
        </w:r>
        <w:r>
          <w:instrText xml:space="preserve"> PAGEREF _Toc19303 \h </w:instrText>
        </w:r>
        <w:r>
          <w:fldChar w:fldCharType="separate"/>
        </w:r>
        <w:r>
          <w:t>47</w:t>
        </w:r>
        <w:r>
          <w:fldChar w:fldCharType="end"/>
        </w:r>
      </w:hyperlink>
    </w:p>
    <w:p>
      <w:pPr>
        <w:pStyle w:val="TOC2"/>
        <w:tabs>
          <w:tab w:val="right" w:leader="dot" w:pos="8306"/>
        </w:tabs>
      </w:pPr>
      <w:hyperlink w:anchor="_Toc12082" w:history="1">
        <w:r>
          <w:rPr>
            <w:rFonts w:ascii="仿宋" w:eastAsia="仿宋" w:hAnsi="仿宋" w:cs="仿宋" w:hint="eastAsia"/>
            <w:lang w:eastAsia="zh-CN"/>
          </w:rPr>
          <w:t>(二)、加强资金流动监控</w:t>
        </w:r>
        <w:r>
          <w:tab/>
        </w:r>
        <w:r>
          <w:fldChar w:fldCharType="begin"/>
        </w:r>
        <w:r>
          <w:instrText xml:space="preserve"> PAGEREF _Toc12082 \h </w:instrText>
        </w:r>
        <w:r>
          <w:fldChar w:fldCharType="separate"/>
        </w:r>
        <w:r>
          <w:t>49</w:t>
        </w:r>
        <w:r>
          <w:fldChar w:fldCharType="end"/>
        </w:r>
      </w:hyperlink>
    </w:p>
    <w:p>
      <w:pPr>
        <w:pStyle w:val="TOC2"/>
        <w:tabs>
          <w:tab w:val="right" w:leader="dot" w:pos="8306"/>
        </w:tabs>
      </w:pPr>
      <w:hyperlink w:anchor="_Toc5894" w:history="1">
        <w:r>
          <w:rPr>
            <w:rFonts w:ascii="仿宋" w:eastAsia="仿宋" w:hAnsi="仿宋" w:cs="仿宋" w:hint="eastAsia"/>
            <w:lang w:eastAsia="zh-CN"/>
          </w:rPr>
          <w:t>(三)、制定完善的风险控制机制</w:t>
        </w:r>
        <w:r>
          <w:tab/>
        </w:r>
        <w:r>
          <w:fldChar w:fldCharType="begin"/>
        </w:r>
        <w:r>
          <w:instrText xml:space="preserve"> PAGEREF _Toc5894 \h </w:instrText>
        </w:r>
        <w:r>
          <w:fldChar w:fldCharType="separate"/>
        </w:r>
        <w:r>
          <w:t>50</w:t>
        </w:r>
        <w:r>
          <w:fldChar w:fldCharType="end"/>
        </w:r>
      </w:hyperlink>
    </w:p>
    <w:p>
      <w:pPr>
        <w:pStyle w:val="TOC2"/>
        <w:tabs>
          <w:tab w:val="right" w:leader="dot" w:pos="8306"/>
        </w:tabs>
      </w:pPr>
      <w:hyperlink w:anchor="_Toc26848" w:history="1">
        <w:r>
          <w:rPr>
            <w:rFonts w:ascii="仿宋" w:eastAsia="仿宋" w:hAnsi="仿宋" w:cs="仿宋" w:hint="eastAsia"/>
            <w:lang w:eastAsia="zh-CN"/>
          </w:rPr>
          <w:t>(四)、优化成本管理</w:t>
        </w:r>
        <w:r>
          <w:tab/>
        </w:r>
        <w:r>
          <w:fldChar w:fldCharType="begin"/>
        </w:r>
        <w:r>
          <w:instrText xml:space="preserve"> PAGEREF _Toc26848 \h </w:instrText>
        </w:r>
        <w:r>
          <w:fldChar w:fldCharType="separate"/>
        </w:r>
        <w:r>
          <w:t>51</w:t>
        </w:r>
        <w:r>
          <w:fldChar w:fldCharType="end"/>
        </w:r>
      </w:hyperlink>
    </w:p>
    <w:p>
      <w:pPr>
        <w:pStyle w:val="TOC1"/>
        <w:tabs>
          <w:tab w:val="right" w:leader="dot" w:pos="8306"/>
        </w:tabs>
      </w:pPr>
      <w:hyperlink w:anchor="_Toc20101" w:history="1">
        <w:r>
          <w:rPr>
            <w:rFonts w:ascii="仿宋" w:eastAsia="仿宋" w:hAnsi="仿宋" w:cs="仿宋" w:hint="eastAsia"/>
            <w:lang w:eastAsia="zh-CN"/>
          </w:rPr>
          <w:t>十三、供应链管理</w:t>
        </w:r>
        <w:r>
          <w:tab/>
        </w:r>
        <w:r>
          <w:fldChar w:fldCharType="begin"/>
        </w:r>
        <w:r>
          <w:instrText xml:space="preserve"> PAGEREF _Toc20101 \h </w:instrText>
        </w:r>
        <w:r>
          <w:fldChar w:fldCharType="separate"/>
        </w:r>
        <w:r>
          <w:t>53</w:t>
        </w:r>
        <w:r>
          <w:fldChar w:fldCharType="end"/>
        </w:r>
      </w:hyperlink>
    </w:p>
    <w:p>
      <w:pPr>
        <w:pStyle w:val="TOC2"/>
        <w:tabs>
          <w:tab w:val="right" w:leader="dot" w:pos="8306"/>
        </w:tabs>
      </w:pPr>
      <w:hyperlink w:anchor="_Toc26217" w:history="1">
        <w:r>
          <w:rPr>
            <w:rFonts w:ascii="仿宋" w:eastAsia="仿宋" w:hAnsi="仿宋" w:cs="仿宋" w:hint="eastAsia"/>
            <w:lang w:eastAsia="zh-CN"/>
          </w:rPr>
          <w:t>(一)、供应链战略规划</w:t>
        </w:r>
        <w:r>
          <w:tab/>
        </w:r>
        <w:r>
          <w:fldChar w:fldCharType="begin"/>
        </w:r>
        <w:r>
          <w:instrText xml:space="preserve"> PAGEREF _Toc26217 \h </w:instrText>
        </w:r>
        <w:r>
          <w:fldChar w:fldCharType="separate"/>
        </w:r>
        <w:r>
          <w:t>53</w:t>
        </w:r>
        <w:r>
          <w:fldChar w:fldCharType="end"/>
        </w:r>
      </w:hyperlink>
    </w:p>
    <w:p>
      <w:pPr>
        <w:pStyle w:val="TOC2"/>
        <w:tabs>
          <w:tab w:val="right" w:leader="dot" w:pos="8306"/>
        </w:tabs>
      </w:pPr>
      <w:hyperlink w:anchor="_Toc29936" w:history="1">
        <w:r>
          <w:rPr>
            <w:rFonts w:ascii="仿宋" w:eastAsia="仿宋" w:hAnsi="仿宋" w:cs="仿宋" w:hint="eastAsia"/>
            <w:lang w:eastAsia="zh-CN"/>
          </w:rPr>
          <w:t>(二)、供应商选择与合作</w:t>
        </w:r>
        <w:r>
          <w:tab/>
        </w:r>
        <w:r>
          <w:fldChar w:fldCharType="begin"/>
        </w:r>
        <w:r>
          <w:instrText xml:space="preserve"> PAGEREF _Toc29936 \h </w:instrText>
        </w:r>
        <w:r>
          <w:fldChar w:fldCharType="separate"/>
        </w:r>
        <w:r>
          <w:t>54</w:t>
        </w:r>
        <w:r>
          <w:fldChar w:fldCharType="end"/>
        </w:r>
      </w:hyperlink>
    </w:p>
    <w:p>
      <w:pPr>
        <w:pStyle w:val="TOC2"/>
        <w:tabs>
          <w:tab w:val="right" w:leader="dot" w:pos="8306"/>
        </w:tabs>
      </w:pPr>
      <w:hyperlink w:anchor="_Toc29876" w:history="1">
        <w:r>
          <w:rPr>
            <w:rFonts w:ascii="仿宋" w:eastAsia="仿宋" w:hAnsi="仿宋" w:cs="仿宋" w:hint="eastAsia"/>
            <w:lang w:eastAsia="zh-CN"/>
          </w:rPr>
          <w:t>(三)、物流与库存管理</w:t>
        </w:r>
        <w:r>
          <w:tab/>
        </w:r>
        <w:r>
          <w:fldChar w:fldCharType="begin"/>
        </w:r>
        <w:r>
          <w:instrText xml:space="preserve"> PAGEREF _Toc29876 \h </w:instrText>
        </w:r>
        <w:r>
          <w:fldChar w:fldCharType="separate"/>
        </w:r>
        <w:r>
          <w:t>55</w:t>
        </w:r>
        <w:r>
          <w:fldChar w:fldCharType="end"/>
        </w:r>
      </w:hyperlink>
    </w:p>
    <w:p>
      <w:pPr>
        <w:pStyle w:val="TOC1"/>
        <w:tabs>
          <w:tab w:val="right" w:leader="dot" w:pos="8306"/>
        </w:tabs>
      </w:pPr>
      <w:hyperlink w:anchor="_Toc10640" w:history="1">
        <w:r>
          <w:rPr>
            <w:rFonts w:ascii="仿宋" w:eastAsia="仿宋" w:hAnsi="仿宋" w:cs="仿宋" w:hint="eastAsia"/>
            <w:lang w:eastAsia="zh-CN"/>
          </w:rPr>
          <w:t>十四、图书销售项目实施时间节点</w:t>
        </w:r>
        <w:r>
          <w:tab/>
        </w:r>
        <w:r>
          <w:fldChar w:fldCharType="begin"/>
        </w:r>
        <w:r>
          <w:instrText xml:space="preserve"> PAGEREF _Toc10640 \h </w:instrText>
        </w:r>
        <w:r>
          <w:fldChar w:fldCharType="separate"/>
        </w:r>
        <w:r>
          <w:t>57</w:t>
        </w:r>
        <w:r>
          <w:fldChar w:fldCharType="end"/>
        </w:r>
      </w:hyperlink>
    </w:p>
    <w:p>
      <w:pPr>
        <w:pStyle w:val="TOC2"/>
        <w:tabs>
          <w:tab w:val="right" w:leader="dot" w:pos="8306"/>
        </w:tabs>
      </w:pPr>
      <w:hyperlink w:anchor="_Toc3059" w:history="1">
        <w:r>
          <w:rPr>
            <w:rFonts w:ascii="仿宋" w:eastAsia="仿宋" w:hAnsi="仿宋" w:cs="仿宋" w:hint="eastAsia"/>
            <w:lang w:eastAsia="zh-CN"/>
          </w:rPr>
          <w:t>(一)、图书销售项目启动阶段时间节点</w:t>
        </w:r>
        <w:r>
          <w:tab/>
        </w:r>
        <w:r>
          <w:fldChar w:fldCharType="begin"/>
        </w:r>
        <w:r>
          <w:instrText xml:space="preserve"> PAGEREF _Toc3059 \h </w:instrText>
        </w:r>
        <w:r>
          <w:fldChar w:fldCharType="separate"/>
        </w:r>
        <w:r>
          <w:t>57</w:t>
        </w:r>
        <w:r>
          <w:fldChar w:fldCharType="end"/>
        </w:r>
      </w:hyperlink>
    </w:p>
    <w:p>
      <w:pPr>
        <w:pStyle w:val="TOC2"/>
        <w:tabs>
          <w:tab w:val="right" w:leader="dot" w:pos="8306"/>
        </w:tabs>
      </w:pPr>
      <w:hyperlink w:anchor="_Toc18838" w:history="1">
        <w:r>
          <w:rPr>
            <w:rFonts w:ascii="仿宋" w:eastAsia="仿宋" w:hAnsi="仿宋" w:cs="仿宋" w:hint="eastAsia"/>
            <w:lang w:eastAsia="zh-CN"/>
          </w:rPr>
          <w:t>(二)、图书销售项目执行阶段时间节点</w:t>
        </w:r>
        <w:r>
          <w:tab/>
        </w:r>
        <w:r>
          <w:fldChar w:fldCharType="begin"/>
        </w:r>
        <w:r>
          <w:instrText xml:space="preserve"> PAGEREF _Toc18838 \h </w:instrText>
        </w:r>
        <w:r>
          <w:fldChar w:fldCharType="separate"/>
        </w:r>
        <w:r>
          <w:t>58</w:t>
        </w:r>
        <w:r>
          <w:fldChar w:fldCharType="end"/>
        </w:r>
      </w:hyperlink>
    </w:p>
    <w:p>
      <w:pPr>
        <w:pStyle w:val="TOC2"/>
        <w:tabs>
          <w:tab w:val="right" w:leader="dot" w:pos="8306"/>
        </w:tabs>
      </w:pPr>
      <w:hyperlink w:anchor="_Toc27445" w:history="1">
        <w:r>
          <w:rPr>
            <w:rFonts w:ascii="仿宋" w:eastAsia="仿宋" w:hAnsi="仿宋" w:cs="仿宋" w:hint="eastAsia"/>
            <w:lang w:eastAsia="zh-CN"/>
          </w:rPr>
          <w:t>(三)、图书销售项目完成阶段时间节点</w:t>
        </w:r>
        <w:r>
          <w:tab/>
        </w:r>
        <w:r>
          <w:fldChar w:fldCharType="begin"/>
        </w:r>
        <w:r>
          <w:instrText xml:space="preserve"> PAGEREF _Toc27445 \h </w:instrText>
        </w:r>
        <w:r>
          <w:fldChar w:fldCharType="separate"/>
        </w:r>
        <w:r>
          <w:t>59</w:t>
        </w:r>
        <w:r>
          <w:fldChar w:fldCharType="end"/>
        </w:r>
      </w:hyperlink>
    </w:p>
    <w:p>
      <w:pPr>
        <w:pStyle w:val="TOC1"/>
        <w:tabs>
          <w:tab w:val="right" w:leader="dot" w:pos="8306"/>
        </w:tabs>
      </w:pPr>
      <w:hyperlink w:anchor="_Toc7155" w:history="1">
        <w:r>
          <w:rPr>
            <w:rFonts w:ascii="仿宋" w:eastAsia="仿宋" w:hAnsi="仿宋" w:cs="仿宋" w:hint="eastAsia"/>
            <w:lang w:eastAsia="zh-CN"/>
          </w:rPr>
          <w:t>十五、图书销售项目变更管理</w:t>
        </w:r>
        <w:r>
          <w:tab/>
        </w:r>
        <w:r>
          <w:fldChar w:fldCharType="begin"/>
        </w:r>
        <w:r>
          <w:instrText xml:space="preserve"> PAGEREF _Toc7155 \h </w:instrText>
        </w:r>
        <w:r>
          <w:fldChar w:fldCharType="separate"/>
        </w:r>
        <w:r>
          <w:t>60</w:t>
        </w:r>
        <w:r>
          <w:fldChar w:fldCharType="end"/>
        </w:r>
      </w:hyperlink>
    </w:p>
    <w:p>
      <w:pPr>
        <w:pStyle w:val="TOC2"/>
        <w:tabs>
          <w:tab w:val="right" w:leader="dot" w:pos="8306"/>
        </w:tabs>
      </w:pPr>
      <w:hyperlink w:anchor="_Toc6493" w:history="1">
        <w:r>
          <w:rPr>
            <w:rFonts w:ascii="仿宋" w:eastAsia="仿宋" w:hAnsi="仿宋" w:cs="仿宋" w:hint="eastAsia"/>
            <w:lang w:eastAsia="zh-CN"/>
          </w:rPr>
          <w:t>(一)、变更申请与评估</w:t>
        </w:r>
        <w:r>
          <w:tab/>
        </w:r>
        <w:r>
          <w:fldChar w:fldCharType="begin"/>
        </w:r>
        <w:r>
          <w:instrText xml:space="preserve"> PAGEREF _Toc6493 \h </w:instrText>
        </w:r>
        <w:r>
          <w:fldChar w:fldCharType="separate"/>
        </w:r>
        <w:r>
          <w:t>60</w:t>
        </w:r>
        <w:r>
          <w:fldChar w:fldCharType="end"/>
        </w:r>
      </w:hyperlink>
    </w:p>
    <w:p>
      <w:pPr>
        <w:pStyle w:val="TOC2"/>
        <w:tabs>
          <w:tab w:val="right" w:leader="dot" w:pos="8306"/>
        </w:tabs>
      </w:pPr>
      <w:hyperlink w:anchor="_Toc16610" w:history="1">
        <w:r>
          <w:rPr>
            <w:rFonts w:ascii="仿宋" w:eastAsia="仿宋" w:hAnsi="仿宋" w:cs="仿宋" w:hint="eastAsia"/>
            <w:lang w:eastAsia="zh-CN"/>
          </w:rPr>
          <w:t>(二)、变更实施与控制</w:t>
        </w:r>
        <w:r>
          <w:tab/>
        </w:r>
        <w:r>
          <w:fldChar w:fldCharType="begin"/>
        </w:r>
        <w:r>
          <w:instrText xml:space="preserve"> PAGEREF _Toc16610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498"/>
      <w:r>
        <w:rPr>
          <w:rFonts w:ascii="仿宋" w:eastAsia="仿宋" w:hAnsi="仿宋" w:cs="仿宋" w:hint="eastAsia"/>
          <w:sz w:val="28"/>
          <w:lang w:eastAsia="zh-CN"/>
        </w:rPr>
        <w:t>一、图书销售项目土建工程</w:t>
      </w:r>
      <w:bookmarkEnd w:id="2"/>
    </w:p>
    <w:p>
      <w:pPr>
        <w:pStyle w:val="Heading2"/>
        <w:rPr>
          <w:rFonts w:ascii="仿宋" w:eastAsia="仿宋" w:hAnsi="仿宋" w:cs="仿宋" w:hint="eastAsia"/>
          <w:lang w:eastAsia="zh-CN"/>
        </w:rPr>
      </w:pPr>
      <w:bookmarkStart w:id="3" w:name="_Toc199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在图书销售项目的建筑工程设计中，我们将秉承一系列重要的设计原则，以确保图书销售项目建筑在功能、美观、可持续性等方面达到最佳效果。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首要原则是确保建筑的功能性得到最大化的发挥。我们将充分理解图书销售项目的实际需求，合理布局各个功能区域，保证建筑在满足业务需求的同时，提供高效的工作环境。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在建筑设计中，我们将综合考虑建设和运营成本。通过精细的经济效益分析，确保设计方案在高效利用资源的同时，对图书销售项目的长期盈利能力有积极的贡献。</w:t>
      </w:r>
    </w:p>
    <w:p>
      <w:pPr>
        <w:pStyle w:val="Heading2"/>
        <w:ind w:firstLine="560" w:firstLineChars="200"/>
        <w:rPr>
          <w:rFonts w:ascii="仿宋" w:eastAsia="仿宋" w:hAnsi="仿宋" w:cs="仿宋" w:hint="eastAsia"/>
          <w:sz w:val="28"/>
          <w:lang w:eastAsia="zh-CN"/>
        </w:rPr>
      </w:pPr>
      <w:bookmarkStart w:id="4" w:name="_Toc2762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图书销售项目的土建工程设计中，我们将精准设定设计年限，结合图书销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图书销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4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图书销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图书销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图书销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63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本期工程图书销售项目预计总建筑面积XXX平方米，其中：计容建筑面积XXX平方米，计划建筑工程投资XX万元，占图书销售项目总投资的XX%。</w:t>
      </w:r>
    </w:p>
    <w:p>
      <w:pPr>
        <w:pStyle w:val="Heading1"/>
        <w:ind w:firstLine="560" w:firstLineChars="200"/>
        <w:rPr>
          <w:rFonts w:ascii="仿宋" w:eastAsia="仿宋" w:hAnsi="仿宋" w:cs="仿宋" w:hint="eastAsia"/>
          <w:sz w:val="28"/>
          <w:lang w:eastAsia="zh-CN"/>
        </w:rPr>
      </w:pPr>
      <w:bookmarkStart w:id="7" w:name="_Toc22700"/>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3768"/>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图书销售项目的技术管理特点体现在其创新导向。通过引入最先进的技术趋势和解决方案，图书销售项目致力于提升科技含量、提高质量和效率水平。这意味着我们将采用最新的工具和方法，确保图书销售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图书销售项目技术管理的显著特征。通过整合不同领域的技术资源，我们实现了跨学科的协同工作。这有助于优化技术架构，提高整体效能。此外，整合性策略还促进了不同技术团队之间的紧密沟通和高效合作，确保图书销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图书销售项目所采用的技术。通过不断优化技术方案，图书销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图书销售项目团队将在图书销售项目初期识别可能的技术风险，并采取相应的预防和应对措施。通过建立健全的风险评估机制，图书销售项目能够在实施过程中及时发现并解决潜在的技术问题，保障图书销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图书销售项目中，技术将成为图书销售项目成功的有力支持。这一深度剖析揭示了技术管理在图书销售项目实施中的关键作用，为图书销售项目的技术基础奠定了坚实的基础。</w:t>
      </w:r>
    </w:p>
    <w:p>
      <w:pPr>
        <w:pStyle w:val="Heading2"/>
        <w:ind w:firstLine="560" w:firstLineChars="200"/>
        <w:rPr>
          <w:rFonts w:ascii="仿宋" w:eastAsia="仿宋" w:hAnsi="仿宋" w:cs="仿宋" w:hint="eastAsia"/>
          <w:sz w:val="28"/>
          <w:lang w:eastAsia="zh-CN"/>
        </w:rPr>
      </w:pPr>
      <w:bookmarkStart w:id="9" w:name="_Toc18649"/>
      <w:r>
        <w:rPr>
          <w:rFonts w:ascii="仿宋" w:eastAsia="仿宋" w:hAnsi="仿宋" w:cs="仿宋" w:hint="eastAsia"/>
          <w:sz w:val="28"/>
          <w:lang w:eastAsia="zh-CN"/>
        </w:rPr>
        <w:t>(二)、图书销售项目工艺技术设计方案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图书销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图书销售项目将严格按照相关行业规范要求进行组织。通过有效控制产品质量，图书销售项目将致力于为顾客提供优质的图书销售项目产品和良好的服务。这体现了图书销售项目对于生产活动合规性和质量标准的高度重视，为图书销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图书销售项目注重生态效益和清洁生产原则。图书销售项目建设将紧密结合地方特色经济发展，与社会经济发展规划和区域环境保护规划方案相协调一致。通过与当地区域自然生态系统的结合，图书销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图书销售项目产品具有多样化的客户需求和个性化的特点。因此，图书销售项目产品规格品种多样，且单批生产数量较小。为满足这一特点，图书销售项目承办单位将建设先进的柔性制造生产线。通过广泛应用柔性制造技术，图书销售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图书销售项目采用的技术具有较高的技术含量和自动化水平，处于国内先进水平。这一技术选用不仅体现了对生产效率、质量和环境友好性的高标准要求，同时为图书销售项目的可持续发展奠定了坚实的基础。</w:t>
      </w:r>
    </w:p>
    <w:p>
      <w:pPr>
        <w:pStyle w:val="Heading2"/>
        <w:ind w:firstLine="560" w:firstLineChars="200"/>
        <w:rPr>
          <w:rFonts w:ascii="仿宋" w:eastAsia="仿宋" w:hAnsi="仿宋" w:cs="仿宋" w:hint="eastAsia"/>
          <w:sz w:val="28"/>
          <w:lang w:eastAsia="zh-CN"/>
        </w:rPr>
      </w:pPr>
      <w:bookmarkStart w:id="10" w:name="_Toc29116"/>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为确保图书销售项目的高效生产和技术实施，我们制定了一套精心设计的设备选型方案，以满足图书销售项目生产、质量和环保的要求。该方案的主要特点如下：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图书销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针对图书销售项目产品的多样性和小批量生产的特点，我们将建设柔性制造生产线。通过在设备选型中考虑柔性制造技术，可以灵活应对不同产品规格和生产需求，实现生产线的高度灵活性和适应性。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7916"/>
      <w:r>
        <w:rPr>
          <w:rFonts w:ascii="仿宋" w:eastAsia="仿宋" w:hAnsi="仿宋" w:cs="仿宋" w:hint="eastAsia"/>
          <w:sz w:val="28"/>
          <w:lang w:eastAsia="zh-CN"/>
        </w:rPr>
        <w:t>三、图书销售项目危机管理</w:t>
      </w:r>
      <w:bookmarkEnd w:id="11"/>
    </w:p>
    <w:p>
      <w:pPr>
        <w:pStyle w:val="Heading2"/>
        <w:rPr>
          <w:rFonts w:ascii="仿宋" w:eastAsia="仿宋" w:hAnsi="仿宋" w:cs="仿宋" w:hint="eastAsia"/>
          <w:lang w:eastAsia="zh-CN"/>
        </w:rPr>
      </w:pPr>
      <w:bookmarkStart w:id="12" w:name="_Toc899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图书销售项目危机管理中，危机预警与识别是确保图书销售项目稳健运行的核心步骤。通过建立全面的监测机制，图书销售项目团队旨在及时发现和理解潜在的风险和危机因素，以便采取及时的预防和应对措施，确保图书销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首先，通过深入的风险评估，图书销售项目团队全面分析了整个图书销售项目和各个阶段可能存在的威胁。这包括准确评估每个潜在风险的发生概率和可能影响的程度，为后续危机预警提供了有力支持。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图书销售项目团队着重于明确定义图书销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图书销售项目进展的持续监控，团队能够及时发现潜在问题并作出迅速反应。图书销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在这一阶段，团队的专业素养和反应速度将发挥至关重要的作用，以确保潜在危机能够在初期得到有效的处理，最大程度地减轻负面影响。通过危机预警与识别，图书销售项目得以更有序、可控地推进。</w:t>
      </w:r>
    </w:p>
    <w:p>
      <w:pPr>
        <w:pStyle w:val="Heading2"/>
        <w:ind w:firstLine="560" w:firstLineChars="200"/>
        <w:rPr>
          <w:rFonts w:ascii="仿宋" w:eastAsia="仿宋" w:hAnsi="仿宋" w:cs="仿宋" w:hint="eastAsia"/>
          <w:sz w:val="28"/>
          <w:lang w:eastAsia="zh-CN"/>
        </w:rPr>
      </w:pPr>
      <w:bookmarkStart w:id="13" w:name="_Toc1102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在危机发生时，图书销售项目团队立即行动，成立了应急小组。该小组的任务是迅速制定并实施紧急应对措施，以最小化潜在损失。以下是采取的主要措施：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暂停图书销售项目进度：为遏制危机蔓延，图书销售项目暂时停止进行，以便全面评估当前状况。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资源重新分配：重新评估图书销售项目资源的分配，确保最大限度地减小损失。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实时沟通：与关键利益相关者建立实时沟通机制，向他们传递图书销售项目危机的实际状况，保障图书销售项目核心利益。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在紧急应对的同时，图书销售项目团队强调了团队协作和有效沟通的重要性。以下是团队协作的关键举措：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信息共享机制：建立了信息共享平台，确保团队成员能够及时获取图书销售项目危机的实时信息。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领导者沟通：图书销售项目领导者通过定期会议和即时沟通工具，指导团队应对危机，保持团队稳定运行。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随着危机得到初步控制，图书销售项目团队转向制定恢复计划，以确保图书销售项目能够从中迅速恢复。主要恢复计划包括：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修复受损的进度计划：重新评估图书销售项目进度，制定修复计划，确保图书销售项目尽快回归正常进程。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重新调整资源分配：优化资源分配，确保图书销售项目在有限资源下高效运转。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风险管理机制加强：对图书销售项目风险进行全面评估，制定更强化的风险管理策略，以预防未来可能的危机。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8225"/>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8279"/>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图书销售项目的主要产品是XXXX，预计年产值为XXX万元。这一产品在市场中占据着重要的地位，其广泛的应用范围使得该图书销售项目的市场前景非常广阔。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图书销售项目的xxx产品作为重要的原材料之一，将在多个领域发挥关键作用。其在建筑、交通、能源等方面的广泛应用将为整个产业链提供强大的支持，形成产业协同效应。图书销售项目的年产值XXX万XXX万XXX万万元不仅反映了其在市场上的巨大潜力，更预示着它对国民经济的积极贡献。这种关联度高、涉及面广的产业关系，使得该图书销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087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销售项目总征地面积为XXXX平方米，相当于约XX.XX亩，其中净用地面积为XXXX平方米，红线范围内相当于约XX.XX亩。这一用地规模充分考虑了图书销售项目的建设需求，保障了图书销售项目在合适的空间内得以充分发展。图书销售项目规划的总建筑面积为XXXX平方米，其中主体工程建设占XXXX平方米，计容建筑面积达XXXX平方米。预计建筑工程的投资将达到XXXX万元，为图书销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图书销售项目计划购置的设备共计XXXX台（套），设备购置费用为XXXX万元。这一设备购置计划充分考虑到图书销售项目的生产需求和技术要求，确保了图书销售项目在生产运营中具备先进的技术装备和高效的生产能力。设备的合理配置将为图书销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销售项目计划总投资为XXXX万元，预计年实现营业收入为XXXX万元。这一产能规模的设定旨在确保图书销售项目能够在投资与回报之间取得平衡，实现长期可持续的发展。图书销售项目的总投资充分考虑到各个方面的需求，包括用地建设、设备购置等多个环节，以确保图书销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84"/>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5520"/>
      <w:r>
        <w:rPr>
          <w:rFonts w:ascii="仿宋" w:eastAsia="仿宋" w:hAnsi="仿宋" w:cs="仿宋" w:hint="eastAsia"/>
          <w:lang w:eastAsia="zh-CN"/>
        </w:rPr>
        <w:t>(一)、图书销售行业分析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图书销售行业一直以来都是市场的关注焦点。行业内的发展趋势、竞争态势以及潜在机会都对图书销售项目的推进产生深远的影响。通过深入研究行业的整体概貌，我们将更好地理解行业的核心特征，为图书销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图书销售行业，技术一直是推动创新和发展的关键因素。我们将对当前技术趋势进行详尽分析，包括但不限于人工智能、大数据应用、先进制造技术等。这有助于图书销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图书销售项目成功的基础。我们将对主要竞争对手进行深入研究，包括其市场份额、产品特点、市场定位等。通过全面了解竞争对手的优势和劣势，图书销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9349"/>
      <w:r>
        <w:rPr>
          <w:rFonts w:ascii="仿宋" w:eastAsia="仿宋" w:hAnsi="仿宋" w:cs="仿宋" w:hint="eastAsia"/>
          <w:sz w:val="28"/>
          <w:lang w:eastAsia="zh-CN"/>
        </w:rPr>
        <w:t>(二)、图书销售市场分析预测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通过对市场规模的深入调研，我们将预测图书销售市场未来的增长趋势。这包括市场的整体规模、各细分领域的发展趋势等。图书销售项目可以根据市场的扩张速度和潜在机会，制定更符合市场需求的发展策略。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图书销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图书销售项目实施过程中需要充分考虑的因素。我们将对市场风险进行全面评估，包括但不限于政策法规风险、市场竞争风险、技术变革风险等。通过对潜在风险的深入分析，图书销售项目可以制定相应的风险缓解策略，降低不确定性对图书销售项目的影响。</w:t>
      </w:r>
    </w:p>
    <w:p>
      <w:pPr>
        <w:pStyle w:val="Heading1"/>
        <w:ind w:firstLine="560" w:firstLineChars="200"/>
        <w:rPr>
          <w:rFonts w:ascii="仿宋" w:eastAsia="仿宋" w:hAnsi="仿宋" w:cs="仿宋" w:hint="eastAsia"/>
          <w:sz w:val="28"/>
          <w:lang w:eastAsia="zh-CN"/>
        </w:rPr>
      </w:pPr>
      <w:bookmarkStart w:id="20" w:name="_Toc20790"/>
      <w:r>
        <w:rPr>
          <w:rFonts w:ascii="仿宋" w:eastAsia="仿宋" w:hAnsi="仿宋" w:cs="仿宋" w:hint="eastAsia"/>
          <w:sz w:val="28"/>
          <w:lang w:eastAsia="zh-CN"/>
        </w:rPr>
        <w:t>六、图书销售项目绩效评估</w:t>
      </w:r>
      <w:bookmarkEnd w:id="20"/>
    </w:p>
    <w:p>
      <w:pPr>
        <w:pStyle w:val="Heading2"/>
        <w:rPr>
          <w:rFonts w:ascii="仿宋" w:eastAsia="仿宋" w:hAnsi="仿宋" w:cs="仿宋" w:hint="eastAsia"/>
          <w:lang w:eastAsia="zh-CN"/>
        </w:rPr>
      </w:pPr>
      <w:bookmarkStart w:id="21" w:name="_Toc11720"/>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图书销售项目中，我们设计了一套全面的绩效评估指标，以确保图书销售项目的可控和成功交付。这些指标跨足图书销售项目目标、成本、进度和质量等多个维度，为我们提供了全面洞察图书销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销售项目目标达成率是我们关注的首要指标。我们设定了明确的目标，并通过定期监测和评估，迅速发现并应对潜在的目标偏差。这为图书销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成本绩效是另一个核心关注点。通过实际成本与预算成本的对比分析，我们深入了解成本差异的原因，及时调整资源分配，保持图书销售项目在经济效益方面的合理水平。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销售项目进度作为关键的绩效指标之一，得到了精心的关注。我们制定了详细的图书销售项目进度计划，并设立了进度符合度指标，确保实际进度与计划进度保持一致。这使我们能够快速发现和解决潜在的进度问题，保持图书销售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https://d.book118.com/038116041053006041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图书销售项目规划设计蓝图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图书销售项目规划设计蓝图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图书销售项目规划设计蓝图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图书销售项目规划设计蓝图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图书销售项目规划设计蓝图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图书销售项目规划设计蓝图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图书销售项目规划设计蓝图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图书销售项目规划设计蓝图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图书销售项目规划设计蓝图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图书销售项目规划设计蓝图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图书销售项目规划设计蓝图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图书销售项目规划设计蓝图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图书销售项目规划设计蓝图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图书销售项目规划设计蓝图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图书销售项目规划设计蓝图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图书销售项目规划设计蓝图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图书销售项目规划设计蓝图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1E17C5"/>
    <w:rsid w:val="681E17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116041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2024-02-25T00:10:00Z</dcterms:created>
  <dcterms:modified xsi:type="dcterms:W3CDTF">2024-02-25T00:10:40Z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A832709E43B24A5B9599C257C4757F78_11</vt:lpwstr>
  </property>
  <property fmtid="{D5CDD505-2E9C-101B-9397-08002B2CF9AE}" pid="3" name="KSOProductBuildVer">
    <vt:lpwstr>2052-12.1.0.16388</vt:lpwstr>
  </property>
</Properties>
</file>