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5EBE57AD" w14:textId="77777777">
          <w:pPr>
            <w:pStyle w:val="NoSpacing"/>
          </w:pPr>
        </w:p>
        <w:p w:rsidR="00C018A2" w14:paraId="47367578" w14:textId="77777777">
          <w:pPr>
            <w:pStyle w:val="NoSpacing"/>
          </w:pPr>
        </w:p>
        <w:p w:rsidR="00C018A2" w14:paraId="0F454C78" w14:textId="77777777">
          <w:pPr>
            <w:pStyle w:val="NoSpacing"/>
          </w:pPr>
        </w:p>
        <w:p w:rsidR="00C018A2" w14:paraId="70936332" w14:textId="77777777">
          <w:pPr>
            <w:pStyle w:val="NoSpacing"/>
          </w:pPr>
        </w:p>
        <w:p w:rsidR="00C018A2" w14:paraId="61515991" w14:textId="77777777">
          <w:pPr>
            <w:pStyle w:val="NoSpacing"/>
          </w:pPr>
        </w:p>
        <w:p w:rsidR="00C018A2" w14:paraId="08E5F8CE" w14:textId="77777777">
          <w:pPr>
            <w:pStyle w:val="NoSpacing"/>
          </w:pPr>
        </w:p>
        <w:p w:rsidR="00C018A2" w14:paraId="7986A43D" w14:textId="77777777">
          <w:pPr>
            <w:pStyle w:val="NoSpacing"/>
          </w:pPr>
        </w:p>
        <w:p w:rsidR="00C018A2" w14:paraId="3D57BB36" w14:textId="77777777">
          <w:pPr>
            <w:pStyle w:val="NoSpacing"/>
          </w:pPr>
        </w:p>
        <w:p w:rsidR="00C018A2" w14:paraId="69B5D49E" w14:textId="77777777">
          <w:pPr>
            <w:pStyle w:val="NoSpacing"/>
          </w:pPr>
        </w:p>
        <w:p w:rsidR="00C018A2" w14:paraId="7FAA8E9B" w14:textId="77777777">
          <w:pPr>
            <w:pStyle w:val="NoSpacing"/>
          </w:pPr>
        </w:p>
        <w:p w:rsidR="00C018A2" w14:paraId="4D2DCF03" w14:textId="77777777">
          <w:pPr>
            <w:pStyle w:val="NoSpacing"/>
          </w:pPr>
        </w:p>
        <w:p w:rsidR="00C018A2" w14:paraId="716B85EC" w14:textId="77777777">
          <w:pPr>
            <w:pStyle w:val="NoSpacing"/>
          </w:pPr>
        </w:p>
        <w:p w:rsidR="00C018A2" w14:paraId="44FD94C9"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40050520" w14:textId="77777777">
                            <w:pPr>
                              <w:pStyle w:val="NoSpacing"/>
                              <w:jc w:val="right"/>
                              <w:rPr>
                                <w:color w:val="FFFFFF" w:themeColor="background1"/>
                                <w:sz w:val="28"/>
                                <w:szCs w:val="28"/>
                              </w:rPr>
                            </w:pPr>
                            <w:sdt>
                              <w:sdtPr>
                                <w:rPr>
                                  <w:color w:val="FFFFFF" w:themeColor="background1"/>
                                  <w:sz w:val="32"/>
                                  <w:szCs w:val="32"/>
                                </w:rPr>
                                <w:alias w:val="日期"/>
                                <w:id w:val="346550090"/>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4F41CC25"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酚类</w:t>
          </w:r>
          <w:r w:rsidRPr="007A4CF7">
            <w:rPr>
              <w:rFonts w:ascii="仿宋" w:eastAsia="仿宋" w:hAnsi="仿宋" w:hint="eastAsia"/>
              <w:b/>
              <w:bCs/>
              <w:sz w:val="52"/>
              <w:szCs w:val="52"/>
            </w:rPr>
            <w:t>项目</w:t>
          </w:r>
        </w:p>
        <w:p w:rsidR="00C018A2" w:rsidP="007A4CF7" w14:paraId="2A417B36"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08E82C9F">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448D4F0C" w14:textId="08E82C9F">
                          <w:pPr>
                            <w:pStyle w:val="NoSpacing"/>
                            <w:rPr>
                              <w:color w:val="4472C4" w:themeColor="accent1"/>
                              <w:sz w:val="36"/>
                              <w:szCs w:val="36"/>
                            </w:rPr>
                          </w:pPr>
                          <w:sdt>
                            <w:sdtPr>
                              <w:rPr>
                                <w:color w:val="4472C4" w:themeColor="accent1"/>
                                <w:sz w:val="36"/>
                                <w:szCs w:val="36"/>
                              </w:rPr>
                              <w:alias w:val="作者"/>
                              <w:id w:val="823194137"/>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7C1E52D3" w14:textId="77777777">
                          <w:pPr>
                            <w:pStyle w:val="NoSpacing"/>
                            <w:rPr>
                              <w:color w:val="595959" w:themeColor="text1" w:themeTint="A6"/>
                              <w:sz w:val="24"/>
                              <w:szCs w:val="24"/>
                            </w:rPr>
                          </w:pPr>
                          <w:sdt>
                            <w:sdtPr>
                              <w:rPr>
                                <w:caps/>
                                <w:color w:val="595959" w:themeColor="text1" w:themeTint="A6"/>
                                <w:sz w:val="24"/>
                                <w:szCs w:val="24"/>
                              </w:rPr>
                              <w:alias w:val="公司"/>
                              <w:id w:val="962219304"/>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2D20A34E"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5825B543"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39A7A195"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6EEEAD96"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酚类项目商业计划书摘要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5586593D"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1E1A5BD8"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酚类产品或服务描述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74422969"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293B86F9"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酚类目标市场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BB5D299"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酚类市场竞争分析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95D371C"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酚类行业趋势与机遇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48180D01"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5DB7C56A"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6E1D5C7B"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酚类产品定价策略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7771C6E1"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酚类产品销售渠道与拓展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62E78AAA"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67BF8F5F"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3AEC13C4"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0DBF2165"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7870D556"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1BB5468C"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1460178B"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4573E931"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0AC5D166"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737714863"/>
        <w:docPartObj>
          <w:docPartGallery w:val="Table of Contents"/>
          <w:docPartUnique/>
        </w:docPartObj>
      </w:sdtPr>
      <w:sdtEndPr>
        <w:rPr>
          <w:b/>
          <w:bCs/>
        </w:rPr>
      </w:sdtEndPr>
      <w:sdtContent>
        <w:p w:rsidR="007A4CF7" w:rsidRPr="007A4CF7" w:rsidP="007A4CF7" w14:paraId="61FEEC4D"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0BBC334C"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4E089E9C"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BB9A2C2"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5BA5CF61"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311B374"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591E1C3E"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732E4BB7"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521BB07A"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0B4E220C"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4F7CE526"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056FC4E4"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2BE10964"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7331FB65"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5F864920"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3DB03F25"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2D734536" w14:textId="77777777">
          <w:pPr>
            <w:spacing w:line="500" w:lineRule="exact"/>
          </w:pPr>
          <w:r w:rsidRPr="007A4CF7">
            <w:rPr>
              <w:b/>
              <w:bCs/>
              <w:sz w:val="28"/>
              <w:szCs w:val="28"/>
              <w:lang w:val="zh-CN"/>
            </w:rPr>
            <w:fldChar w:fldCharType="end"/>
          </w:r>
        </w:p>
      </w:sdtContent>
    </w:sdt>
    <w:p w:rsidR="007A4CF7" w:rsidP="00DA4121" w14:paraId="3A32E922"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4E267FE3" w14:textId="77777777">
      <w:pPr>
        <w:pStyle w:val="Heading2"/>
      </w:pPr>
      <w:r w:rsidRPr="009C12B5">
        <w:t>一、概述</w:t>
      </w:r>
      <w:bookmarkEnd w:id="0"/>
    </w:p>
    <w:p w:rsidR="009C12B5" w:rsidRPr="00DA4121" w:rsidP="00DA4121" w14:paraId="36050CB2" w14:textId="77777777">
      <w:pPr>
        <w:pStyle w:val="Heading3"/>
      </w:pPr>
      <w:bookmarkStart w:id="1" w:name="_Toc157814104"/>
      <w:r w:rsidRPr="00DA4121">
        <w:t xml:space="preserve">1.1 </w:t>
      </w:r>
      <w:r w:rsidR="007A4CF7">
        <w:t>酚类</w:t>
      </w:r>
      <w:r w:rsidR="007A4CF7">
        <w:rPr>
          <w:rFonts w:hint="eastAsia"/>
        </w:rPr>
        <w:t>项目</w:t>
      </w:r>
      <w:r w:rsidRPr="00DA4121">
        <w:t>商业计划书摘要</w:t>
      </w:r>
      <w:bookmarkEnd w:id="1"/>
    </w:p>
    <w:p w:rsidR="009C12B5" w:rsidRPr="009C12B5" w:rsidP="009C12B5" w14:paraId="7AC4CB5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酚类产品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酚类产品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酚类产品</w:t>
      </w:r>
      <w:r w:rsidRPr="009C12B5">
        <w:rPr>
          <w:rFonts w:ascii="仿宋" w:eastAsia="仿宋" w:hAnsi="仿宋"/>
          <w:sz w:val="28"/>
          <w:szCs w:val="28"/>
        </w:rPr>
        <w:t>有望成为市场上的畅销产品，并为公司带来可观的收益和市场份额。</w:t>
      </w:r>
    </w:p>
    <w:p w:rsidR="009C12B5" w:rsidRPr="009C12B5" w:rsidP="009C12B5" w14:paraId="6ABA087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酚类产品</w:t>
      </w:r>
      <w:r w:rsidRPr="009C12B5">
        <w:rPr>
          <w:rFonts w:ascii="仿宋" w:eastAsia="仿宋" w:hAnsi="仿宋"/>
          <w:sz w:val="28"/>
          <w:szCs w:val="28"/>
        </w:rPr>
        <w:t>商业计划书中，我们将详细阐述</w:t>
      </w:r>
      <w:r w:rsidR="00E75C7F">
        <w:rPr>
          <w:rFonts w:ascii="仿宋" w:eastAsia="仿宋" w:hAnsi="仿宋"/>
          <w:sz w:val="28"/>
          <w:szCs w:val="28"/>
        </w:rPr>
        <w:t>酚类产品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酚类产品</w:t>
      </w:r>
      <w:r w:rsidRPr="009C12B5">
        <w:rPr>
          <w:rFonts w:ascii="仿宋" w:eastAsia="仿宋" w:hAnsi="仿宋"/>
          <w:sz w:val="28"/>
          <w:szCs w:val="28"/>
        </w:rPr>
        <w:t>有一个全面而深入的了解，并认识到其巨大的商业价值和投资潜力。</w:t>
      </w:r>
    </w:p>
    <w:p w:rsidR="009C12B5" w:rsidRPr="009C12B5" w:rsidP="009C12B5" w14:paraId="7DE4D10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酚类产品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4E338156"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酚类产品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酚类产品</w:t>
      </w:r>
      <w:r w:rsidRPr="009C12B5">
        <w:rPr>
          <w:rFonts w:ascii="仿宋" w:eastAsia="仿宋" w:hAnsi="仿宋"/>
          <w:sz w:val="28"/>
          <w:szCs w:val="28"/>
        </w:rPr>
        <w:t>的美好未来。</w:t>
      </w:r>
    </w:p>
    <w:p w:rsidR="009C12B5" w:rsidRPr="009C12B5" w:rsidP="007A4CF7" w14:paraId="28F595E3" w14:textId="77777777">
      <w:pPr>
        <w:pStyle w:val="Heading3"/>
      </w:pPr>
      <w:bookmarkStart w:id="2" w:name="_Toc157814105"/>
      <w:r w:rsidRPr="009C12B5">
        <w:t xml:space="preserve">1.2 </w:t>
      </w:r>
      <w:r w:rsidRPr="009C12B5">
        <w:t>公司简介</w:t>
      </w:r>
      <w:bookmarkEnd w:id="2"/>
    </w:p>
    <w:p w:rsidR="009C12B5" w:rsidRPr="009C12B5" w:rsidP="009C12B5" w14:paraId="7083F08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10AFDE7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45F71ABB"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33C9500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4D10CD93" w14:textId="77777777">
      <w:pPr>
        <w:pStyle w:val="Heading3"/>
      </w:pPr>
      <w:bookmarkStart w:id="3" w:name="_Toc157814106"/>
      <w:r w:rsidRPr="007A4CF7">
        <w:t xml:space="preserve">1.3 </w:t>
      </w:r>
      <w:r w:rsidR="007A4CF7">
        <w:t>酚类</w:t>
      </w:r>
      <w:r w:rsidRPr="007A4CF7">
        <w:t>产品或服务描述</w:t>
      </w:r>
      <w:bookmarkEnd w:id="3"/>
    </w:p>
    <w:p w:rsidR="003839B0" w14:paraId="18AB6BDA" w14:textId="2E14456F">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酚类产品是一类具有广泛应用价值的化学物质，它们在多个行业中发挥着关键作用。以下是酚类产品的一些主要功能：</w:t>
      </w:r>
      <w:r>
        <w:rPr>
          <w:rFonts w:ascii="仿宋" w:eastAsia="仿宋" w:hAnsi="仿宋"/>
          <w:sz w:val="28"/>
        </w:rPr>
        <w:br/>
        <w:t xml:space="preserve">    1.</w:t>
      </w:r>
      <w:r>
        <w:rPr>
          <w:rFonts w:ascii="仿宋" w:eastAsia="仿宋" w:hAnsi="仿宋"/>
          <w:sz w:val="28"/>
        </w:rPr>
        <w:t>抗氧化剂：酚类物质具有很强的抗氧化性能，能够防止或延缓其他物质的氧化过程，广泛应用于食品工业、医药行业以及化妆品生产中，以延长产品的保质期并保护其质量。</w:t>
      </w:r>
      <w:r>
        <w:rPr>
          <w:rFonts w:ascii="仿宋" w:eastAsia="仿宋" w:hAnsi="仿宋"/>
          <w:sz w:val="28"/>
        </w:rPr>
        <w:br/>
        <w:t xml:space="preserve">    2.</w:t>
      </w:r>
      <w:r>
        <w:rPr>
          <w:rFonts w:ascii="仿宋" w:eastAsia="仿宋" w:hAnsi="仿宋"/>
          <w:sz w:val="28"/>
        </w:rPr>
        <w:t>防腐剂：酚类化合物可以抑制微生物的生长，因此常被用作防腐剂，用于保存食品、药品和其他易腐材料。</w:t>
      </w:r>
      <w:r>
        <w:rPr>
          <w:rFonts w:ascii="仿宋" w:eastAsia="仿宋" w:hAnsi="仿宋"/>
          <w:sz w:val="28"/>
        </w:rPr>
        <w:br/>
        <w:t xml:space="preserve">    3.</w:t>
      </w:r>
      <w:r>
        <w:rPr>
          <w:rFonts w:ascii="仿宋" w:eastAsia="仿宋" w:hAnsi="仿宋"/>
          <w:sz w:val="28"/>
        </w:rPr>
        <w:t>染料和颜料：酚类产品可以合成多种染料和颜料，为纺织、造纸、塑料和涂料等行业提供丰富的色彩选择。</w:t>
      </w:r>
      <w:r>
        <w:rPr>
          <w:rFonts w:ascii="仿宋" w:eastAsia="仿宋" w:hAnsi="仿宋"/>
          <w:sz w:val="28"/>
        </w:rPr>
        <w:br/>
        <w:t xml:space="preserve">    4.</w:t>
      </w:r>
      <w:r>
        <w:rPr>
          <w:rFonts w:ascii="仿宋" w:eastAsia="仿宋" w:hAnsi="仿宋"/>
          <w:sz w:val="28"/>
        </w:rPr>
        <w:t>医药中间体：酚类物质是合成多种药物的重要中间体，用于生产抗生素、止痛药、抗炎药等医药产品。</w:t>
      </w:r>
      <w:r>
        <w:rPr>
          <w:rFonts w:ascii="仿宋" w:eastAsia="仿宋" w:hAnsi="仿宋"/>
          <w:sz w:val="28"/>
        </w:rPr>
        <w:br/>
        <w:t xml:space="preserve">    5.</w:t>
      </w:r>
      <w:r>
        <w:rPr>
          <w:rFonts w:ascii="仿宋" w:eastAsia="仿宋" w:hAnsi="仿宋"/>
          <w:sz w:val="28"/>
        </w:rPr>
        <w:t>香料和香精：酚类产品可以用于制造各种香料和香精，为食品、饮料和日化产品增添香气。</w:t>
      </w:r>
      <w:r>
        <w:rPr>
          <w:rFonts w:ascii="仿宋" w:eastAsia="仿宋" w:hAnsi="仿宋"/>
          <w:sz w:val="28"/>
        </w:rPr>
        <w:br/>
        <w:t xml:space="preserve">    6.</w:t>
      </w:r>
      <w:r>
        <w:rPr>
          <w:rFonts w:ascii="仿宋" w:eastAsia="仿宋" w:hAnsi="仿宋"/>
          <w:sz w:val="28"/>
        </w:rPr>
        <w:t>润滑剂和添加剂：某些酚类化合物可以作为润滑剂或添加剂，用于提高工业润滑油和润滑脂的性能。</w:t>
      </w:r>
      <w:r>
        <w:rPr>
          <w:rFonts w:ascii="仿宋" w:eastAsia="仿宋" w:hAnsi="仿宋"/>
          <w:sz w:val="28"/>
        </w:rPr>
        <w:br/>
        <w:t xml:space="preserve">    7.</w:t>
      </w:r>
    </w:p>
    <w:p w:rsidR="003839B0" w14:textId="2E14456F">
      <w:pPr>
        <w:ind w:firstLine="560"/>
      </w:pPr>
      <w:r>
        <w:rPr>
          <w:rFonts w:ascii="仿宋" w:eastAsia="仿宋" w:hAnsi="仿宋"/>
          <w:sz w:val="28"/>
        </w:rPr>
        <w:t>塑料和橡胶改性剂：酚类物质可以增强塑料和橡胶的性能，如提高耐热性、耐磨性和机械强度。</w:t>
      </w:r>
      <w:r>
        <w:rPr>
          <w:rFonts w:ascii="仿宋" w:eastAsia="仿宋" w:hAnsi="仿宋"/>
          <w:sz w:val="28"/>
        </w:rPr>
        <w:br/>
        <w:t xml:space="preserve">    8.</w:t>
      </w:r>
      <w:r>
        <w:rPr>
          <w:rFonts w:ascii="仿宋" w:eastAsia="仿宋" w:hAnsi="仿宋"/>
          <w:sz w:val="28"/>
        </w:rPr>
        <w:t>木材防腐剂：酚类化合物可以保护木材免受真菌和昆虫的侵害，延长木材的使用寿命。</w:t>
      </w:r>
      <w:r>
        <w:rPr>
          <w:rFonts w:ascii="仿宋" w:eastAsia="仿宋" w:hAnsi="仿宋"/>
          <w:sz w:val="28"/>
        </w:rPr>
        <w:br/>
        <w:t xml:space="preserve">    9.</w:t>
      </w:r>
      <w:r>
        <w:rPr>
          <w:rFonts w:ascii="仿宋" w:eastAsia="仿宋" w:hAnsi="仿宋"/>
          <w:sz w:val="28"/>
        </w:rPr>
        <w:t>表面活性剂：某些酚类产品具有表面活性的特点，可以作为清洁剂、去污剂和乳化剂使用。</w:t>
      </w:r>
      <w:r>
        <w:rPr>
          <w:rFonts w:ascii="仿宋" w:eastAsia="仿宋" w:hAnsi="仿宋"/>
          <w:sz w:val="28"/>
        </w:rPr>
        <w:br/>
      </w:r>
      <w:r>
        <w:rPr>
          <w:rFonts w:ascii="仿宋" w:eastAsia="仿宋" w:hAnsi="仿宋"/>
          <w:sz w:val="28"/>
        </w:rPr>
        <w:t xml:space="preserve">10. </w:t>
      </w:r>
      <w:r>
        <w:rPr>
          <w:rFonts w:ascii="仿宋" w:eastAsia="仿宋" w:hAnsi="仿宋"/>
          <w:sz w:val="28"/>
        </w:rPr>
        <w:t>电子材料：酚类产品可以用于制造半导体材料、光敏材料和导电材料等电子行业关键材料。</w:t>
      </w:r>
      <w:r>
        <w:rPr>
          <w:rFonts w:ascii="仿宋" w:eastAsia="仿宋" w:hAnsi="仿宋"/>
          <w:sz w:val="28"/>
        </w:rPr>
        <w:br/>
      </w:r>
      <w:r>
        <w:rPr>
          <w:rFonts w:ascii="仿宋" w:eastAsia="仿宋" w:hAnsi="仿宋"/>
          <w:sz w:val="28"/>
        </w:rPr>
        <w:t>酚类产品的上述功能使其成为众多行业不可或缺的原材料之一，对于推动相关产业的发展具有重要意义。</w:t>
      </w:r>
    </w:p>
    <w:p w:rsidR="009C12B5" w:rsidRPr="009C12B5" w:rsidP="009C12B5" w14:paraId="03554FC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酚类产品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酚类产品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酚类产品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酚类产品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7AE361DB"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酚类产品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002E0E78" w14:textId="77777777">
      <w:pPr>
        <w:pStyle w:val="Heading2"/>
      </w:pPr>
      <w:bookmarkStart w:id="4" w:name="_Toc157814107"/>
      <w:r w:rsidRPr="009C12B5">
        <w:t>二、市场分析</w:t>
      </w:r>
      <w:bookmarkEnd w:id="4"/>
    </w:p>
    <w:p w:rsidR="009C12B5" w:rsidP="007A4CF7" w14:paraId="01EDB809" w14:textId="77777777">
      <w:pPr>
        <w:pStyle w:val="Heading3"/>
      </w:pPr>
      <w:bookmarkStart w:id="5" w:name="_Toc157814108"/>
      <w:r w:rsidRPr="009C12B5">
        <w:t xml:space="preserve">2.1 </w:t>
      </w:r>
      <w:r w:rsidR="007A4CF7">
        <w:t>酚类</w:t>
      </w:r>
      <w:r w:rsidRPr="009C12B5">
        <w:t>目标市场</w:t>
      </w:r>
      <w:bookmarkEnd w:id="5"/>
    </w:p>
    <w:p w:rsidR="003839B0" w14:paraId="17B9EBB8" w14:textId="4CAF52D5">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酚类产品项目商业发展计划书中的目标市场分析应重点评估市场潜力和商业机会，以确保产品能够满足特定客户群体的需求。分析应包括以下关键要素：</w:t>
      </w:r>
      <w:r>
        <w:rPr>
          <w:rFonts w:ascii="仿宋" w:eastAsia="仿宋" w:hAnsi="仿宋"/>
          <w:sz w:val="28"/>
        </w:rPr>
        <w:br/>
        <w:t xml:space="preserve">    1.</w:t>
      </w:r>
      <w:r>
        <w:rPr>
          <w:rFonts w:ascii="仿宋" w:eastAsia="仿宋" w:hAnsi="仿宋"/>
          <w:sz w:val="28"/>
        </w:rPr>
        <w:t>市场细分：识别并评估不同的市场细分，确定产品最适合的目标客户群体。</w:t>
      </w:r>
      <w:r>
        <w:rPr>
          <w:rFonts w:ascii="仿宋" w:eastAsia="仿宋" w:hAnsi="仿宋"/>
          <w:sz w:val="28"/>
        </w:rPr>
        <w:br/>
        <w:t xml:space="preserve">    2.</w:t>
      </w:r>
      <w:r>
        <w:rPr>
          <w:rFonts w:ascii="仿宋" w:eastAsia="仿宋" w:hAnsi="仿宋"/>
          <w:sz w:val="28"/>
        </w:rPr>
        <w:t>客户需求分析：深入理解目标客户的需求、偏好和购买行为，确保产品能够解决他们的痛点。</w:t>
      </w:r>
      <w:r>
        <w:rPr>
          <w:rFonts w:ascii="仿宋" w:eastAsia="仿宋" w:hAnsi="仿宋"/>
          <w:sz w:val="28"/>
        </w:rPr>
        <w:br/>
        <w:t xml:space="preserve">    3.</w:t>
      </w:r>
      <w:r>
        <w:rPr>
          <w:rFonts w:ascii="仿宋" w:eastAsia="仿宋" w:hAnsi="仿宋"/>
          <w:sz w:val="28"/>
        </w:rPr>
        <w:t>竞争分析：评估现有和潜在竞争对手的产品和服务，确定本项目的竞争优势。</w:t>
      </w:r>
      <w:r>
        <w:rPr>
          <w:rFonts w:ascii="仿宋" w:eastAsia="仿宋" w:hAnsi="仿宋"/>
          <w:sz w:val="28"/>
        </w:rPr>
        <w:br/>
        <w:t xml:space="preserve">    4.</w:t>
      </w:r>
      <w:r>
        <w:rPr>
          <w:rFonts w:ascii="仿宋" w:eastAsia="仿宋" w:hAnsi="仿宋"/>
          <w:sz w:val="28"/>
        </w:rPr>
        <w:t>市场趋势：分析市场增长趋势、新兴技术和行业动态，确保产品与市场发展保持同步。</w:t>
      </w:r>
      <w:r>
        <w:rPr>
          <w:rFonts w:ascii="仿宋" w:eastAsia="仿宋" w:hAnsi="仿宋"/>
          <w:sz w:val="28"/>
        </w:rPr>
        <w:br/>
        <w:t xml:space="preserve">    5.</w:t>
      </w:r>
      <w:r>
        <w:rPr>
          <w:rFonts w:ascii="仿宋" w:eastAsia="仿宋" w:hAnsi="仿宋"/>
          <w:sz w:val="28"/>
        </w:rPr>
        <w:t>营销策略：制定针对目标市场的营销策略，包括品牌建设、销售渠道、定价策略和促销活动。</w:t>
      </w:r>
      <w:r>
        <w:rPr>
          <w:rFonts w:ascii="仿宋" w:eastAsia="仿宋" w:hAnsi="仿宋"/>
          <w:sz w:val="28"/>
        </w:rPr>
        <w:br/>
        <w:t xml:space="preserve">    6.</w:t>
      </w:r>
      <w:r>
        <w:rPr>
          <w:rFonts w:ascii="仿宋" w:eastAsia="仿宋" w:hAnsi="仿宋"/>
          <w:sz w:val="28"/>
        </w:rPr>
        <w:t>市场准入策略：规划如何进入目标市场，包括合作伙伴关系、分销网络和销售团队的建立。</w:t>
      </w:r>
      <w:r>
        <w:rPr>
          <w:rFonts w:ascii="仿宋" w:eastAsia="仿宋" w:hAnsi="仿宋"/>
          <w:sz w:val="28"/>
        </w:rPr>
        <w:br/>
        <w:t xml:space="preserve">    7.</w:t>
      </w:r>
      <w:r>
        <w:rPr>
          <w:rFonts w:ascii="仿宋" w:eastAsia="仿宋" w:hAnsi="仿宋"/>
          <w:sz w:val="28"/>
        </w:rPr>
        <w:t>市场风险评估：识别并评估市场风险，如政策变化、技术进步、经济波动和消费者偏好变化等，并制定相应的风险管理计划。</w:t>
      </w:r>
      <w:r>
        <w:rPr>
          <w:rFonts w:ascii="仿宋" w:eastAsia="仿宋" w:hAnsi="仿宋"/>
          <w:sz w:val="28"/>
        </w:rPr>
        <w:br/>
      </w:r>
      <w:r>
        <w:rPr>
          <w:rFonts w:ascii="仿宋" w:eastAsia="仿宋" w:hAnsi="仿宋"/>
          <w:sz w:val="28"/>
        </w:rPr>
        <w:t>通过上述分析，商业发展计划书应清晰地展示酚类产品在目标市场中的商业价值和增长潜力，为项目的成功实施提供战略指导。</w:t>
      </w:r>
    </w:p>
    <w:p w:rsidR="009C12B5" w:rsidRPr="009C12B5" w:rsidP="009C12B5" w14:paraId="5294A76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2BE715D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酚类产品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酚类产品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酚类产品</w:t>
      </w:r>
      <w:r w:rsidRPr="009C12B5">
        <w:rPr>
          <w:rFonts w:ascii="仿宋" w:eastAsia="仿宋" w:hAnsi="仿宋"/>
          <w:sz w:val="28"/>
          <w:szCs w:val="28"/>
        </w:rPr>
        <w:t>始终与市场需求保持同步。</w:t>
      </w:r>
    </w:p>
    <w:p w:rsidR="009C12B5" w:rsidP="007A4CF7" w14:paraId="5B3E8F9B" w14:textId="77777777">
      <w:pPr>
        <w:pStyle w:val="Heading3"/>
      </w:pPr>
      <w:bookmarkStart w:id="6" w:name="_Toc157814109"/>
      <w:r w:rsidRPr="009C12B5">
        <w:t xml:space="preserve">2.2 </w:t>
      </w:r>
      <w:r w:rsidR="007A4CF7">
        <w:t>酚类</w:t>
      </w:r>
      <w:r w:rsidR="007A4CF7">
        <w:rPr>
          <w:rFonts w:hint="eastAsia"/>
        </w:rPr>
        <w:t>市场</w:t>
      </w:r>
      <w:r w:rsidRPr="009C12B5">
        <w:t>竞争分析</w:t>
      </w:r>
      <w:bookmarkEnd w:id="6"/>
    </w:p>
    <w:p w:rsidR="003839B0" w14:paraId="0A1822BA" w14:textId="00F01727">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酚类产品市场竞争分析显示，该领域具有较高的竞争强度，主要体现在以下几个方面：</w:t>
      </w:r>
      <w:r>
        <w:rPr>
          <w:rFonts w:ascii="仿宋" w:eastAsia="仿宋" w:hAnsi="仿宋"/>
          <w:sz w:val="28"/>
        </w:rPr>
        <w:br/>
        <w:t xml:space="preserve">    1.</w:t>
      </w:r>
      <w:r>
        <w:rPr>
          <w:rFonts w:ascii="仿宋" w:eastAsia="仿宋" w:hAnsi="仿宋"/>
          <w:sz w:val="28"/>
        </w:rPr>
        <w:t>市场参与者众多：目前市场上有众多企业生产和销售酚类产品，这导致了市场竞争的加剧。</w:t>
      </w:r>
      <w:r>
        <w:rPr>
          <w:rFonts w:ascii="仿宋" w:eastAsia="仿宋" w:hAnsi="仿宋"/>
          <w:sz w:val="28"/>
        </w:rPr>
        <w:br/>
        <w:t xml:space="preserve">    2.</w:t>
      </w:r>
      <w:r>
        <w:rPr>
          <w:rFonts w:ascii="仿宋" w:eastAsia="仿宋" w:hAnsi="仿宋"/>
          <w:sz w:val="28"/>
        </w:rPr>
        <w:t>产品同质化：由于技术门槛相对较低，市场上的酚类产品在性能和质量上存在一定的同质化现象，这使得价格成为竞争的主要手段。</w:t>
      </w:r>
      <w:r>
        <w:rPr>
          <w:rFonts w:ascii="仿宋" w:eastAsia="仿宋" w:hAnsi="仿宋"/>
          <w:sz w:val="28"/>
        </w:rPr>
        <w:br/>
        <w:t xml:space="preserve">    3.</w:t>
      </w:r>
      <w:r>
        <w:rPr>
          <w:rFonts w:ascii="仿宋" w:eastAsia="仿宋" w:hAnsi="仿宋"/>
          <w:sz w:val="28"/>
        </w:rPr>
        <w:t>价格压力：随着原材料成本的变化和市场供需关系的调整，酚类产品的价格波动较大，企业面临较大的价格压力。</w:t>
      </w:r>
      <w:r>
        <w:rPr>
          <w:rFonts w:ascii="仿宋" w:eastAsia="仿宋" w:hAnsi="仿宋"/>
          <w:sz w:val="28"/>
        </w:rPr>
        <w:br/>
        <w:t xml:space="preserve">    4.</w:t>
      </w:r>
    </w:p>
    <w:p w:rsidR="003839B0" w14:textId="00F01727">
      <w:pPr>
        <w:ind w:firstLine="560"/>
      </w:pPr>
      <w:r>
        <w:rPr>
          <w:rFonts w:ascii="仿宋" w:eastAsia="仿宋" w:hAnsi="仿宋"/>
          <w:sz w:val="28"/>
        </w:rPr>
        <w:t>技术创新：尽管产品同质化严重，但一些企业通过持续的技术创新，开发出具有更高附加值和更佳性能的酚类产品，从而在市场中获得竞争优势。</w:t>
      </w:r>
      <w:r>
        <w:rPr>
          <w:rFonts w:ascii="仿宋" w:eastAsia="仿宋" w:hAnsi="仿宋"/>
          <w:sz w:val="28"/>
        </w:rPr>
        <w:br/>
        <w:t xml:space="preserve">    5.</w:t>
      </w:r>
      <w:r>
        <w:rPr>
          <w:rFonts w:ascii="仿宋" w:eastAsia="仿宋" w:hAnsi="仿宋"/>
          <w:sz w:val="28"/>
        </w:rPr>
        <w:t>客户需求变化：随着下游应用领域的发展和客户需求的多样化，酚类产品市场需要不断推出新产品和服务，以满足市场的变化需求。</w:t>
      </w:r>
      <w:r>
        <w:rPr>
          <w:rFonts w:ascii="仿宋" w:eastAsia="仿宋" w:hAnsi="仿宋"/>
          <w:sz w:val="28"/>
        </w:rPr>
        <w:br/>
        <w:t xml:space="preserve">    6.</w:t>
      </w:r>
      <w:r>
        <w:rPr>
          <w:rFonts w:ascii="仿宋" w:eastAsia="仿宋" w:hAnsi="仿宋"/>
          <w:sz w:val="28"/>
        </w:rPr>
        <w:t>环保要求：随着环保意识的增强，市场对酚类产品的环保性能提出了更高的要求，企业需要投入资源以满足日益严格的环保标准。</w:t>
      </w:r>
      <w:r>
        <w:rPr>
          <w:rFonts w:ascii="仿宋" w:eastAsia="仿宋" w:hAnsi="仿宋"/>
          <w:sz w:val="28"/>
        </w:rPr>
        <w:br/>
        <w:t xml:space="preserve">    7.</w:t>
      </w:r>
      <w:r>
        <w:rPr>
          <w:rFonts w:ascii="仿宋" w:eastAsia="仿宋" w:hAnsi="仿宋"/>
          <w:sz w:val="28"/>
        </w:rPr>
        <w:t>国际竞争：酚类产品市场不仅面临国内企业的竞争，还面临着国际企业的挑战，尤其是在价格、质量和创新方面。</w:t>
      </w:r>
      <w:r>
        <w:rPr>
          <w:rFonts w:ascii="仿宋" w:eastAsia="仿宋" w:hAnsi="仿宋"/>
          <w:sz w:val="28"/>
        </w:rPr>
        <w:br/>
        <w:t xml:space="preserve">    8.</w:t>
      </w:r>
      <w:r>
        <w:rPr>
          <w:rFonts w:ascii="仿宋" w:eastAsia="仿宋" w:hAnsi="仿宋"/>
          <w:sz w:val="28"/>
        </w:rPr>
        <w:t>渠道建设：分销商和零售商在市场中的作用日益重要，企业需要建立有效的渠道网络，以确保产品的顺利销售。</w:t>
      </w:r>
      <w:r>
        <w:rPr>
          <w:rFonts w:ascii="仿宋" w:eastAsia="仿宋" w:hAnsi="仿宋"/>
          <w:sz w:val="28"/>
        </w:rPr>
        <w:br/>
      </w:r>
      <w:r>
        <w:rPr>
          <w:rFonts w:ascii="仿宋" w:eastAsia="仿宋" w:hAnsi="仿宋"/>
          <w:sz w:val="28"/>
        </w:rPr>
        <w:t>综上所述，酚类产品市场竞争激烈，企业需要通过技术创新、市场差异化、成本控制和渠道建设等多方面努力，才能在市场中立于不败之地。</w:t>
      </w:r>
    </w:p>
    <w:p w:rsidR="009C12B5" w:rsidRPr="009C12B5" w:rsidP="009C12B5" w14:paraId="5AF8DEE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酚类产品</w:t>
      </w:r>
      <w:r w:rsidRPr="009C12B5">
        <w:rPr>
          <w:rFonts w:ascii="仿宋" w:eastAsia="仿宋" w:hAnsi="仿宋"/>
          <w:sz w:val="28"/>
          <w:szCs w:val="28"/>
        </w:rPr>
        <w:t>的竞争优势和差异化策略。我们认为，</w:t>
      </w:r>
      <w:r w:rsidR="00E75C7F">
        <w:rPr>
          <w:rFonts w:ascii="仿宋" w:eastAsia="仿宋" w:hAnsi="仿宋"/>
          <w:sz w:val="28"/>
          <w:szCs w:val="28"/>
        </w:rPr>
        <w:t>酚类产品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188B6F7A"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酚类产品</w:t>
      </w:r>
      <w:r w:rsidRPr="009C12B5">
        <w:rPr>
          <w:rFonts w:ascii="仿宋" w:eastAsia="仿宋" w:hAnsi="仿宋"/>
          <w:sz w:val="28"/>
          <w:szCs w:val="28"/>
        </w:rPr>
        <w:t>将在竞争激烈的市场中脱颖而出。</w:t>
      </w:r>
    </w:p>
    <w:p w:rsidR="009C12B5" w:rsidP="007A4CF7" w14:paraId="384059F6" w14:textId="77777777">
      <w:pPr>
        <w:pStyle w:val="Heading3"/>
      </w:pPr>
      <w:bookmarkStart w:id="7" w:name="_Toc157814110"/>
      <w:r w:rsidRPr="009C12B5">
        <w:t xml:space="preserve">2.3 </w:t>
      </w:r>
      <w:r w:rsidR="007A4CF7">
        <w:t>酚类</w:t>
      </w:r>
      <w:r w:rsidRPr="009C12B5">
        <w:t>行业趋势与机遇</w:t>
      </w:r>
      <w:bookmarkEnd w:id="7"/>
    </w:p>
    <w:p w:rsidR="003839B0" w14:paraId="17C80684" w14:textId="567A2B34">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酚类产品行业正处于一个充满活力和机遇的阶段，主要得益于其广泛的应用领域和对可持续发展的需求。以下是行业趋势与机遇的分析：</w:t>
      </w:r>
      <w:r>
        <w:rPr>
          <w:rFonts w:ascii="仿宋" w:eastAsia="仿宋" w:hAnsi="仿宋"/>
          <w:sz w:val="28"/>
        </w:rPr>
        <w:br/>
        <w:t xml:space="preserve">    1.</w:t>
      </w:r>
      <w:r>
        <w:rPr>
          <w:rFonts w:ascii="仿宋" w:eastAsia="仿宋" w:hAnsi="仿宋"/>
          <w:sz w:val="28"/>
        </w:rPr>
        <w:t>环保意识的提升：随着全球对环境保护的关注度不断提高，消费者和法规对环保产品的需求日益增长。酚类产品，特别是那些基于可再生资源的酚类产品，如植物基酚类，正受到越来越多的关注。</w:t>
      </w:r>
      <w:r>
        <w:rPr>
          <w:rFonts w:ascii="仿宋" w:eastAsia="仿宋" w:hAnsi="仿宋"/>
          <w:sz w:val="28"/>
        </w:rPr>
        <w:br/>
        <w:t xml:space="preserve">    2.</w:t>
      </w:r>
      <w:r>
        <w:rPr>
          <w:rFonts w:ascii="仿宋" w:eastAsia="仿宋" w:hAnsi="仿宋"/>
          <w:sz w:val="28"/>
        </w:rPr>
        <w:t>生物基材料的兴起：生物技术的发展使得从植物中提取酚类成为可能，这种可持续的生产方式为酚类行业提供了新的增长点。生物基酚类产品不仅可以减少对化石资源的需求，还能降低碳排放，符合低碳经济的发展趋势。</w:t>
      </w:r>
      <w:r>
        <w:rPr>
          <w:rFonts w:ascii="仿宋" w:eastAsia="仿宋" w:hAnsi="仿宋"/>
          <w:sz w:val="28"/>
        </w:rPr>
        <w:br/>
        <w:t xml:space="preserve">    3.</w:t>
      </w:r>
      <w:r>
        <w:rPr>
          <w:rFonts w:ascii="仿宋" w:eastAsia="仿宋" w:hAnsi="仿宋"/>
          <w:sz w:val="28"/>
        </w:rPr>
        <w:t>健康与个人护理市场扩张：酚类产品在健康与个人护理领域中的应用日益广泛，如酚类抗氧化剂在护肤品中的应用，以及酚类消毒剂在医疗领域的使用。这些产品的高效性和天然特性吸引了越来越多的消费者。</w:t>
      </w:r>
      <w:r>
        <w:rPr>
          <w:rFonts w:ascii="仿宋" w:eastAsia="仿宋" w:hAnsi="仿宋"/>
          <w:sz w:val="28"/>
        </w:rPr>
        <w:br/>
        <w:t xml:space="preserve">    4.</w:t>
      </w:r>
      <w:r>
        <w:rPr>
          <w:rFonts w:ascii="仿宋" w:eastAsia="仿宋" w:hAnsi="仿宋"/>
          <w:sz w:val="28"/>
        </w:rPr>
        <w:t>高附加值应用领域：酚类产品在高端市场，如食品保鲜、医药中间体和涂料等行业中具有广阔的应用前景。这些领域对产品的性能和安全性有更高要求，从而为酚类产品提供了增值的机会。</w:t>
      </w:r>
    </w:p>
    <w:p w:rsidR="003839B0" w14:textId="567A2B34">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技术创新与工艺优化：技术创新在酚类产品的生产过程中起着关键作用。通过改进生产工艺，提高产品纯度和收率，降低成本，可以增强企业的竞争力。</w:t>
      </w:r>
      <w:r>
        <w:rPr>
          <w:rFonts w:ascii="仿宋" w:eastAsia="仿宋" w:hAnsi="仿宋"/>
          <w:sz w:val="28"/>
        </w:rPr>
        <w:br/>
        <w:t xml:space="preserve">    6.</w:t>
      </w:r>
      <w:r>
        <w:rPr>
          <w:rFonts w:ascii="仿宋" w:eastAsia="仿宋" w:hAnsi="仿宋"/>
          <w:sz w:val="28"/>
        </w:rPr>
        <w:t>政策支持与投资机遇：许多国家和地区出台了支持可持续发展和绿色经济的政策，为酚类产品行业提供了有利的政策环境。同时，投资者对环保和健康相关产业的兴趣增加，为酚类产品项目提供了潜在的资金支持。</w:t>
      </w:r>
      <w:r>
        <w:rPr>
          <w:rFonts w:ascii="仿宋" w:eastAsia="仿宋" w:hAnsi="仿宋"/>
          <w:sz w:val="28"/>
        </w:rPr>
        <w:br/>
        <w:t xml:space="preserve">    7.</w:t>
      </w:r>
      <w:r>
        <w:rPr>
          <w:rFonts w:ascii="仿宋" w:eastAsia="仿宋" w:hAnsi="仿宋"/>
          <w:sz w:val="28"/>
        </w:rPr>
        <w:t>国际市场拓展：随着全球化的深入，酚类产品企业可以积极开拓国际市场，利用不同地区的资源优势和市场需求，实现多元化经营和全球布局。</w:t>
      </w:r>
      <w:r>
        <w:rPr>
          <w:rFonts w:ascii="仿宋" w:eastAsia="仿宋" w:hAnsi="仿宋"/>
          <w:sz w:val="28"/>
        </w:rPr>
        <w:br/>
        <w:t xml:space="preserve">    8.</w:t>
      </w:r>
      <w:r>
        <w:rPr>
          <w:rFonts w:ascii="仿宋" w:eastAsia="仿宋" w:hAnsi="仿宋"/>
          <w:sz w:val="28"/>
        </w:rPr>
        <w:t>合作与联盟：企业可以通过与研究机构、供应商和下游客户建立合作关系，共同开发新产品，共享市场信息，降低风险，增强市场竞争力。</w:t>
      </w:r>
      <w:r>
        <w:rPr>
          <w:rFonts w:ascii="仿宋" w:eastAsia="仿宋" w:hAnsi="仿宋"/>
          <w:sz w:val="28"/>
        </w:rPr>
        <w:br/>
      </w:r>
      <w:r>
        <w:rPr>
          <w:rFonts w:ascii="仿宋" w:eastAsia="仿宋" w:hAnsi="仿宋"/>
          <w:sz w:val="28"/>
        </w:rPr>
        <w:t>综上所述，酚类产品行业正处于一个充满机遇和挑战的时期。通过把握市场趋势，持续创新，提高效率，并积极寻求合作机会，企业可以在这一领域中获得长足发展。</w:t>
      </w:r>
    </w:p>
    <w:p w:rsidR="009C12B5" w:rsidRPr="009C12B5" w:rsidP="009C12B5" w14:paraId="6FAEA8C0"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酚类产品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酚类产品</w:t>
      </w:r>
      <w:r w:rsidRPr="009C12B5">
        <w:rPr>
          <w:rFonts w:ascii="仿宋" w:eastAsia="仿宋" w:hAnsi="仿宋"/>
          <w:sz w:val="28"/>
          <w:szCs w:val="28"/>
        </w:rPr>
        <w:t>始终走在行业的前沿并抓住每一个市场机遇。</w:t>
      </w:r>
    </w:p>
    <w:p w:rsidR="009C12B5" w:rsidRPr="009C12B5" w:rsidP="007A4CF7" w14:paraId="1A8CD3CD" w14:textId="77777777">
      <w:pPr>
        <w:pStyle w:val="Heading2"/>
      </w:pPr>
      <w:bookmarkStart w:id="8" w:name="_Toc157814111"/>
      <w:r w:rsidRPr="009C12B5">
        <w:t>三、营销策略</w:t>
      </w:r>
      <w:bookmarkEnd w:id="8"/>
    </w:p>
    <w:p w:rsidR="009C12B5" w:rsidRPr="009C12B5" w:rsidP="007A4CF7" w14:paraId="27A6114D" w14:textId="77777777">
      <w:pPr>
        <w:pStyle w:val="Heading3"/>
      </w:pPr>
      <w:bookmarkStart w:id="9" w:name="_Toc157814112"/>
      <w:r w:rsidRPr="009C12B5">
        <w:t xml:space="preserve">3.1 </w:t>
      </w:r>
      <w:r w:rsidRPr="009C12B5">
        <w:t>品牌定位与传播</w:t>
      </w:r>
      <w:bookmarkEnd w:id="9"/>
    </w:p>
    <w:p w:rsidR="009C12B5" w:rsidRPr="009C12B5" w:rsidP="007A4CF7" w14:paraId="28F288CC"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酚类产品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7B76BB1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酚类产品</w:t>
      </w:r>
      <w:r w:rsidRPr="009C12B5">
        <w:rPr>
          <w:rFonts w:ascii="仿宋" w:eastAsia="仿宋" w:hAnsi="仿宋"/>
          <w:sz w:val="28"/>
          <w:szCs w:val="28"/>
        </w:rPr>
        <w:t>的专业评测和推荐文章，以扩大品牌影响力。</w:t>
      </w:r>
    </w:p>
    <w:p w:rsidR="009C12B5" w:rsidRPr="009C12B5" w:rsidP="009C12B5" w14:paraId="14F38DE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酚类产品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5E970A1D" w14:textId="77777777">
      <w:pPr>
        <w:pStyle w:val="Heading3"/>
      </w:pPr>
      <w:bookmarkStart w:id="10" w:name="_Toc157814113"/>
      <w:r w:rsidRPr="009C12B5">
        <w:t xml:space="preserve">3.2 </w:t>
      </w:r>
      <w:r w:rsidR="007A4CF7">
        <w:t>酚类</w:t>
      </w:r>
      <w:r w:rsidRPr="009C12B5">
        <w:t>产品定价策略</w:t>
      </w:r>
      <w:bookmarkEnd w:id="10"/>
    </w:p>
    <w:p w:rsidR="009C12B5" w:rsidRPr="009C12B5" w:rsidP="00CA39FB" w14:paraId="636BF3C4"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酚类产品</w:t>
      </w:r>
    </w:p>
    <w:p w:rsidR="009C12B5" w:rsidRPr="009C12B5" w:rsidP="00CA39F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3F73A25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52287C7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酚类产品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763AA66E" w14:textId="77777777">
      <w:pPr>
        <w:pStyle w:val="Heading3"/>
      </w:pPr>
      <w:bookmarkStart w:id="11" w:name="_Toc157814114"/>
      <w:r w:rsidRPr="009C12B5">
        <w:t xml:space="preserve">3.3 </w:t>
      </w:r>
      <w:r w:rsidR="007A4CF7">
        <w:t>酚类</w:t>
      </w:r>
      <w:r w:rsidR="007A4CF7">
        <w:rPr>
          <w:rFonts w:hint="eastAsia"/>
        </w:rPr>
        <w:t>产品</w:t>
      </w:r>
      <w:r w:rsidRPr="009C12B5">
        <w:t>销售渠道与拓展</w:t>
      </w:r>
      <w:bookmarkEnd w:id="11"/>
    </w:p>
    <w:p w:rsidR="009C12B5" w:rsidRPr="009C12B5" w:rsidP="009C12B5" w14:paraId="430FD0A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酚类产品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50C593D4"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酚类产品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46C5061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酚类产品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0F8713D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4C11127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https://d.book118.com/038117117060006034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5CC8009D" w14:textId="77777777">
    <w:pPr>
      <w:pStyle w:val="Footer"/>
      <w:jc w:val="center"/>
    </w:pPr>
  </w:p>
  <w:p w:rsidR="00FE7E16" w14:paraId="7FCC78E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7E3CC3B9" w14:textId="77777777">
    <w:pPr>
      <w:pStyle w:val="Footer"/>
      <w:jc w:val="center"/>
    </w:pPr>
  </w:p>
  <w:p w:rsidR="007A4CF7" w14:paraId="7C2D90E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1389412C"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paraId="1395FF6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715BC210"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6830D40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8638480"/>
      <w:docPartObj>
        <w:docPartGallery w:val="Page Numbers (Bottom of Page)"/>
        <w:docPartUnique/>
      </w:docPartObj>
    </w:sdtPr>
    <w:sdtContent>
      <w:sdt>
        <w:sdtPr>
          <w:id w:val="179102249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03230513"/>
      <w:docPartObj>
        <w:docPartGallery w:val="Page Numbers (Bottom of Page)"/>
        <w:docPartUnique/>
      </w:docPartObj>
    </w:sdtPr>
    <w:sdtContent>
      <w:sdt>
        <w:sdtPr>
          <w:id w:val="72635418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4986075"/>
      <w:docPartObj>
        <w:docPartGallery w:val="Page Numbers (Bottom of Page)"/>
        <w:docPartUnique/>
      </w:docPartObj>
    </w:sdtPr>
    <w:sdtContent>
      <w:sdt>
        <w:sdtPr>
          <w:id w:val="172601731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9661766"/>
      <w:docPartObj>
        <w:docPartGallery w:val="Page Numbers (Bottom of Page)"/>
        <w:docPartUnique/>
      </w:docPartObj>
    </w:sdtPr>
    <w:sdtContent>
      <w:sdt>
        <w:sdtPr>
          <w:id w:val="33881838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0456894"/>
      <w:docPartObj>
        <w:docPartGallery w:val="Page Numbers (Bottom of Page)"/>
        <w:docPartUnique/>
      </w:docPartObj>
    </w:sdtPr>
    <w:sdtContent>
      <w:sdt>
        <w:sdtPr>
          <w:id w:val="144900332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7224110"/>
      <w:docPartObj>
        <w:docPartGallery w:val="Page Numbers (Bottom of Page)"/>
        <w:docPartUnique/>
      </w:docPartObj>
    </w:sdtPr>
    <w:sdtContent>
      <w:sdt>
        <w:sdtPr>
          <w:id w:val="2995723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4624077"/>
      <w:docPartObj>
        <w:docPartGallery w:val="Page Numbers (Bottom of Page)"/>
        <w:docPartUnique/>
      </w:docPartObj>
    </w:sdtPr>
    <w:sdtContent>
      <w:sdt>
        <w:sdtPr>
          <w:id w:val="73584659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2153885"/>
      <w:docPartObj>
        <w:docPartGallery w:val="Page Numbers (Bottom of Page)"/>
        <w:docPartUnique/>
      </w:docPartObj>
    </w:sdtPr>
    <w:sdtContent>
      <w:sdt>
        <w:sdtPr>
          <w:id w:val="54354271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9481116"/>
      <w:docPartObj>
        <w:docPartGallery w:val="Page Numbers (Bottom of Page)"/>
        <w:docPartUnique/>
      </w:docPartObj>
    </w:sdtPr>
    <w:sdtContent>
      <w:sdt>
        <w:sdtPr>
          <w:id w:val="162634367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3304253"/>
      <w:docPartObj>
        <w:docPartGallery w:val="Page Numbers (Bottom of Page)"/>
        <w:docPartUnique/>
      </w:docPartObj>
    </w:sdtPr>
    <w:sdtContent>
      <w:sdt>
        <w:sdtPr>
          <w:id w:val="179423802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8348902"/>
      <w:docPartObj>
        <w:docPartGallery w:val="Page Numbers (Bottom of Page)"/>
        <w:docPartUnique/>
      </w:docPartObj>
    </w:sdtPr>
    <w:sdtContent>
      <w:sdt>
        <w:sdtPr>
          <w:id w:val="45117215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27174"/>
      <w:docPartObj>
        <w:docPartGallery w:val="Page Numbers (Bottom of Page)"/>
        <w:docPartUnique/>
      </w:docPartObj>
    </w:sdtPr>
    <w:sdtContent>
      <w:sdt>
        <w:sdtPr>
          <w:id w:val="51647063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0576882"/>
      <w:docPartObj>
        <w:docPartGallery w:val="Page Numbers (Bottom of Page)"/>
        <w:docPartUnique/>
      </w:docPartObj>
    </w:sdtPr>
    <w:sdtContent>
      <w:sdt>
        <w:sdtPr>
          <w:id w:val="40756624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3108973"/>
      <w:docPartObj>
        <w:docPartGallery w:val="Page Numbers (Bottom of Page)"/>
        <w:docPartUnique/>
      </w:docPartObj>
    </w:sdtPr>
    <w:sdtContent>
      <w:sdt>
        <w:sdtPr>
          <w:id w:val="87309638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1682518"/>
      <w:docPartObj>
        <w:docPartGallery w:val="Page Numbers (Bottom of Page)"/>
        <w:docPartUnique/>
      </w:docPartObj>
    </w:sdtPr>
    <w:sdtContent>
      <w:sdt>
        <w:sdtPr>
          <w:id w:val="142506704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310409"/>
      <w:docPartObj>
        <w:docPartGallery w:val="Page Numbers (Bottom of Page)"/>
        <w:docPartUnique/>
      </w:docPartObj>
    </w:sdtPr>
    <w:sdtContent>
      <w:sdt>
        <w:sdtPr>
          <w:id w:val="79235402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8656629"/>
      <w:docPartObj>
        <w:docPartGallery w:val="Page Numbers (Bottom of Page)"/>
        <w:docPartUnique/>
      </w:docPartObj>
    </w:sdtPr>
    <w:sdtContent>
      <w:sdt>
        <w:sdtPr>
          <w:id w:val="160246316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1169887"/>
      <w:docPartObj>
        <w:docPartGallery w:val="Page Numbers (Bottom of Page)"/>
        <w:docPartUnique/>
      </w:docPartObj>
    </w:sdtPr>
    <w:sdtContent>
      <w:sdt>
        <w:sdtPr>
          <w:id w:val="126216660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4329456"/>
      <w:docPartObj>
        <w:docPartGallery w:val="Page Numbers (Bottom of Page)"/>
        <w:docPartUnique/>
      </w:docPartObj>
    </w:sdtPr>
    <w:sdtContent>
      <w:sdt>
        <w:sdtPr>
          <w:id w:val="63208778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0236320"/>
      <w:docPartObj>
        <w:docPartGallery w:val="Page Numbers (Bottom of Page)"/>
        <w:docPartUnique/>
      </w:docPartObj>
    </w:sdtPr>
    <w:sdtContent>
      <w:sdt>
        <w:sdtPr>
          <w:id w:val="201709474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5998911"/>
      <w:docPartObj>
        <w:docPartGallery w:val="Page Numbers (Bottom of Page)"/>
        <w:docPartUnique/>
      </w:docPartObj>
    </w:sdtPr>
    <w:sdtContent>
      <w:sdt>
        <w:sdtPr>
          <w:id w:val="178647346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2337694"/>
      <w:docPartObj>
        <w:docPartGallery w:val="Page Numbers (Bottom of Page)"/>
        <w:docPartUnique/>
      </w:docPartObj>
    </w:sdtPr>
    <w:sdtContent>
      <w:sdt>
        <w:sdtPr>
          <w:id w:val="126015469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3D10F82D"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4882195E"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3839B0"/>
    <w:rsid w:val="00452FD7"/>
    <w:rsid w:val="004E5126"/>
    <w:rsid w:val="004F3055"/>
    <w:rsid w:val="004F564F"/>
    <w:rsid w:val="005C30B8"/>
    <w:rsid w:val="00652939"/>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7177F"/>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DBD8DDC"/>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038117117060006034"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16</Pages>
  <Words>2724</Words>
  <Characters>15529</Characters>
  <Application>Microsoft Office Word</Application>
  <DocSecurity>0</DocSecurity>
  <Lines>129</Lines>
  <Paragraphs>36</Paragraphs>
  <ScaleCrop>false</ScaleCrop>
  <Company/>
  <LinksUpToDate>false</LinksUpToDate>
  <CharactersWithSpaces>18217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2024-02-05T06:34:00Z</dcterms:modified>
</cp:coreProperties>
</file>