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碳水化合物行业相关公司设立可行性研究报告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26" w:history="1">
        <w:r>
          <w:rPr>
            <w:rFonts w:ascii="仿宋" w:eastAsia="仿宋" w:hAnsi="仿宋" w:cs="仿宋" w:hint="eastAsia"/>
            <w:lang w:eastAsia="zh-CN"/>
          </w:rPr>
          <w:t>序言</w:t>
        </w:r>
        <w:r>
          <w:tab/>
        </w:r>
        <w:r>
          <w:fldChar w:fldCharType="begin"/>
        </w:r>
        <w:r>
          <w:instrText xml:space="preserve"> PAGEREF _Toc17826 \h </w:instrText>
        </w:r>
        <w:r>
          <w:fldChar w:fldCharType="separate"/>
        </w:r>
        <w:r>
          <w:t>3</w:t>
        </w:r>
        <w:r>
          <w:fldChar w:fldCharType="end"/>
        </w:r>
      </w:hyperlink>
    </w:p>
    <w:p>
      <w:pPr>
        <w:pStyle w:val="TOC1"/>
        <w:tabs>
          <w:tab w:val="right" w:leader="dot" w:pos="8306"/>
        </w:tabs>
      </w:pPr>
      <w:hyperlink w:anchor="_Toc29790" w:history="1">
        <w:r>
          <w:rPr>
            <w:rFonts w:ascii="仿宋" w:eastAsia="仿宋" w:hAnsi="仿宋" w:cs="仿宋" w:hint="eastAsia"/>
            <w:lang w:eastAsia="zh-CN"/>
          </w:rPr>
          <w:t>一、发展规划</w:t>
        </w:r>
        <w:r>
          <w:tab/>
        </w:r>
        <w:r>
          <w:fldChar w:fldCharType="begin"/>
        </w:r>
        <w:r>
          <w:instrText xml:space="preserve"> PAGEREF _Toc29790 \h </w:instrText>
        </w:r>
        <w:r>
          <w:fldChar w:fldCharType="separate"/>
        </w:r>
        <w:r>
          <w:t>3</w:t>
        </w:r>
        <w:r>
          <w:fldChar w:fldCharType="end"/>
        </w:r>
      </w:hyperlink>
    </w:p>
    <w:p>
      <w:pPr>
        <w:pStyle w:val="TOC2"/>
        <w:tabs>
          <w:tab w:val="right" w:leader="dot" w:pos="8306"/>
        </w:tabs>
      </w:pPr>
      <w:hyperlink w:anchor="_Toc15181" w:history="1">
        <w:r>
          <w:rPr>
            <w:rFonts w:ascii="仿宋" w:eastAsia="仿宋" w:hAnsi="仿宋" w:cs="仿宋" w:hint="eastAsia"/>
            <w:lang w:eastAsia="zh-CN"/>
          </w:rPr>
          <w:t>(一)、公司发展规划</w:t>
        </w:r>
        <w:r>
          <w:tab/>
        </w:r>
        <w:r>
          <w:fldChar w:fldCharType="begin"/>
        </w:r>
        <w:r>
          <w:instrText xml:space="preserve"> PAGEREF _Toc15181 \h </w:instrText>
        </w:r>
        <w:r>
          <w:fldChar w:fldCharType="separate"/>
        </w:r>
        <w:r>
          <w:t>3</w:t>
        </w:r>
        <w:r>
          <w:fldChar w:fldCharType="end"/>
        </w:r>
      </w:hyperlink>
    </w:p>
    <w:p>
      <w:pPr>
        <w:pStyle w:val="TOC2"/>
        <w:tabs>
          <w:tab w:val="right" w:leader="dot" w:pos="8306"/>
        </w:tabs>
      </w:pPr>
      <w:hyperlink w:anchor="_Toc29320" w:history="1">
        <w:r>
          <w:rPr>
            <w:rFonts w:ascii="仿宋" w:eastAsia="仿宋" w:hAnsi="仿宋" w:cs="仿宋" w:hint="eastAsia"/>
            <w:lang w:eastAsia="zh-CN"/>
          </w:rPr>
          <w:t>(二)、保障措施</w:t>
        </w:r>
        <w:r>
          <w:tab/>
        </w:r>
        <w:r>
          <w:fldChar w:fldCharType="begin"/>
        </w:r>
        <w:r>
          <w:instrText xml:space="preserve"> PAGEREF _Toc29320 \h </w:instrText>
        </w:r>
        <w:r>
          <w:fldChar w:fldCharType="separate"/>
        </w:r>
        <w:r>
          <w:t>4</w:t>
        </w:r>
        <w:r>
          <w:fldChar w:fldCharType="end"/>
        </w:r>
      </w:hyperlink>
    </w:p>
    <w:p>
      <w:pPr>
        <w:pStyle w:val="TOC1"/>
        <w:tabs>
          <w:tab w:val="right" w:leader="dot" w:pos="8306"/>
        </w:tabs>
      </w:pPr>
      <w:hyperlink w:anchor="_Toc22639" w:history="1">
        <w:r>
          <w:rPr>
            <w:rFonts w:ascii="仿宋" w:eastAsia="仿宋" w:hAnsi="仿宋" w:cs="仿宋" w:hint="eastAsia"/>
            <w:lang w:eastAsia="zh-CN"/>
          </w:rPr>
          <w:t>二、公司成立背景及可行性分析</w:t>
        </w:r>
        <w:r>
          <w:tab/>
        </w:r>
        <w:r>
          <w:fldChar w:fldCharType="begin"/>
        </w:r>
        <w:r>
          <w:instrText xml:space="preserve"> PAGEREF _Toc22639 \h </w:instrText>
        </w:r>
        <w:r>
          <w:fldChar w:fldCharType="separate"/>
        </w:r>
        <w:r>
          <w:t>9</w:t>
        </w:r>
        <w:r>
          <w:fldChar w:fldCharType="end"/>
        </w:r>
      </w:hyperlink>
    </w:p>
    <w:p>
      <w:pPr>
        <w:pStyle w:val="TOC2"/>
        <w:tabs>
          <w:tab w:val="right" w:leader="dot" w:pos="8306"/>
        </w:tabs>
      </w:pPr>
      <w:hyperlink w:anchor="_Toc13538" w:history="1">
        <w:r>
          <w:rPr>
            <w:rFonts w:ascii="仿宋" w:eastAsia="仿宋" w:hAnsi="仿宋" w:cs="仿宋" w:hint="eastAsia"/>
            <w:lang w:eastAsia="zh-CN"/>
          </w:rPr>
          <w:t>(一)、发展思路</w:t>
        </w:r>
        <w:r>
          <w:tab/>
        </w:r>
        <w:r>
          <w:fldChar w:fldCharType="begin"/>
        </w:r>
        <w:r>
          <w:instrText xml:space="preserve"> PAGEREF _Toc13538 \h </w:instrText>
        </w:r>
        <w:r>
          <w:fldChar w:fldCharType="separate"/>
        </w:r>
        <w:r>
          <w:t>9</w:t>
        </w:r>
        <w:r>
          <w:fldChar w:fldCharType="end"/>
        </w:r>
      </w:hyperlink>
    </w:p>
    <w:p>
      <w:pPr>
        <w:pStyle w:val="TOC2"/>
        <w:tabs>
          <w:tab w:val="right" w:leader="dot" w:pos="8306"/>
        </w:tabs>
      </w:pPr>
      <w:hyperlink w:anchor="_Toc8765" w:history="1">
        <w:r>
          <w:rPr>
            <w:rFonts w:ascii="仿宋" w:eastAsia="仿宋" w:hAnsi="仿宋" w:cs="仿宋" w:hint="eastAsia"/>
            <w:lang w:eastAsia="zh-CN"/>
          </w:rPr>
          <w:t>(二)、产业发展背景分析</w:t>
        </w:r>
        <w:r>
          <w:tab/>
        </w:r>
        <w:r>
          <w:fldChar w:fldCharType="begin"/>
        </w:r>
        <w:r>
          <w:instrText xml:space="preserve"> PAGEREF _Toc8765 \h </w:instrText>
        </w:r>
        <w:r>
          <w:fldChar w:fldCharType="separate"/>
        </w:r>
        <w:r>
          <w:t>10</w:t>
        </w:r>
        <w:r>
          <w:fldChar w:fldCharType="end"/>
        </w:r>
      </w:hyperlink>
    </w:p>
    <w:p>
      <w:pPr>
        <w:pStyle w:val="TOC2"/>
        <w:tabs>
          <w:tab w:val="right" w:leader="dot" w:pos="8306"/>
        </w:tabs>
      </w:pPr>
      <w:hyperlink w:anchor="_Toc2692" w:history="1">
        <w:r>
          <w:rPr>
            <w:rFonts w:ascii="仿宋" w:eastAsia="仿宋" w:hAnsi="仿宋" w:cs="仿宋" w:hint="eastAsia"/>
            <w:lang w:eastAsia="zh-CN"/>
          </w:rPr>
          <w:t>(三)、产业发展原则</w:t>
        </w:r>
        <w:r>
          <w:tab/>
        </w:r>
        <w:r>
          <w:fldChar w:fldCharType="begin"/>
        </w:r>
        <w:r>
          <w:instrText xml:space="preserve"> PAGEREF _Toc2692 \h </w:instrText>
        </w:r>
        <w:r>
          <w:fldChar w:fldCharType="separate"/>
        </w:r>
        <w:r>
          <w:t>11</w:t>
        </w:r>
        <w:r>
          <w:fldChar w:fldCharType="end"/>
        </w:r>
      </w:hyperlink>
    </w:p>
    <w:p>
      <w:pPr>
        <w:pStyle w:val="TOC2"/>
        <w:tabs>
          <w:tab w:val="right" w:leader="dot" w:pos="8306"/>
        </w:tabs>
      </w:pPr>
      <w:hyperlink w:anchor="_Toc22366" w:history="1">
        <w:r>
          <w:rPr>
            <w:rFonts w:ascii="仿宋" w:eastAsia="仿宋" w:hAnsi="仿宋" w:cs="仿宋" w:hint="eastAsia"/>
            <w:lang w:eastAsia="zh-CN"/>
          </w:rPr>
          <w:t>(四)、区域产业环境分析</w:t>
        </w:r>
        <w:r>
          <w:tab/>
        </w:r>
        <w:r>
          <w:fldChar w:fldCharType="begin"/>
        </w:r>
        <w:r>
          <w:instrText xml:space="preserve"> PAGEREF _Toc22366 \h </w:instrText>
        </w:r>
        <w:r>
          <w:fldChar w:fldCharType="separate"/>
        </w:r>
        <w:r>
          <w:t>12</w:t>
        </w:r>
        <w:r>
          <w:fldChar w:fldCharType="end"/>
        </w:r>
      </w:hyperlink>
    </w:p>
    <w:p>
      <w:pPr>
        <w:pStyle w:val="TOC2"/>
        <w:tabs>
          <w:tab w:val="right" w:leader="dot" w:pos="8306"/>
        </w:tabs>
      </w:pPr>
      <w:hyperlink w:anchor="_Toc23477" w:history="1">
        <w:r>
          <w:rPr>
            <w:rFonts w:ascii="仿宋" w:eastAsia="仿宋" w:hAnsi="仿宋" w:cs="仿宋" w:hint="eastAsia"/>
            <w:lang w:eastAsia="zh-CN"/>
          </w:rPr>
          <w:t>(五)、可行性分析</w:t>
        </w:r>
        <w:r>
          <w:tab/>
        </w:r>
        <w:r>
          <w:fldChar w:fldCharType="begin"/>
        </w:r>
        <w:r>
          <w:instrText xml:space="preserve"> PAGEREF _Toc23477 \h </w:instrText>
        </w:r>
        <w:r>
          <w:fldChar w:fldCharType="separate"/>
        </w:r>
        <w:r>
          <w:t>14</w:t>
        </w:r>
        <w:r>
          <w:fldChar w:fldCharType="end"/>
        </w:r>
      </w:hyperlink>
    </w:p>
    <w:p>
      <w:pPr>
        <w:pStyle w:val="TOC2"/>
        <w:tabs>
          <w:tab w:val="right" w:leader="dot" w:pos="8306"/>
        </w:tabs>
      </w:pPr>
      <w:hyperlink w:anchor="_Toc23087" w:history="1">
        <w:r>
          <w:rPr>
            <w:rFonts w:ascii="仿宋" w:eastAsia="仿宋" w:hAnsi="仿宋" w:cs="仿宋" w:hint="eastAsia"/>
            <w:lang w:eastAsia="zh-CN"/>
          </w:rPr>
          <w:t>(六)、产业发展重点任务</w:t>
        </w:r>
        <w:r>
          <w:tab/>
        </w:r>
        <w:r>
          <w:fldChar w:fldCharType="begin"/>
        </w:r>
        <w:r>
          <w:instrText xml:space="preserve"> PAGEREF _Toc23087 \h </w:instrText>
        </w:r>
        <w:r>
          <w:fldChar w:fldCharType="separate"/>
        </w:r>
        <w:r>
          <w:t>15</w:t>
        </w:r>
        <w:r>
          <w:fldChar w:fldCharType="end"/>
        </w:r>
      </w:hyperlink>
    </w:p>
    <w:p>
      <w:pPr>
        <w:pStyle w:val="TOC2"/>
        <w:tabs>
          <w:tab w:val="right" w:leader="dot" w:pos="8306"/>
        </w:tabs>
      </w:pPr>
      <w:hyperlink w:anchor="_Toc6064" w:history="1">
        <w:r>
          <w:rPr>
            <w:rFonts w:ascii="仿宋" w:eastAsia="仿宋" w:hAnsi="仿宋" w:cs="仿宋" w:hint="eastAsia"/>
            <w:lang w:eastAsia="zh-CN"/>
          </w:rPr>
          <w:t>(七)、碳水化合物项目建设必要性分析</w:t>
        </w:r>
        <w:r>
          <w:tab/>
        </w:r>
        <w:r>
          <w:fldChar w:fldCharType="begin"/>
        </w:r>
        <w:r>
          <w:instrText xml:space="preserve"> PAGEREF _Toc6064 \h </w:instrText>
        </w:r>
        <w:r>
          <w:fldChar w:fldCharType="separate"/>
        </w:r>
        <w:r>
          <w:t>17</w:t>
        </w:r>
        <w:r>
          <w:fldChar w:fldCharType="end"/>
        </w:r>
      </w:hyperlink>
    </w:p>
    <w:p>
      <w:pPr>
        <w:pStyle w:val="TOC1"/>
        <w:tabs>
          <w:tab w:val="right" w:leader="dot" w:pos="8306"/>
        </w:tabs>
      </w:pPr>
      <w:hyperlink w:anchor="_Toc25102" w:history="1">
        <w:r>
          <w:rPr>
            <w:rFonts w:ascii="仿宋" w:eastAsia="仿宋" w:hAnsi="仿宋" w:cs="仿宋" w:hint="eastAsia"/>
            <w:lang w:eastAsia="zh-CN"/>
          </w:rPr>
          <w:t>三、公司成立方案</w:t>
        </w:r>
        <w:r>
          <w:tab/>
        </w:r>
        <w:r>
          <w:fldChar w:fldCharType="begin"/>
        </w:r>
        <w:r>
          <w:instrText xml:space="preserve"> PAGEREF _Toc25102 \h </w:instrText>
        </w:r>
        <w:r>
          <w:fldChar w:fldCharType="separate"/>
        </w:r>
        <w:r>
          <w:t>19</w:t>
        </w:r>
        <w:r>
          <w:fldChar w:fldCharType="end"/>
        </w:r>
      </w:hyperlink>
    </w:p>
    <w:p>
      <w:pPr>
        <w:pStyle w:val="TOC2"/>
        <w:tabs>
          <w:tab w:val="right" w:leader="dot" w:pos="8306"/>
        </w:tabs>
      </w:pPr>
      <w:hyperlink w:anchor="_Toc12609" w:history="1">
        <w:r>
          <w:rPr>
            <w:rFonts w:ascii="仿宋" w:eastAsia="仿宋" w:hAnsi="仿宋" w:cs="仿宋" w:hint="eastAsia"/>
            <w:lang w:eastAsia="zh-CN"/>
          </w:rPr>
          <w:t>(一)、公司经营宗旨</w:t>
        </w:r>
        <w:r>
          <w:tab/>
        </w:r>
        <w:r>
          <w:fldChar w:fldCharType="begin"/>
        </w:r>
        <w:r>
          <w:instrText xml:space="preserve"> PAGEREF _Toc12609 \h </w:instrText>
        </w:r>
        <w:r>
          <w:fldChar w:fldCharType="separate"/>
        </w:r>
        <w:r>
          <w:t>19</w:t>
        </w:r>
        <w:r>
          <w:fldChar w:fldCharType="end"/>
        </w:r>
      </w:hyperlink>
    </w:p>
    <w:p>
      <w:pPr>
        <w:pStyle w:val="TOC2"/>
        <w:tabs>
          <w:tab w:val="right" w:leader="dot" w:pos="8306"/>
        </w:tabs>
      </w:pPr>
      <w:hyperlink w:anchor="_Toc21490" w:history="1">
        <w:r>
          <w:rPr>
            <w:rFonts w:ascii="仿宋" w:eastAsia="仿宋" w:hAnsi="仿宋" w:cs="仿宋" w:hint="eastAsia"/>
            <w:lang w:eastAsia="zh-CN"/>
          </w:rPr>
          <w:t>(二)、公司的目标、主要职责</w:t>
        </w:r>
        <w:r>
          <w:tab/>
        </w:r>
        <w:r>
          <w:fldChar w:fldCharType="begin"/>
        </w:r>
        <w:r>
          <w:instrText xml:space="preserve"> PAGEREF _Toc21490 \h </w:instrText>
        </w:r>
        <w:r>
          <w:fldChar w:fldCharType="separate"/>
        </w:r>
        <w:r>
          <w:t>19</w:t>
        </w:r>
        <w:r>
          <w:fldChar w:fldCharType="end"/>
        </w:r>
      </w:hyperlink>
    </w:p>
    <w:p>
      <w:pPr>
        <w:pStyle w:val="TOC2"/>
        <w:tabs>
          <w:tab w:val="right" w:leader="dot" w:pos="8306"/>
        </w:tabs>
      </w:pPr>
      <w:hyperlink w:anchor="_Toc10611" w:history="1">
        <w:r>
          <w:rPr>
            <w:rFonts w:ascii="仿宋" w:eastAsia="仿宋" w:hAnsi="仿宋" w:cs="仿宋" w:hint="eastAsia"/>
            <w:lang w:eastAsia="zh-CN"/>
          </w:rPr>
          <w:t>(三)、公司组建方式</w:t>
        </w:r>
        <w:r>
          <w:tab/>
        </w:r>
        <w:r>
          <w:fldChar w:fldCharType="begin"/>
        </w:r>
        <w:r>
          <w:instrText xml:space="preserve"> PAGEREF _Toc10611 \h </w:instrText>
        </w:r>
        <w:r>
          <w:fldChar w:fldCharType="separate"/>
        </w:r>
        <w:r>
          <w:t>22</w:t>
        </w:r>
        <w:r>
          <w:fldChar w:fldCharType="end"/>
        </w:r>
      </w:hyperlink>
    </w:p>
    <w:p>
      <w:pPr>
        <w:pStyle w:val="TOC2"/>
        <w:tabs>
          <w:tab w:val="right" w:leader="dot" w:pos="8306"/>
        </w:tabs>
      </w:pPr>
      <w:hyperlink w:anchor="_Toc25825" w:history="1">
        <w:r>
          <w:rPr>
            <w:rFonts w:ascii="仿宋" w:eastAsia="仿宋" w:hAnsi="仿宋" w:cs="仿宋" w:hint="eastAsia"/>
            <w:lang w:eastAsia="zh-CN"/>
          </w:rPr>
          <w:t>(四)、公司管理体制</w:t>
        </w:r>
        <w:r>
          <w:tab/>
        </w:r>
        <w:r>
          <w:fldChar w:fldCharType="begin"/>
        </w:r>
        <w:r>
          <w:instrText xml:space="preserve"> PAGEREF _Toc25825 \h </w:instrText>
        </w:r>
        <w:r>
          <w:fldChar w:fldCharType="separate"/>
        </w:r>
        <w:r>
          <w:t>23</w:t>
        </w:r>
        <w:r>
          <w:fldChar w:fldCharType="end"/>
        </w:r>
      </w:hyperlink>
    </w:p>
    <w:p>
      <w:pPr>
        <w:pStyle w:val="TOC2"/>
        <w:tabs>
          <w:tab w:val="right" w:leader="dot" w:pos="8306"/>
        </w:tabs>
      </w:pPr>
      <w:hyperlink w:anchor="_Toc24758" w:history="1">
        <w:r>
          <w:rPr>
            <w:rFonts w:ascii="仿宋" w:eastAsia="仿宋" w:hAnsi="仿宋" w:cs="仿宋" w:hint="eastAsia"/>
            <w:lang w:eastAsia="zh-CN"/>
          </w:rPr>
          <w:t>(五)、部门职责及权限</w:t>
        </w:r>
        <w:r>
          <w:tab/>
        </w:r>
        <w:r>
          <w:fldChar w:fldCharType="begin"/>
        </w:r>
        <w:r>
          <w:instrText xml:space="preserve"> PAGEREF _Toc24758 \h </w:instrText>
        </w:r>
        <w:r>
          <w:fldChar w:fldCharType="separate"/>
        </w:r>
        <w:r>
          <w:t>24</w:t>
        </w:r>
        <w:r>
          <w:fldChar w:fldCharType="end"/>
        </w:r>
      </w:hyperlink>
    </w:p>
    <w:p>
      <w:pPr>
        <w:pStyle w:val="TOC2"/>
        <w:tabs>
          <w:tab w:val="right" w:leader="dot" w:pos="8306"/>
        </w:tabs>
      </w:pPr>
      <w:hyperlink w:anchor="_Toc32005" w:history="1">
        <w:r>
          <w:rPr>
            <w:rFonts w:ascii="仿宋" w:eastAsia="仿宋" w:hAnsi="仿宋" w:cs="仿宋" w:hint="eastAsia"/>
            <w:lang w:eastAsia="zh-CN"/>
          </w:rPr>
          <w:t>(六)、核心人员介绍</w:t>
        </w:r>
        <w:r>
          <w:tab/>
        </w:r>
        <w:r>
          <w:fldChar w:fldCharType="begin"/>
        </w:r>
        <w:r>
          <w:instrText xml:space="preserve"> PAGEREF _Toc32005 \h </w:instrText>
        </w:r>
        <w:r>
          <w:fldChar w:fldCharType="separate"/>
        </w:r>
        <w:r>
          <w:t>27</w:t>
        </w:r>
        <w:r>
          <w:fldChar w:fldCharType="end"/>
        </w:r>
      </w:hyperlink>
    </w:p>
    <w:p>
      <w:pPr>
        <w:pStyle w:val="TOC2"/>
        <w:tabs>
          <w:tab w:val="right" w:leader="dot" w:pos="8306"/>
        </w:tabs>
      </w:pPr>
      <w:hyperlink w:anchor="_Toc27168" w:history="1">
        <w:r>
          <w:rPr>
            <w:rFonts w:ascii="仿宋" w:eastAsia="仿宋" w:hAnsi="仿宋" w:cs="仿宋" w:hint="eastAsia"/>
            <w:lang w:eastAsia="zh-CN"/>
          </w:rPr>
          <w:t>(七)、财务会计制度</w:t>
        </w:r>
        <w:r>
          <w:tab/>
        </w:r>
        <w:r>
          <w:fldChar w:fldCharType="begin"/>
        </w:r>
        <w:r>
          <w:instrText xml:space="preserve"> PAGEREF _Toc27168 \h </w:instrText>
        </w:r>
        <w:r>
          <w:fldChar w:fldCharType="separate"/>
        </w:r>
        <w:r>
          <w:t>28</w:t>
        </w:r>
        <w:r>
          <w:fldChar w:fldCharType="end"/>
        </w:r>
      </w:hyperlink>
    </w:p>
    <w:p>
      <w:pPr>
        <w:pStyle w:val="TOC1"/>
        <w:tabs>
          <w:tab w:val="right" w:leader="dot" w:pos="8306"/>
        </w:tabs>
      </w:pPr>
      <w:hyperlink w:anchor="_Toc18537" w:history="1">
        <w:r>
          <w:rPr>
            <w:rFonts w:ascii="仿宋" w:eastAsia="仿宋" w:hAnsi="仿宋" w:cs="仿宋" w:hint="eastAsia"/>
            <w:lang w:eastAsia="zh-CN"/>
          </w:rPr>
          <w:t>四、行业、市场分析</w:t>
        </w:r>
        <w:r>
          <w:tab/>
        </w:r>
        <w:r>
          <w:fldChar w:fldCharType="begin"/>
        </w:r>
        <w:r>
          <w:instrText xml:space="preserve"> PAGEREF _Toc18537 \h </w:instrText>
        </w:r>
        <w:r>
          <w:fldChar w:fldCharType="separate"/>
        </w:r>
        <w:r>
          <w:t>34</w:t>
        </w:r>
        <w:r>
          <w:fldChar w:fldCharType="end"/>
        </w:r>
      </w:hyperlink>
    </w:p>
    <w:p>
      <w:pPr>
        <w:pStyle w:val="TOC2"/>
        <w:tabs>
          <w:tab w:val="right" w:leader="dot" w:pos="8306"/>
        </w:tabs>
      </w:pPr>
      <w:hyperlink w:anchor="_Toc14768" w:history="1">
        <w:r>
          <w:rPr>
            <w:rFonts w:ascii="仿宋" w:eastAsia="仿宋" w:hAnsi="仿宋" w:cs="仿宋" w:hint="eastAsia"/>
            <w:lang w:eastAsia="zh-CN"/>
          </w:rPr>
          <w:t>(一)、行业分析</w:t>
        </w:r>
        <w:r>
          <w:tab/>
        </w:r>
        <w:r>
          <w:fldChar w:fldCharType="begin"/>
        </w:r>
        <w:r>
          <w:instrText xml:space="preserve"> PAGEREF _Toc14768 \h </w:instrText>
        </w:r>
        <w:r>
          <w:fldChar w:fldCharType="separate"/>
        </w:r>
        <w:r>
          <w:t>34</w:t>
        </w:r>
        <w:r>
          <w:fldChar w:fldCharType="end"/>
        </w:r>
      </w:hyperlink>
    </w:p>
    <w:p>
      <w:pPr>
        <w:pStyle w:val="TOC2"/>
        <w:tabs>
          <w:tab w:val="right" w:leader="dot" w:pos="8306"/>
        </w:tabs>
      </w:pPr>
      <w:hyperlink w:anchor="_Toc2730" w:history="1">
        <w:r>
          <w:rPr>
            <w:rFonts w:ascii="仿宋" w:eastAsia="仿宋" w:hAnsi="仿宋" w:cs="仿宋" w:hint="eastAsia"/>
            <w:lang w:eastAsia="zh-CN"/>
          </w:rPr>
          <w:t>(二)、市场分析</w:t>
        </w:r>
        <w:r>
          <w:tab/>
        </w:r>
        <w:r>
          <w:fldChar w:fldCharType="begin"/>
        </w:r>
        <w:r>
          <w:instrText xml:space="preserve"> PAGEREF _Toc2730 \h </w:instrText>
        </w:r>
        <w:r>
          <w:fldChar w:fldCharType="separate"/>
        </w:r>
        <w:r>
          <w:t>35</w:t>
        </w:r>
        <w:r>
          <w:fldChar w:fldCharType="end"/>
        </w:r>
      </w:hyperlink>
    </w:p>
    <w:p>
      <w:pPr>
        <w:pStyle w:val="TOC2"/>
        <w:tabs>
          <w:tab w:val="right" w:leader="dot" w:pos="8306"/>
        </w:tabs>
      </w:pPr>
      <w:hyperlink w:anchor="_Toc3521" w:history="1">
        <w:r>
          <w:rPr>
            <w:rFonts w:ascii="仿宋" w:eastAsia="仿宋" w:hAnsi="仿宋" w:cs="仿宋" w:hint="eastAsia"/>
            <w:lang w:eastAsia="zh-CN"/>
          </w:rPr>
          <w:t>(三)、行业发展及市场前景分析</w:t>
        </w:r>
        <w:r>
          <w:tab/>
        </w:r>
        <w:r>
          <w:fldChar w:fldCharType="begin"/>
        </w:r>
        <w:r>
          <w:instrText xml:space="preserve"> PAGEREF _Toc3521 \h </w:instrText>
        </w:r>
        <w:r>
          <w:fldChar w:fldCharType="separate"/>
        </w:r>
        <w:r>
          <w:t>35</w:t>
        </w:r>
        <w:r>
          <w:fldChar w:fldCharType="end"/>
        </w:r>
      </w:hyperlink>
    </w:p>
    <w:p>
      <w:pPr>
        <w:pStyle w:val="TOC1"/>
        <w:tabs>
          <w:tab w:val="right" w:leader="dot" w:pos="8306"/>
        </w:tabs>
      </w:pPr>
      <w:hyperlink w:anchor="_Toc13597" w:history="1">
        <w:r>
          <w:rPr>
            <w:rFonts w:ascii="仿宋" w:eastAsia="仿宋" w:hAnsi="仿宋" w:cs="仿宋" w:hint="eastAsia"/>
            <w:lang w:eastAsia="zh-CN"/>
          </w:rPr>
          <w:t>五、碳水化合物筹建公司基本信息</w:t>
        </w:r>
        <w:r>
          <w:tab/>
        </w:r>
        <w:r>
          <w:fldChar w:fldCharType="begin"/>
        </w:r>
        <w:r>
          <w:instrText xml:space="preserve"> PAGEREF _Toc13597 \h </w:instrText>
        </w:r>
        <w:r>
          <w:fldChar w:fldCharType="separate"/>
        </w:r>
        <w:r>
          <w:t>37</w:t>
        </w:r>
        <w:r>
          <w:fldChar w:fldCharType="end"/>
        </w:r>
      </w:hyperlink>
    </w:p>
    <w:p>
      <w:pPr>
        <w:pStyle w:val="TOC2"/>
        <w:tabs>
          <w:tab w:val="right" w:leader="dot" w:pos="8306"/>
        </w:tabs>
      </w:pPr>
      <w:hyperlink w:anchor="_Toc13588" w:history="1">
        <w:r>
          <w:rPr>
            <w:rFonts w:ascii="仿宋" w:eastAsia="仿宋" w:hAnsi="仿宋" w:cs="仿宋" w:hint="eastAsia"/>
            <w:lang w:eastAsia="zh-CN"/>
          </w:rPr>
          <w:t>(一)、公司名称</w:t>
        </w:r>
        <w:r>
          <w:tab/>
        </w:r>
        <w:r>
          <w:fldChar w:fldCharType="begin"/>
        </w:r>
        <w:r>
          <w:instrText xml:space="preserve"> PAGEREF _Toc13588 \h </w:instrText>
        </w:r>
        <w:r>
          <w:fldChar w:fldCharType="separate"/>
        </w:r>
        <w:r>
          <w:t>37</w:t>
        </w:r>
        <w:r>
          <w:fldChar w:fldCharType="end"/>
        </w:r>
      </w:hyperlink>
    </w:p>
    <w:p>
      <w:pPr>
        <w:pStyle w:val="TOC2"/>
        <w:tabs>
          <w:tab w:val="right" w:leader="dot" w:pos="8306"/>
        </w:tabs>
      </w:pPr>
      <w:hyperlink w:anchor="_Toc31547" w:history="1">
        <w:r>
          <w:rPr>
            <w:rFonts w:ascii="仿宋" w:eastAsia="仿宋" w:hAnsi="仿宋" w:cs="仿宋" w:hint="eastAsia"/>
            <w:lang w:eastAsia="zh-CN"/>
          </w:rPr>
          <w:t>(二)、注册资本</w:t>
        </w:r>
        <w:r>
          <w:tab/>
        </w:r>
        <w:r>
          <w:fldChar w:fldCharType="begin"/>
        </w:r>
        <w:r>
          <w:instrText xml:space="preserve"> PAGEREF _Toc31547 \h </w:instrText>
        </w:r>
        <w:r>
          <w:fldChar w:fldCharType="separate"/>
        </w:r>
        <w:r>
          <w:t>37</w:t>
        </w:r>
        <w:r>
          <w:fldChar w:fldCharType="end"/>
        </w:r>
      </w:hyperlink>
    </w:p>
    <w:p>
      <w:pPr>
        <w:pStyle w:val="TOC2"/>
        <w:tabs>
          <w:tab w:val="right" w:leader="dot" w:pos="8306"/>
        </w:tabs>
      </w:pPr>
      <w:hyperlink w:anchor="_Toc7699" w:history="1">
        <w:r>
          <w:rPr>
            <w:rFonts w:ascii="仿宋" w:eastAsia="仿宋" w:hAnsi="仿宋" w:cs="仿宋" w:hint="eastAsia"/>
            <w:lang w:eastAsia="zh-CN"/>
          </w:rPr>
          <w:t>(三)、注册地址</w:t>
        </w:r>
        <w:r>
          <w:tab/>
        </w:r>
        <w:r>
          <w:fldChar w:fldCharType="begin"/>
        </w:r>
        <w:r>
          <w:instrText xml:space="preserve"> PAGEREF _Toc7699 \h </w:instrText>
        </w:r>
        <w:r>
          <w:fldChar w:fldCharType="separate"/>
        </w:r>
        <w:r>
          <w:t>37</w:t>
        </w:r>
        <w:r>
          <w:fldChar w:fldCharType="end"/>
        </w:r>
      </w:hyperlink>
    </w:p>
    <w:p>
      <w:pPr>
        <w:pStyle w:val="TOC2"/>
        <w:tabs>
          <w:tab w:val="right" w:leader="dot" w:pos="8306"/>
        </w:tabs>
      </w:pPr>
      <w:hyperlink w:anchor="_Toc16209" w:history="1">
        <w:r>
          <w:rPr>
            <w:rFonts w:ascii="仿宋" w:eastAsia="仿宋" w:hAnsi="仿宋" w:cs="仿宋" w:hint="eastAsia"/>
            <w:lang w:eastAsia="zh-CN"/>
          </w:rPr>
          <w:t>(四)、法人代表</w:t>
        </w:r>
        <w:r>
          <w:tab/>
        </w:r>
        <w:r>
          <w:fldChar w:fldCharType="begin"/>
        </w:r>
        <w:r>
          <w:instrText xml:space="preserve"> PAGEREF _Toc16209 \h </w:instrText>
        </w:r>
        <w:r>
          <w:fldChar w:fldCharType="separate"/>
        </w:r>
        <w:r>
          <w:t>37</w:t>
        </w:r>
        <w:r>
          <w:fldChar w:fldCharType="end"/>
        </w:r>
      </w:hyperlink>
    </w:p>
    <w:p>
      <w:pPr>
        <w:pStyle w:val="TOC2"/>
        <w:tabs>
          <w:tab w:val="right" w:leader="dot" w:pos="8306"/>
        </w:tabs>
      </w:pPr>
      <w:hyperlink w:anchor="_Toc16698" w:history="1">
        <w:r>
          <w:rPr>
            <w:rFonts w:ascii="仿宋" w:eastAsia="仿宋" w:hAnsi="仿宋" w:cs="仿宋" w:hint="eastAsia"/>
            <w:lang w:eastAsia="zh-CN"/>
          </w:rPr>
          <w:t>(五)、主要经营范围</w:t>
        </w:r>
        <w:r>
          <w:tab/>
        </w:r>
        <w:r>
          <w:fldChar w:fldCharType="begin"/>
        </w:r>
        <w:r>
          <w:instrText xml:space="preserve"> PAGEREF _Toc16698 \h </w:instrText>
        </w:r>
        <w:r>
          <w:fldChar w:fldCharType="separate"/>
        </w:r>
        <w:r>
          <w:t>37</w:t>
        </w:r>
        <w:r>
          <w:fldChar w:fldCharType="end"/>
        </w:r>
      </w:hyperlink>
    </w:p>
    <w:p>
      <w:pPr>
        <w:pStyle w:val="TOC2"/>
        <w:tabs>
          <w:tab w:val="right" w:leader="dot" w:pos="8306"/>
        </w:tabs>
      </w:pPr>
      <w:hyperlink w:anchor="_Toc16833" w:history="1">
        <w:r>
          <w:rPr>
            <w:rFonts w:ascii="仿宋" w:eastAsia="仿宋" w:hAnsi="仿宋" w:cs="仿宋" w:hint="eastAsia"/>
            <w:lang w:eastAsia="zh-CN"/>
          </w:rPr>
          <w:t>(六)、主要股东</w:t>
        </w:r>
        <w:r>
          <w:tab/>
        </w:r>
        <w:r>
          <w:fldChar w:fldCharType="begin"/>
        </w:r>
        <w:r>
          <w:instrText xml:space="preserve"> PAGEREF _Toc16833 \h </w:instrText>
        </w:r>
        <w:r>
          <w:fldChar w:fldCharType="separate"/>
        </w:r>
        <w:r>
          <w:t>38</w:t>
        </w:r>
        <w:r>
          <w:fldChar w:fldCharType="end"/>
        </w:r>
      </w:hyperlink>
    </w:p>
    <w:p>
      <w:pPr>
        <w:pStyle w:val="TOC1"/>
        <w:tabs>
          <w:tab w:val="right" w:leader="dot" w:pos="8306"/>
        </w:tabs>
      </w:pPr>
      <w:hyperlink w:anchor="_Toc18385" w:history="1">
        <w:r>
          <w:rPr>
            <w:rFonts w:ascii="仿宋" w:eastAsia="仿宋" w:hAnsi="仿宋" w:cs="仿宋" w:hint="eastAsia"/>
            <w:lang w:eastAsia="zh-CN"/>
          </w:rPr>
          <w:t>六、公司组建背景分析</w:t>
        </w:r>
        <w:r>
          <w:tab/>
        </w:r>
        <w:r>
          <w:fldChar w:fldCharType="begin"/>
        </w:r>
        <w:r>
          <w:instrText xml:space="preserve"> PAGEREF _Toc18385 \h </w:instrText>
        </w:r>
        <w:r>
          <w:fldChar w:fldCharType="separate"/>
        </w:r>
        <w:r>
          <w:t>39</w:t>
        </w:r>
        <w:r>
          <w:fldChar w:fldCharType="end"/>
        </w:r>
      </w:hyperlink>
    </w:p>
    <w:p>
      <w:pPr>
        <w:pStyle w:val="TOC2"/>
        <w:tabs>
          <w:tab w:val="right" w:leader="dot" w:pos="8306"/>
        </w:tabs>
      </w:pPr>
      <w:hyperlink w:anchor="_Toc3941" w:history="1">
        <w:r>
          <w:rPr>
            <w:rFonts w:ascii="仿宋" w:eastAsia="仿宋" w:hAnsi="仿宋" w:cs="仿宋" w:hint="eastAsia"/>
            <w:lang w:eastAsia="zh-CN"/>
          </w:rPr>
          <w:t>(一)、碳水化合物项目背景分析</w:t>
        </w:r>
        <w:r>
          <w:tab/>
        </w:r>
        <w:r>
          <w:fldChar w:fldCharType="begin"/>
        </w:r>
        <w:r>
          <w:instrText xml:space="preserve"> PAGEREF _Toc3941 \h </w:instrText>
        </w:r>
        <w:r>
          <w:fldChar w:fldCharType="separate"/>
        </w:r>
        <w:r>
          <w:t>39</w:t>
        </w:r>
        <w:r>
          <w:fldChar w:fldCharType="end"/>
        </w:r>
      </w:hyperlink>
    </w:p>
    <w:p>
      <w:pPr>
        <w:pStyle w:val="TOC2"/>
        <w:tabs>
          <w:tab w:val="right" w:leader="dot" w:pos="8306"/>
        </w:tabs>
      </w:pPr>
      <w:hyperlink w:anchor="_Toc6482" w:history="1">
        <w:r>
          <w:rPr>
            <w:rFonts w:ascii="仿宋" w:eastAsia="仿宋" w:hAnsi="仿宋" w:cs="仿宋" w:hint="eastAsia"/>
            <w:lang w:eastAsia="zh-CN"/>
          </w:rPr>
          <w:t>(二)、碳水化合物项目建设必要性分析</w:t>
        </w:r>
        <w:r>
          <w:tab/>
        </w:r>
        <w:r>
          <w:fldChar w:fldCharType="begin"/>
        </w:r>
        <w:r>
          <w:instrText xml:space="preserve"> PAGEREF _Toc6482 \h </w:instrText>
        </w:r>
        <w:r>
          <w:fldChar w:fldCharType="separate"/>
        </w:r>
        <w:r>
          <w:t>40</w:t>
        </w:r>
        <w:r>
          <w:fldChar w:fldCharType="end"/>
        </w:r>
      </w:hyperlink>
    </w:p>
    <w:p>
      <w:pPr>
        <w:pStyle w:val="TOC2"/>
        <w:tabs>
          <w:tab w:val="right" w:leader="dot" w:pos="8306"/>
        </w:tabs>
      </w:pPr>
      <w:hyperlink w:anchor="_Toc20419" w:history="1">
        <w:r>
          <w:rPr>
            <w:rFonts w:ascii="仿宋" w:eastAsia="仿宋" w:hAnsi="仿宋" w:cs="仿宋" w:hint="eastAsia"/>
            <w:lang w:eastAsia="zh-CN"/>
          </w:rPr>
          <w:t>(三)、鼓励中小企业发展</w:t>
        </w:r>
        <w:r>
          <w:tab/>
        </w:r>
        <w:r>
          <w:fldChar w:fldCharType="begin"/>
        </w:r>
        <w:r>
          <w:instrText xml:space="preserve"> PAGEREF _Toc20419 \h </w:instrText>
        </w:r>
        <w:r>
          <w:fldChar w:fldCharType="separate"/>
        </w:r>
        <w:r>
          <w:t>41</w:t>
        </w:r>
        <w:r>
          <w:fldChar w:fldCharType="end"/>
        </w:r>
      </w:hyperlink>
    </w:p>
    <w:p>
      <w:pPr>
        <w:pStyle w:val="TOC2"/>
        <w:tabs>
          <w:tab w:val="right" w:leader="dot" w:pos="8306"/>
        </w:tabs>
      </w:pPr>
      <w:hyperlink w:anchor="_Toc3381" w:history="1">
        <w:r>
          <w:rPr>
            <w:rFonts w:ascii="仿宋" w:eastAsia="仿宋" w:hAnsi="仿宋" w:cs="仿宋" w:hint="eastAsia"/>
            <w:lang w:eastAsia="zh-CN"/>
          </w:rPr>
          <w:t>(四)、宏观经济形势分析</w:t>
        </w:r>
        <w:r>
          <w:tab/>
        </w:r>
        <w:r>
          <w:fldChar w:fldCharType="begin"/>
        </w:r>
        <w:r>
          <w:instrText xml:space="preserve"> PAGEREF _Toc3381 \h </w:instrText>
        </w:r>
        <w:r>
          <w:fldChar w:fldCharType="separate"/>
        </w:r>
        <w:r>
          <w:t>42</w:t>
        </w:r>
        <w:r>
          <w:fldChar w:fldCharType="end"/>
        </w:r>
      </w:hyperlink>
    </w:p>
    <w:p>
      <w:pPr>
        <w:pStyle w:val="TOC1"/>
        <w:tabs>
          <w:tab w:val="right" w:leader="dot" w:pos="8306"/>
        </w:tabs>
      </w:pPr>
      <w:hyperlink w:anchor="_Toc23100" w:history="1">
        <w:r>
          <w:rPr>
            <w:rFonts w:ascii="仿宋" w:eastAsia="仿宋" w:hAnsi="仿宋" w:cs="仿宋" w:hint="eastAsia"/>
            <w:lang w:eastAsia="zh-CN"/>
          </w:rPr>
          <w:t>七、目标客户和受众分析</w:t>
        </w:r>
        <w:r>
          <w:tab/>
        </w:r>
        <w:r>
          <w:fldChar w:fldCharType="begin"/>
        </w:r>
        <w:r>
          <w:instrText xml:space="preserve"> PAGEREF _Toc23100 \h </w:instrText>
        </w:r>
        <w:r>
          <w:fldChar w:fldCharType="separate"/>
        </w:r>
        <w:r>
          <w:t>43</w:t>
        </w:r>
        <w:r>
          <w:fldChar w:fldCharType="end"/>
        </w:r>
      </w:hyperlink>
    </w:p>
    <w:p>
      <w:pPr>
        <w:pStyle w:val="TOC2"/>
        <w:tabs>
          <w:tab w:val="right" w:leader="dot" w:pos="8306"/>
        </w:tabs>
      </w:pPr>
      <w:hyperlink w:anchor="_Toc11264" w:history="1">
        <w:r>
          <w:rPr>
            <w:rFonts w:ascii="仿宋" w:eastAsia="仿宋" w:hAnsi="仿宋" w:cs="仿宋" w:hint="eastAsia"/>
            <w:lang w:eastAsia="zh-CN"/>
          </w:rPr>
          <w:t>(一)、客户群体描述</w:t>
        </w:r>
        <w:r>
          <w:tab/>
        </w:r>
        <w:r>
          <w:fldChar w:fldCharType="begin"/>
        </w:r>
        <w:r>
          <w:instrText xml:space="preserve"> PAGEREF _Toc11264 \h </w:instrText>
        </w:r>
        <w:r>
          <w:fldChar w:fldCharType="separate"/>
        </w:r>
        <w:r>
          <w:t>43</w:t>
        </w:r>
        <w:r>
          <w:fldChar w:fldCharType="end"/>
        </w:r>
      </w:hyperlink>
    </w:p>
    <w:p>
      <w:pPr>
        <w:pStyle w:val="TOC2"/>
        <w:tabs>
          <w:tab w:val="right" w:leader="dot" w:pos="8306"/>
        </w:tabs>
      </w:pPr>
      <w:hyperlink w:anchor="_Toc29020" w:history="1">
        <w:r>
          <w:rPr>
            <w:rFonts w:ascii="仿宋" w:eastAsia="仿宋" w:hAnsi="仿宋" w:cs="仿宋" w:hint="eastAsia"/>
            <w:lang w:eastAsia="zh-CN"/>
          </w:rPr>
          <w:t>(二)、客户需求和期望</w:t>
        </w:r>
        <w:r>
          <w:tab/>
        </w:r>
        <w:r>
          <w:fldChar w:fldCharType="begin"/>
        </w:r>
        <w:r>
          <w:instrText xml:space="preserve"> PAGEREF _Toc29020 \h </w:instrText>
        </w:r>
        <w:r>
          <w:fldChar w:fldCharType="separate"/>
        </w:r>
        <w:r>
          <w:t>45</w:t>
        </w:r>
        <w:r>
          <w:fldChar w:fldCharType="end"/>
        </w:r>
      </w:hyperlink>
    </w:p>
    <w:p>
      <w:pPr>
        <w:pStyle w:val="TOC2"/>
        <w:tabs>
          <w:tab w:val="right" w:leader="dot" w:pos="8306"/>
        </w:tabs>
      </w:pPr>
      <w:hyperlink w:anchor="_Toc445" w:history="1">
        <w:r>
          <w:rPr>
            <w:rFonts w:ascii="仿宋" w:eastAsia="仿宋" w:hAnsi="仿宋" w:cs="仿宋" w:hint="eastAsia"/>
            <w:lang w:eastAsia="zh-CN"/>
          </w:rPr>
          <w:t>(三)、客户获取策略</w:t>
        </w:r>
        <w:r>
          <w:tab/>
        </w:r>
        <w:r>
          <w:fldChar w:fldCharType="begin"/>
        </w:r>
        <w:r>
          <w:instrText xml:space="preserve"> PAGEREF _Toc445 \h </w:instrText>
        </w:r>
        <w:r>
          <w:fldChar w:fldCharType="separate"/>
        </w:r>
        <w:r>
          <w:t>46</w:t>
        </w:r>
        <w:r>
          <w:fldChar w:fldCharType="end"/>
        </w:r>
      </w:hyperlink>
    </w:p>
    <w:p>
      <w:pPr>
        <w:pStyle w:val="TOC2"/>
        <w:tabs>
          <w:tab w:val="right" w:leader="dot" w:pos="8306"/>
        </w:tabs>
      </w:pPr>
      <w:hyperlink w:anchor="_Toc15855" w:history="1">
        <w:r>
          <w:rPr>
            <w:rFonts w:ascii="仿宋" w:eastAsia="仿宋" w:hAnsi="仿宋" w:cs="仿宋" w:hint="eastAsia"/>
            <w:lang w:eastAsia="zh-CN"/>
          </w:rPr>
          <w:t>(四)、客户关系管理</w:t>
        </w:r>
        <w:r>
          <w:tab/>
        </w:r>
        <w:r>
          <w:fldChar w:fldCharType="begin"/>
        </w:r>
        <w:r>
          <w:instrText xml:space="preserve"> PAGEREF _Toc15855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34" w:history="1">
        <w:r>
          <w:rPr>
            <w:rFonts w:ascii="仿宋" w:eastAsia="仿宋" w:hAnsi="仿宋" w:cs="仿宋" w:hint="eastAsia"/>
            <w:lang w:eastAsia="zh-CN"/>
          </w:rPr>
          <w:t>八、环境保护分析</w:t>
        </w:r>
        <w:r>
          <w:tab/>
        </w:r>
        <w:r>
          <w:fldChar w:fldCharType="begin"/>
        </w:r>
        <w:r>
          <w:instrText xml:space="preserve"> PAGEREF _Toc21834 \h </w:instrText>
        </w:r>
        <w:r>
          <w:fldChar w:fldCharType="separate"/>
        </w:r>
        <w:r>
          <w:t>50</w:t>
        </w:r>
        <w:r>
          <w:fldChar w:fldCharType="end"/>
        </w:r>
      </w:hyperlink>
    </w:p>
    <w:p>
      <w:pPr>
        <w:pStyle w:val="TOC2"/>
        <w:tabs>
          <w:tab w:val="right" w:leader="dot" w:pos="8306"/>
        </w:tabs>
      </w:pPr>
      <w:hyperlink w:anchor="_Toc12176" w:history="1">
        <w:r>
          <w:rPr>
            <w:rFonts w:ascii="仿宋" w:eastAsia="仿宋" w:hAnsi="仿宋" w:cs="仿宋" w:hint="eastAsia"/>
            <w:lang w:eastAsia="zh-CN"/>
          </w:rPr>
          <w:t>(一)、编制依据</w:t>
        </w:r>
        <w:r>
          <w:tab/>
        </w:r>
        <w:r>
          <w:fldChar w:fldCharType="begin"/>
        </w:r>
        <w:r>
          <w:instrText xml:space="preserve"> PAGEREF _Toc12176 \h </w:instrText>
        </w:r>
        <w:r>
          <w:fldChar w:fldCharType="separate"/>
        </w:r>
        <w:r>
          <w:t>50</w:t>
        </w:r>
        <w:r>
          <w:fldChar w:fldCharType="end"/>
        </w:r>
      </w:hyperlink>
    </w:p>
    <w:p>
      <w:pPr>
        <w:pStyle w:val="TOC2"/>
        <w:tabs>
          <w:tab w:val="right" w:leader="dot" w:pos="8306"/>
        </w:tabs>
      </w:pPr>
      <w:hyperlink w:anchor="_Toc29483" w:history="1">
        <w:r>
          <w:rPr>
            <w:rFonts w:ascii="仿宋" w:eastAsia="仿宋" w:hAnsi="仿宋" w:cs="仿宋" w:hint="eastAsia"/>
            <w:lang w:eastAsia="zh-CN"/>
          </w:rPr>
          <w:t>(二)、环境影响合理性分析</w:t>
        </w:r>
        <w:r>
          <w:tab/>
        </w:r>
        <w:r>
          <w:fldChar w:fldCharType="begin"/>
        </w:r>
        <w:r>
          <w:instrText xml:space="preserve"> PAGEREF _Toc29483 \h </w:instrText>
        </w:r>
        <w:r>
          <w:fldChar w:fldCharType="separate"/>
        </w:r>
        <w:r>
          <w:t>50</w:t>
        </w:r>
        <w:r>
          <w:fldChar w:fldCharType="end"/>
        </w:r>
      </w:hyperlink>
    </w:p>
    <w:p>
      <w:pPr>
        <w:pStyle w:val="TOC2"/>
        <w:tabs>
          <w:tab w:val="right" w:leader="dot" w:pos="8306"/>
        </w:tabs>
      </w:pPr>
      <w:hyperlink w:anchor="_Toc22211" w:history="1">
        <w:r>
          <w:rPr>
            <w:rFonts w:ascii="仿宋" w:eastAsia="仿宋" w:hAnsi="仿宋" w:cs="仿宋" w:hint="eastAsia"/>
            <w:lang w:eastAsia="zh-CN"/>
          </w:rPr>
          <w:t>(三)、建设期大气环境影响分析</w:t>
        </w:r>
        <w:r>
          <w:tab/>
        </w:r>
        <w:r>
          <w:fldChar w:fldCharType="begin"/>
        </w:r>
        <w:r>
          <w:instrText xml:space="preserve"> PAGEREF _Toc22211 \h </w:instrText>
        </w:r>
        <w:r>
          <w:fldChar w:fldCharType="separate"/>
        </w:r>
        <w:r>
          <w:t>51</w:t>
        </w:r>
        <w:r>
          <w:fldChar w:fldCharType="end"/>
        </w:r>
      </w:hyperlink>
    </w:p>
    <w:p>
      <w:pPr>
        <w:pStyle w:val="TOC2"/>
        <w:tabs>
          <w:tab w:val="right" w:leader="dot" w:pos="8306"/>
        </w:tabs>
      </w:pPr>
      <w:hyperlink w:anchor="_Toc28596" w:history="1">
        <w:r>
          <w:rPr>
            <w:rFonts w:ascii="仿宋" w:eastAsia="仿宋" w:hAnsi="仿宋" w:cs="仿宋" w:hint="eastAsia"/>
            <w:lang w:eastAsia="zh-CN"/>
          </w:rPr>
          <w:t>(四)、建设期水环境影响分析</w:t>
        </w:r>
        <w:r>
          <w:tab/>
        </w:r>
        <w:r>
          <w:fldChar w:fldCharType="begin"/>
        </w:r>
        <w:r>
          <w:instrText xml:space="preserve"> PAGEREF _Toc28596 \h </w:instrText>
        </w:r>
        <w:r>
          <w:fldChar w:fldCharType="separate"/>
        </w:r>
        <w:r>
          <w:t>52</w:t>
        </w:r>
        <w:r>
          <w:fldChar w:fldCharType="end"/>
        </w:r>
      </w:hyperlink>
    </w:p>
    <w:p>
      <w:pPr>
        <w:pStyle w:val="TOC2"/>
        <w:tabs>
          <w:tab w:val="right" w:leader="dot" w:pos="8306"/>
        </w:tabs>
      </w:pPr>
      <w:hyperlink w:anchor="_Toc11488" w:history="1">
        <w:r>
          <w:rPr>
            <w:rFonts w:ascii="仿宋" w:eastAsia="仿宋" w:hAnsi="仿宋" w:cs="仿宋" w:hint="eastAsia"/>
            <w:lang w:eastAsia="zh-CN"/>
          </w:rPr>
          <w:t>(五)、建设期固体废弃物环境影响分析</w:t>
        </w:r>
        <w:r>
          <w:tab/>
        </w:r>
        <w:r>
          <w:fldChar w:fldCharType="begin"/>
        </w:r>
        <w:r>
          <w:instrText xml:space="preserve"> PAGEREF _Toc11488 \h </w:instrText>
        </w:r>
        <w:r>
          <w:fldChar w:fldCharType="separate"/>
        </w:r>
        <w:r>
          <w:t>53</w:t>
        </w:r>
        <w:r>
          <w:fldChar w:fldCharType="end"/>
        </w:r>
      </w:hyperlink>
    </w:p>
    <w:p>
      <w:pPr>
        <w:pStyle w:val="TOC2"/>
        <w:tabs>
          <w:tab w:val="right" w:leader="dot" w:pos="8306"/>
        </w:tabs>
      </w:pPr>
      <w:hyperlink w:anchor="_Toc9167" w:history="1">
        <w:r>
          <w:rPr>
            <w:rFonts w:ascii="仿宋" w:eastAsia="仿宋" w:hAnsi="仿宋" w:cs="仿宋" w:hint="eastAsia"/>
            <w:lang w:eastAsia="zh-CN"/>
          </w:rPr>
          <w:t>(六)、建设期声环境影响分析</w:t>
        </w:r>
        <w:r>
          <w:tab/>
        </w:r>
        <w:r>
          <w:fldChar w:fldCharType="begin"/>
        </w:r>
        <w:r>
          <w:instrText xml:space="preserve"> PAGEREF _Toc9167 \h </w:instrText>
        </w:r>
        <w:r>
          <w:fldChar w:fldCharType="separate"/>
        </w:r>
        <w:r>
          <w:t>54</w:t>
        </w:r>
        <w:r>
          <w:fldChar w:fldCharType="end"/>
        </w:r>
      </w:hyperlink>
    </w:p>
    <w:p>
      <w:pPr>
        <w:pStyle w:val="TOC2"/>
        <w:tabs>
          <w:tab w:val="right" w:leader="dot" w:pos="8306"/>
        </w:tabs>
      </w:pPr>
      <w:hyperlink w:anchor="_Toc8281" w:history="1">
        <w:r>
          <w:rPr>
            <w:rFonts w:ascii="仿宋" w:eastAsia="仿宋" w:hAnsi="仿宋" w:cs="仿宋" w:hint="eastAsia"/>
            <w:lang w:eastAsia="zh-CN"/>
          </w:rPr>
          <w:t>(七)、营运期大气环境影响分析</w:t>
        </w:r>
        <w:r>
          <w:tab/>
        </w:r>
        <w:r>
          <w:fldChar w:fldCharType="begin"/>
        </w:r>
        <w:r>
          <w:instrText xml:space="preserve"> PAGEREF _Toc8281 \h </w:instrText>
        </w:r>
        <w:r>
          <w:fldChar w:fldCharType="separate"/>
        </w:r>
        <w:r>
          <w:t>56</w:t>
        </w:r>
        <w:r>
          <w:fldChar w:fldCharType="end"/>
        </w:r>
      </w:hyperlink>
    </w:p>
    <w:p>
      <w:pPr>
        <w:pStyle w:val="TOC2"/>
        <w:tabs>
          <w:tab w:val="right" w:leader="dot" w:pos="8306"/>
        </w:tabs>
      </w:pPr>
      <w:hyperlink w:anchor="_Toc169" w:history="1">
        <w:r>
          <w:rPr>
            <w:rFonts w:ascii="仿宋" w:eastAsia="仿宋" w:hAnsi="仿宋" w:cs="仿宋" w:hint="eastAsia"/>
            <w:lang w:eastAsia="zh-CN"/>
          </w:rPr>
          <w:t>(八)、营运期水环境影响分析</w:t>
        </w:r>
        <w:r>
          <w:tab/>
        </w:r>
        <w:r>
          <w:fldChar w:fldCharType="begin"/>
        </w:r>
        <w:r>
          <w:instrText xml:space="preserve"> PAGEREF _Toc169 \h </w:instrText>
        </w:r>
        <w:r>
          <w:fldChar w:fldCharType="separate"/>
        </w:r>
        <w:r>
          <w:t>57</w:t>
        </w:r>
        <w:r>
          <w:fldChar w:fldCharType="end"/>
        </w:r>
      </w:hyperlink>
    </w:p>
    <w:p>
      <w:pPr>
        <w:pStyle w:val="TOC2"/>
        <w:tabs>
          <w:tab w:val="right" w:leader="dot" w:pos="8306"/>
        </w:tabs>
      </w:pPr>
      <w:hyperlink w:anchor="_Toc12316" w:history="1">
        <w:r>
          <w:rPr>
            <w:rFonts w:ascii="仿宋" w:eastAsia="仿宋" w:hAnsi="仿宋" w:cs="仿宋" w:hint="eastAsia"/>
            <w:lang w:eastAsia="zh-CN"/>
          </w:rPr>
          <w:t>(九)、营运期固体废弃物环境影响分析</w:t>
        </w:r>
        <w:r>
          <w:tab/>
        </w:r>
        <w:r>
          <w:fldChar w:fldCharType="begin"/>
        </w:r>
        <w:r>
          <w:instrText xml:space="preserve"> PAGEREF _Toc12316 \h </w:instrText>
        </w:r>
        <w:r>
          <w:fldChar w:fldCharType="separate"/>
        </w:r>
        <w:r>
          <w:t>58</w:t>
        </w:r>
        <w:r>
          <w:fldChar w:fldCharType="end"/>
        </w:r>
      </w:hyperlink>
    </w:p>
    <w:p>
      <w:pPr>
        <w:pStyle w:val="TOC2"/>
        <w:tabs>
          <w:tab w:val="right" w:leader="dot" w:pos="8306"/>
        </w:tabs>
      </w:pPr>
      <w:hyperlink w:anchor="_Toc31240" w:history="1">
        <w:r>
          <w:rPr>
            <w:rFonts w:ascii="仿宋" w:eastAsia="仿宋" w:hAnsi="仿宋" w:cs="仿宋" w:hint="eastAsia"/>
            <w:lang w:eastAsia="zh-CN"/>
          </w:rPr>
          <w:t>(十)、营运期声环境影响分析</w:t>
        </w:r>
        <w:r>
          <w:tab/>
        </w:r>
        <w:r>
          <w:fldChar w:fldCharType="begin"/>
        </w:r>
        <w:r>
          <w:instrText xml:space="preserve"> PAGEREF _Toc31240 \h </w:instrText>
        </w:r>
        <w:r>
          <w:fldChar w:fldCharType="separate"/>
        </w:r>
        <w:r>
          <w:t>59</w:t>
        </w:r>
        <w:r>
          <w:fldChar w:fldCharType="end"/>
        </w:r>
      </w:hyperlink>
    </w:p>
    <w:p>
      <w:pPr>
        <w:pStyle w:val="TOC2"/>
        <w:tabs>
          <w:tab w:val="right" w:leader="dot" w:pos="8306"/>
        </w:tabs>
      </w:pPr>
      <w:hyperlink w:anchor="_Toc30501" w:history="1">
        <w:r>
          <w:rPr>
            <w:rFonts w:ascii="仿宋" w:eastAsia="仿宋" w:hAnsi="仿宋" w:cs="仿宋" w:hint="eastAsia"/>
            <w:lang w:eastAsia="zh-CN"/>
          </w:rPr>
          <w:t>(十一)、清洁生产</w:t>
        </w:r>
        <w:r>
          <w:tab/>
        </w:r>
        <w:r>
          <w:fldChar w:fldCharType="begin"/>
        </w:r>
        <w:r>
          <w:instrText xml:space="preserve"> PAGEREF _Toc30501 \h </w:instrText>
        </w:r>
        <w:r>
          <w:fldChar w:fldCharType="separate"/>
        </w:r>
        <w:r>
          <w:t>60</w:t>
        </w:r>
        <w:r>
          <w:fldChar w:fldCharType="end"/>
        </w:r>
      </w:hyperlink>
    </w:p>
    <w:p>
      <w:pPr>
        <w:pStyle w:val="TOC2"/>
        <w:tabs>
          <w:tab w:val="right" w:leader="dot" w:pos="8306"/>
        </w:tabs>
      </w:pPr>
      <w:hyperlink w:anchor="_Toc1053" w:history="1">
        <w:r>
          <w:rPr>
            <w:rFonts w:ascii="仿宋" w:eastAsia="仿宋" w:hAnsi="仿宋" w:cs="仿宋" w:hint="eastAsia"/>
            <w:lang w:eastAsia="zh-CN"/>
          </w:rPr>
          <w:t>(十二)、环境管理分析</w:t>
        </w:r>
        <w:r>
          <w:tab/>
        </w:r>
        <w:r>
          <w:fldChar w:fldCharType="begin"/>
        </w:r>
        <w:r>
          <w:instrText xml:space="preserve"> PAGEREF _Toc1053 \h </w:instrText>
        </w:r>
        <w:r>
          <w:fldChar w:fldCharType="separate"/>
        </w:r>
        <w:r>
          <w:t>61</w:t>
        </w:r>
        <w:r>
          <w:fldChar w:fldCharType="end"/>
        </w:r>
      </w:hyperlink>
    </w:p>
    <w:p>
      <w:pPr>
        <w:pStyle w:val="TOC2"/>
        <w:tabs>
          <w:tab w:val="right" w:leader="dot" w:pos="8306"/>
        </w:tabs>
      </w:pPr>
      <w:hyperlink w:anchor="_Toc20857" w:history="1">
        <w:r>
          <w:rPr>
            <w:rFonts w:ascii="仿宋" w:eastAsia="仿宋" w:hAnsi="仿宋" w:cs="仿宋" w:hint="eastAsia"/>
            <w:lang w:eastAsia="zh-CN"/>
          </w:rPr>
          <w:t>(十三)、结论及建议</w:t>
        </w:r>
        <w:r>
          <w:tab/>
        </w:r>
        <w:r>
          <w:fldChar w:fldCharType="begin"/>
        </w:r>
        <w:r>
          <w:instrText xml:space="preserve"> PAGEREF _Toc20857 \h </w:instrText>
        </w:r>
        <w:r>
          <w:fldChar w:fldCharType="separate"/>
        </w:r>
        <w:r>
          <w:t>63</w:t>
        </w:r>
        <w:r>
          <w:fldChar w:fldCharType="end"/>
        </w:r>
      </w:hyperlink>
    </w:p>
    <w:p>
      <w:pPr>
        <w:pStyle w:val="TOC1"/>
        <w:tabs>
          <w:tab w:val="right" w:leader="dot" w:pos="8306"/>
        </w:tabs>
      </w:pPr>
      <w:hyperlink w:anchor="_Toc18697" w:history="1">
        <w:r>
          <w:rPr>
            <w:rFonts w:ascii="仿宋" w:eastAsia="仿宋" w:hAnsi="仿宋" w:cs="仿宋" w:hint="eastAsia"/>
            <w:lang w:eastAsia="zh-CN"/>
          </w:rPr>
          <w:t>九、碳水化合物项目经济效益</w:t>
        </w:r>
        <w:r>
          <w:tab/>
        </w:r>
        <w:r>
          <w:fldChar w:fldCharType="begin"/>
        </w:r>
        <w:r>
          <w:instrText xml:space="preserve"> PAGEREF _Toc18697 \h </w:instrText>
        </w:r>
        <w:r>
          <w:fldChar w:fldCharType="separate"/>
        </w:r>
        <w:r>
          <w:t>64</w:t>
        </w:r>
        <w:r>
          <w:fldChar w:fldCharType="end"/>
        </w:r>
      </w:hyperlink>
    </w:p>
    <w:p>
      <w:pPr>
        <w:pStyle w:val="TOC2"/>
        <w:tabs>
          <w:tab w:val="right" w:leader="dot" w:pos="8306"/>
        </w:tabs>
      </w:pPr>
      <w:hyperlink w:anchor="_Toc20001" w:history="1">
        <w:r>
          <w:rPr>
            <w:rFonts w:ascii="仿宋" w:eastAsia="仿宋" w:hAnsi="仿宋" w:cs="仿宋" w:hint="eastAsia"/>
            <w:lang w:eastAsia="zh-CN"/>
          </w:rPr>
          <w:t>(一)、基本假设及基础参数选取</w:t>
        </w:r>
        <w:r>
          <w:tab/>
        </w:r>
        <w:r>
          <w:fldChar w:fldCharType="begin"/>
        </w:r>
        <w:r>
          <w:instrText xml:space="preserve"> PAGEREF _Toc20001 \h </w:instrText>
        </w:r>
        <w:r>
          <w:fldChar w:fldCharType="separate"/>
        </w:r>
        <w:r>
          <w:t>64</w:t>
        </w:r>
        <w:r>
          <w:fldChar w:fldCharType="end"/>
        </w:r>
      </w:hyperlink>
    </w:p>
    <w:p>
      <w:pPr>
        <w:pStyle w:val="TOC2"/>
        <w:tabs>
          <w:tab w:val="right" w:leader="dot" w:pos="8306"/>
        </w:tabs>
      </w:pPr>
      <w:hyperlink w:anchor="_Toc7025" w:history="1">
        <w:r>
          <w:rPr>
            <w:rFonts w:ascii="仿宋" w:eastAsia="仿宋" w:hAnsi="仿宋" w:cs="仿宋" w:hint="eastAsia"/>
            <w:lang w:eastAsia="zh-CN"/>
          </w:rPr>
          <w:t>(二)、经济评价财务测算</w:t>
        </w:r>
        <w:r>
          <w:tab/>
        </w:r>
        <w:r>
          <w:fldChar w:fldCharType="begin"/>
        </w:r>
        <w:r>
          <w:instrText xml:space="preserve"> PAGEREF _Toc7025 \h </w:instrText>
        </w:r>
        <w:r>
          <w:fldChar w:fldCharType="separate"/>
        </w:r>
        <w:r>
          <w:t>64</w:t>
        </w:r>
        <w:r>
          <w:fldChar w:fldCharType="end"/>
        </w:r>
      </w:hyperlink>
    </w:p>
    <w:p>
      <w:pPr>
        <w:pStyle w:val="TOC2"/>
        <w:tabs>
          <w:tab w:val="right" w:leader="dot" w:pos="8306"/>
        </w:tabs>
      </w:pPr>
      <w:hyperlink w:anchor="_Toc32228" w:history="1">
        <w:r>
          <w:rPr>
            <w:rFonts w:ascii="仿宋" w:eastAsia="仿宋" w:hAnsi="仿宋" w:cs="仿宋" w:hint="eastAsia"/>
            <w:lang w:eastAsia="zh-CN"/>
          </w:rPr>
          <w:t>(三)、碳水化合物项目盈利能力分析</w:t>
        </w:r>
        <w:r>
          <w:tab/>
        </w:r>
        <w:r>
          <w:fldChar w:fldCharType="begin"/>
        </w:r>
        <w:r>
          <w:instrText xml:space="preserve"> PAGEREF _Toc32228 \h </w:instrText>
        </w:r>
        <w:r>
          <w:fldChar w:fldCharType="separate"/>
        </w:r>
        <w:r>
          <w:t>66</w:t>
        </w:r>
        <w:r>
          <w:fldChar w:fldCharType="end"/>
        </w:r>
      </w:hyperlink>
    </w:p>
    <w:p>
      <w:pPr>
        <w:pStyle w:val="TOC2"/>
        <w:tabs>
          <w:tab w:val="right" w:leader="dot" w:pos="8306"/>
        </w:tabs>
      </w:pPr>
      <w:hyperlink w:anchor="_Toc5849" w:history="1">
        <w:r>
          <w:rPr>
            <w:rFonts w:ascii="仿宋" w:eastAsia="仿宋" w:hAnsi="仿宋" w:cs="仿宋" w:hint="eastAsia"/>
            <w:lang w:eastAsia="zh-CN"/>
          </w:rPr>
          <w:t>(四)、财务生存能力分析</w:t>
        </w:r>
        <w:r>
          <w:tab/>
        </w:r>
        <w:r>
          <w:fldChar w:fldCharType="begin"/>
        </w:r>
        <w:r>
          <w:instrText xml:space="preserve"> PAGEREF _Toc5849 \h </w:instrText>
        </w:r>
        <w:r>
          <w:fldChar w:fldCharType="separate"/>
        </w:r>
        <w:r>
          <w:t>67</w:t>
        </w:r>
        <w:r>
          <w:fldChar w:fldCharType="end"/>
        </w:r>
      </w:hyperlink>
    </w:p>
    <w:p>
      <w:pPr>
        <w:pStyle w:val="TOC2"/>
        <w:tabs>
          <w:tab w:val="right" w:leader="dot" w:pos="8306"/>
        </w:tabs>
      </w:pPr>
      <w:hyperlink w:anchor="_Toc27843" w:history="1">
        <w:r>
          <w:rPr>
            <w:rFonts w:ascii="仿宋" w:eastAsia="仿宋" w:hAnsi="仿宋" w:cs="仿宋" w:hint="eastAsia"/>
            <w:lang w:eastAsia="zh-CN"/>
          </w:rPr>
          <w:t>(五)、偿债能力分析</w:t>
        </w:r>
        <w:r>
          <w:tab/>
        </w:r>
        <w:r>
          <w:fldChar w:fldCharType="begin"/>
        </w:r>
        <w:r>
          <w:instrText xml:space="preserve"> PAGEREF _Toc27843 \h </w:instrText>
        </w:r>
        <w:r>
          <w:fldChar w:fldCharType="separate"/>
        </w:r>
        <w:r>
          <w:t>67</w:t>
        </w:r>
        <w:r>
          <w:fldChar w:fldCharType="end"/>
        </w:r>
      </w:hyperlink>
    </w:p>
    <w:p>
      <w:pPr>
        <w:pStyle w:val="TOC2"/>
        <w:tabs>
          <w:tab w:val="right" w:leader="dot" w:pos="8306"/>
        </w:tabs>
      </w:pPr>
      <w:hyperlink w:anchor="_Toc9111" w:history="1">
        <w:r>
          <w:rPr>
            <w:rFonts w:ascii="仿宋" w:eastAsia="仿宋" w:hAnsi="仿宋" w:cs="仿宋" w:hint="eastAsia"/>
            <w:lang w:eastAsia="zh-CN"/>
          </w:rPr>
          <w:t>(六)、经济评价结论</w:t>
        </w:r>
        <w:r>
          <w:tab/>
        </w:r>
        <w:r>
          <w:fldChar w:fldCharType="begin"/>
        </w:r>
        <w:r>
          <w:instrText xml:space="preserve"> PAGEREF _Toc9111 \h </w:instrText>
        </w:r>
        <w:r>
          <w:fldChar w:fldCharType="separate"/>
        </w:r>
        <w:r>
          <w:t>69</w:t>
        </w:r>
        <w:r>
          <w:fldChar w:fldCharType="end"/>
        </w:r>
      </w:hyperlink>
    </w:p>
    <w:p>
      <w:pPr>
        <w:pStyle w:val="TOC1"/>
        <w:tabs>
          <w:tab w:val="right" w:leader="dot" w:pos="8306"/>
        </w:tabs>
      </w:pPr>
      <w:hyperlink w:anchor="_Toc17557" w:history="1">
        <w:r>
          <w:rPr>
            <w:rFonts w:ascii="仿宋" w:eastAsia="仿宋" w:hAnsi="仿宋" w:cs="仿宋" w:hint="eastAsia"/>
            <w:lang w:eastAsia="zh-CN"/>
          </w:rPr>
          <w:t>十、建设进度分析</w:t>
        </w:r>
        <w:r>
          <w:tab/>
        </w:r>
        <w:r>
          <w:fldChar w:fldCharType="begin"/>
        </w:r>
        <w:r>
          <w:instrText xml:space="preserve"> PAGEREF _Toc17557 \h </w:instrText>
        </w:r>
        <w:r>
          <w:fldChar w:fldCharType="separate"/>
        </w:r>
        <w:r>
          <w:t>69</w:t>
        </w:r>
        <w:r>
          <w:fldChar w:fldCharType="end"/>
        </w:r>
      </w:hyperlink>
    </w:p>
    <w:p>
      <w:pPr>
        <w:pStyle w:val="TOC2"/>
        <w:tabs>
          <w:tab w:val="right" w:leader="dot" w:pos="8306"/>
        </w:tabs>
      </w:pPr>
      <w:hyperlink w:anchor="_Toc925" w:history="1">
        <w:r>
          <w:rPr>
            <w:rFonts w:ascii="仿宋" w:eastAsia="仿宋" w:hAnsi="仿宋" w:cs="仿宋" w:hint="eastAsia"/>
            <w:lang w:eastAsia="zh-CN"/>
          </w:rPr>
          <w:t>(一)、碳水化合物项目进度安排</w:t>
        </w:r>
        <w:r>
          <w:tab/>
        </w:r>
        <w:r>
          <w:fldChar w:fldCharType="begin"/>
        </w:r>
        <w:r>
          <w:instrText xml:space="preserve"> PAGEREF _Toc925 \h </w:instrText>
        </w:r>
        <w:r>
          <w:fldChar w:fldCharType="separate"/>
        </w:r>
        <w:r>
          <w:t>69</w:t>
        </w:r>
        <w:r>
          <w:fldChar w:fldCharType="end"/>
        </w:r>
      </w:hyperlink>
    </w:p>
    <w:p>
      <w:pPr>
        <w:pStyle w:val="TOC2"/>
        <w:tabs>
          <w:tab w:val="right" w:leader="dot" w:pos="8306"/>
        </w:tabs>
      </w:pPr>
      <w:hyperlink w:anchor="_Toc18732" w:history="1">
        <w:r>
          <w:rPr>
            <w:rFonts w:ascii="仿宋" w:eastAsia="仿宋" w:hAnsi="仿宋" w:cs="仿宋" w:hint="eastAsia"/>
            <w:lang w:eastAsia="zh-CN"/>
          </w:rPr>
          <w:t>(二)、碳水化合物项目实施保障措施</w:t>
        </w:r>
        <w:r>
          <w:tab/>
        </w:r>
        <w:r>
          <w:fldChar w:fldCharType="begin"/>
        </w:r>
        <w:r>
          <w:instrText xml:space="preserve"> PAGEREF _Toc18732 \h </w:instrText>
        </w:r>
        <w:r>
          <w:fldChar w:fldCharType="separate"/>
        </w:r>
        <w:r>
          <w:t>70</w:t>
        </w:r>
        <w:r>
          <w:fldChar w:fldCharType="end"/>
        </w:r>
      </w:hyperlink>
    </w:p>
    <w:p>
      <w:pPr>
        <w:pStyle w:val="TOC1"/>
        <w:tabs>
          <w:tab w:val="right" w:leader="dot" w:pos="8306"/>
        </w:tabs>
      </w:pPr>
      <w:hyperlink w:anchor="_Toc30326" w:history="1">
        <w:r>
          <w:rPr>
            <w:rFonts w:ascii="仿宋" w:eastAsia="仿宋" w:hAnsi="仿宋" w:cs="仿宋" w:hint="eastAsia"/>
            <w:lang w:eastAsia="zh-CN"/>
          </w:rPr>
          <w:t>十一、社会和环境责任</w:t>
        </w:r>
        <w:r>
          <w:tab/>
        </w:r>
        <w:r>
          <w:fldChar w:fldCharType="begin"/>
        </w:r>
        <w:r>
          <w:instrText xml:space="preserve"> PAGEREF _Toc30326 \h </w:instrText>
        </w:r>
        <w:r>
          <w:fldChar w:fldCharType="separate"/>
        </w:r>
        <w:r>
          <w:t>72</w:t>
        </w:r>
        <w:r>
          <w:fldChar w:fldCharType="end"/>
        </w:r>
      </w:hyperlink>
    </w:p>
    <w:p>
      <w:pPr>
        <w:pStyle w:val="TOC2"/>
        <w:tabs>
          <w:tab w:val="right" w:leader="dot" w:pos="8306"/>
        </w:tabs>
      </w:pPr>
      <w:hyperlink w:anchor="_Toc8934" w:history="1">
        <w:r>
          <w:rPr>
            <w:rFonts w:ascii="仿宋" w:eastAsia="仿宋" w:hAnsi="仿宋" w:cs="仿宋" w:hint="eastAsia"/>
            <w:lang w:eastAsia="zh-CN"/>
          </w:rPr>
          <w:t>(一)、社会责任碳水化合物项目</w:t>
        </w:r>
        <w:r>
          <w:tab/>
        </w:r>
        <w:r>
          <w:fldChar w:fldCharType="begin"/>
        </w:r>
        <w:r>
          <w:instrText xml:space="preserve"> PAGEREF _Toc8934 \h </w:instrText>
        </w:r>
        <w:r>
          <w:fldChar w:fldCharType="separate"/>
        </w:r>
        <w:r>
          <w:t>72</w:t>
        </w:r>
        <w:r>
          <w:fldChar w:fldCharType="end"/>
        </w:r>
      </w:hyperlink>
    </w:p>
    <w:p>
      <w:pPr>
        <w:pStyle w:val="TOC2"/>
        <w:tabs>
          <w:tab w:val="right" w:leader="dot" w:pos="8306"/>
        </w:tabs>
      </w:pPr>
      <w:hyperlink w:anchor="_Toc13850" w:history="1">
        <w:r>
          <w:rPr>
            <w:rFonts w:ascii="仿宋" w:eastAsia="仿宋" w:hAnsi="仿宋" w:cs="仿宋" w:hint="eastAsia"/>
            <w:lang w:eastAsia="zh-CN"/>
          </w:rPr>
          <w:t>(二)、环境保护举措</w:t>
        </w:r>
        <w:r>
          <w:tab/>
        </w:r>
        <w:r>
          <w:fldChar w:fldCharType="begin"/>
        </w:r>
        <w:r>
          <w:instrText xml:space="preserve"> PAGEREF _Toc13850 \h </w:instrText>
        </w:r>
        <w:r>
          <w:fldChar w:fldCharType="separate"/>
        </w:r>
        <w:r>
          <w:t>72</w:t>
        </w:r>
        <w:r>
          <w:fldChar w:fldCharType="end"/>
        </w:r>
      </w:hyperlink>
    </w:p>
    <w:p>
      <w:pPr>
        <w:pStyle w:val="TOC2"/>
        <w:tabs>
          <w:tab w:val="right" w:leader="dot" w:pos="8306"/>
        </w:tabs>
      </w:pPr>
      <w:hyperlink w:anchor="_Toc21154" w:history="1">
        <w:r>
          <w:rPr>
            <w:rFonts w:ascii="仿宋" w:eastAsia="仿宋" w:hAnsi="仿宋" w:cs="仿宋" w:hint="eastAsia"/>
            <w:lang w:eastAsia="zh-CN"/>
          </w:rPr>
          <w:t>(三)、可持续发展倡议</w:t>
        </w:r>
        <w:r>
          <w:tab/>
        </w:r>
        <w:r>
          <w:fldChar w:fldCharType="begin"/>
        </w:r>
        <w:r>
          <w:instrText xml:space="preserve"> PAGEREF _Toc21154 \h </w:instrText>
        </w:r>
        <w:r>
          <w:fldChar w:fldCharType="separate"/>
        </w:r>
        <w:r>
          <w:t>72</w:t>
        </w:r>
        <w:r>
          <w:fldChar w:fldCharType="end"/>
        </w:r>
      </w:hyperlink>
    </w:p>
    <w:p>
      <w:pPr>
        <w:pStyle w:val="TOC1"/>
        <w:tabs>
          <w:tab w:val="right" w:leader="dot" w:pos="8306"/>
        </w:tabs>
      </w:pPr>
      <w:hyperlink w:anchor="_Toc23440" w:history="1">
        <w:r>
          <w:rPr>
            <w:rFonts w:ascii="仿宋" w:eastAsia="仿宋" w:hAnsi="仿宋" w:cs="仿宋" w:hint="eastAsia"/>
            <w:lang w:eastAsia="zh-CN"/>
          </w:rPr>
          <w:t>十二、未来计划和展望</w:t>
        </w:r>
        <w:r>
          <w:tab/>
        </w:r>
        <w:r>
          <w:fldChar w:fldCharType="begin"/>
        </w:r>
        <w:r>
          <w:instrText xml:space="preserve"> PAGEREF _Toc23440 \h </w:instrText>
        </w:r>
        <w:r>
          <w:fldChar w:fldCharType="separate"/>
        </w:r>
        <w:r>
          <w:t>73</w:t>
        </w:r>
        <w:r>
          <w:fldChar w:fldCharType="end"/>
        </w:r>
      </w:hyperlink>
    </w:p>
    <w:p>
      <w:pPr>
        <w:pStyle w:val="TOC2"/>
        <w:tabs>
          <w:tab w:val="right" w:leader="dot" w:pos="8306"/>
        </w:tabs>
      </w:pPr>
      <w:hyperlink w:anchor="_Toc16998" w:history="1">
        <w:r>
          <w:rPr>
            <w:rFonts w:ascii="仿宋" w:eastAsia="仿宋" w:hAnsi="仿宋" w:cs="仿宋" w:hint="eastAsia"/>
            <w:lang w:eastAsia="zh-CN"/>
          </w:rPr>
          <w:t>(一)、公司未来的发展计划</w:t>
        </w:r>
        <w:r>
          <w:tab/>
        </w:r>
        <w:r>
          <w:fldChar w:fldCharType="begin"/>
        </w:r>
        <w:r>
          <w:instrText xml:space="preserve"> PAGEREF _Toc16998 \h </w:instrText>
        </w:r>
        <w:r>
          <w:fldChar w:fldCharType="separate"/>
        </w:r>
        <w:r>
          <w:t>73</w:t>
        </w:r>
        <w:r>
          <w:fldChar w:fldCharType="end"/>
        </w:r>
      </w:hyperlink>
    </w:p>
    <w:p>
      <w:pPr>
        <w:pStyle w:val="TOC2"/>
        <w:tabs>
          <w:tab w:val="right" w:leader="dot" w:pos="8306"/>
        </w:tabs>
      </w:pPr>
      <w:hyperlink w:anchor="_Toc29046" w:history="1">
        <w:r>
          <w:rPr>
            <w:rFonts w:ascii="仿宋" w:eastAsia="仿宋" w:hAnsi="仿宋" w:cs="仿宋" w:hint="eastAsia"/>
            <w:lang w:eastAsia="zh-CN"/>
          </w:rPr>
          <w:t>(二)、长期目标和目标</w:t>
        </w:r>
        <w:r>
          <w:tab/>
        </w:r>
        <w:r>
          <w:fldChar w:fldCharType="begin"/>
        </w:r>
        <w:r>
          <w:instrText xml:space="preserve"> PAGEREF _Toc29046 \h </w:instrText>
        </w:r>
        <w:r>
          <w:fldChar w:fldCharType="separate"/>
        </w:r>
        <w:r>
          <w:t>73</w:t>
        </w:r>
        <w:r>
          <w:fldChar w:fldCharType="end"/>
        </w:r>
      </w:hyperlink>
    </w:p>
    <w:p>
      <w:pPr>
        <w:pStyle w:val="TOC1"/>
        <w:tabs>
          <w:tab w:val="right" w:leader="dot" w:pos="8306"/>
        </w:tabs>
      </w:pPr>
      <w:hyperlink w:anchor="_Toc16448" w:history="1">
        <w:r>
          <w:rPr>
            <w:rFonts w:ascii="仿宋" w:eastAsia="仿宋" w:hAnsi="仿宋" w:cs="仿宋" w:hint="eastAsia"/>
            <w:lang w:eastAsia="zh-CN"/>
          </w:rPr>
          <w:t>十三、推进公司成立的必要性分析</w:t>
        </w:r>
        <w:r>
          <w:tab/>
        </w:r>
        <w:r>
          <w:fldChar w:fldCharType="begin"/>
        </w:r>
        <w:r>
          <w:instrText xml:space="preserve"> PAGEREF _Toc16448 \h </w:instrText>
        </w:r>
        <w:r>
          <w:fldChar w:fldCharType="separate"/>
        </w:r>
        <w:r>
          <w:t>74</w:t>
        </w:r>
        <w:r>
          <w:fldChar w:fldCharType="end"/>
        </w:r>
      </w:hyperlink>
    </w:p>
    <w:p>
      <w:pPr>
        <w:pStyle w:val="TOC2"/>
        <w:tabs>
          <w:tab w:val="right" w:leader="dot" w:pos="8306"/>
        </w:tabs>
      </w:pPr>
      <w:hyperlink w:anchor="_Toc27618" w:history="1">
        <w:r>
          <w:rPr>
            <w:rFonts w:ascii="仿宋" w:eastAsia="仿宋" w:hAnsi="仿宋" w:cs="仿宋" w:hint="eastAsia"/>
            <w:lang w:eastAsia="zh-CN"/>
          </w:rPr>
          <w:t>(一)、市场需求和机会</w:t>
        </w:r>
        <w:r>
          <w:tab/>
        </w:r>
        <w:r>
          <w:fldChar w:fldCharType="begin"/>
        </w:r>
        <w:r>
          <w:instrText xml:space="preserve"> PAGEREF _Toc27618 \h </w:instrText>
        </w:r>
        <w:r>
          <w:fldChar w:fldCharType="separate"/>
        </w:r>
        <w:r>
          <w:t>74</w:t>
        </w:r>
        <w:r>
          <w:fldChar w:fldCharType="end"/>
        </w:r>
      </w:hyperlink>
    </w:p>
    <w:p>
      <w:pPr>
        <w:pStyle w:val="TOC2"/>
        <w:tabs>
          <w:tab w:val="right" w:leader="dot" w:pos="8306"/>
        </w:tabs>
      </w:pPr>
      <w:hyperlink w:anchor="_Toc23849" w:history="1">
        <w:r>
          <w:rPr>
            <w:rFonts w:ascii="仿宋" w:eastAsia="仿宋" w:hAnsi="仿宋" w:cs="仿宋" w:hint="eastAsia"/>
            <w:lang w:eastAsia="zh-CN"/>
          </w:rPr>
          <w:t>(二)、公司目标和战略</w:t>
        </w:r>
        <w:r>
          <w:tab/>
        </w:r>
        <w:r>
          <w:fldChar w:fldCharType="begin"/>
        </w:r>
        <w:r>
          <w:instrText xml:space="preserve"> PAGEREF _Toc23849 \h </w:instrText>
        </w:r>
        <w:r>
          <w:fldChar w:fldCharType="separate"/>
        </w:r>
        <w:r>
          <w:t>74</w:t>
        </w:r>
        <w:r>
          <w:fldChar w:fldCharType="end"/>
        </w:r>
      </w:hyperlink>
    </w:p>
    <w:p>
      <w:pPr>
        <w:pStyle w:val="TOC2"/>
        <w:tabs>
          <w:tab w:val="right" w:leader="dot" w:pos="8306"/>
        </w:tabs>
      </w:pPr>
      <w:hyperlink w:anchor="_Toc14398" w:history="1">
        <w:r>
          <w:rPr>
            <w:rFonts w:ascii="仿宋" w:eastAsia="仿宋" w:hAnsi="仿宋" w:cs="仿宋" w:hint="eastAsia"/>
            <w:lang w:eastAsia="zh-CN"/>
          </w:rPr>
          <w:t>(三)、公司竞争优势</w:t>
        </w:r>
        <w:r>
          <w:tab/>
        </w:r>
        <w:r>
          <w:fldChar w:fldCharType="begin"/>
        </w:r>
        <w:r>
          <w:instrText xml:space="preserve"> PAGEREF _Toc14398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9790"/>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5181"/>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9320"/>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https://d.book118.com/038125040074006036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38125040074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2024-02-07T13:16:00Z</dcterms:created>
  <dcterms:modified xsi:type="dcterms:W3CDTF">2024-02-07T13:16:55Z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B0CC3524CBBF4B958CB44EC32F333246_11</vt:lpwstr>
  </property>
  <property fmtid="{D5CDD505-2E9C-101B-9397-08002B2CF9AE}" pid="3" name="KSOProductBuildVer">
    <vt:lpwstr>2052-12.1.0.16250</vt:lpwstr>
  </property>
</Properties>
</file>