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气体制剂机械项目规划设计纲要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25" w:history="1">
        <w:r>
          <w:rPr>
            <w:rFonts w:ascii="仿宋" w:eastAsia="仿宋" w:hAnsi="仿宋" w:cs="仿宋" w:hint="eastAsia"/>
            <w:lang w:eastAsia="zh-CN"/>
          </w:rPr>
          <w:t>前言</w:t>
        </w:r>
        <w:r>
          <w:tab/>
        </w:r>
        <w:r>
          <w:fldChar w:fldCharType="begin"/>
        </w:r>
        <w:r>
          <w:instrText xml:space="preserve"> PAGEREF _Toc12925 \h </w:instrText>
        </w:r>
        <w:r>
          <w:fldChar w:fldCharType="separate"/>
        </w:r>
        <w:r>
          <w:t>3</w:t>
        </w:r>
        <w:r>
          <w:fldChar w:fldCharType="end"/>
        </w:r>
      </w:hyperlink>
    </w:p>
    <w:p>
      <w:pPr>
        <w:pStyle w:val="TOC1"/>
        <w:tabs>
          <w:tab w:val="right" w:leader="dot" w:pos="8306"/>
        </w:tabs>
      </w:pPr>
      <w:hyperlink w:anchor="_Toc5390" w:history="1">
        <w:r>
          <w:rPr>
            <w:rFonts w:ascii="仿宋" w:eastAsia="仿宋" w:hAnsi="仿宋" w:cs="仿宋" w:hint="eastAsia"/>
            <w:lang w:eastAsia="zh-CN"/>
          </w:rPr>
          <w:t>一、气体制剂机械项目危机管理</w:t>
        </w:r>
        <w:r>
          <w:tab/>
        </w:r>
        <w:r>
          <w:fldChar w:fldCharType="begin"/>
        </w:r>
        <w:r>
          <w:instrText xml:space="preserve"> PAGEREF _Toc5390 \h </w:instrText>
        </w:r>
        <w:r>
          <w:fldChar w:fldCharType="separate"/>
        </w:r>
        <w:r>
          <w:t>3</w:t>
        </w:r>
        <w:r>
          <w:fldChar w:fldCharType="end"/>
        </w:r>
      </w:hyperlink>
    </w:p>
    <w:p>
      <w:pPr>
        <w:pStyle w:val="TOC2"/>
        <w:tabs>
          <w:tab w:val="right" w:leader="dot" w:pos="8306"/>
        </w:tabs>
      </w:pPr>
      <w:hyperlink w:anchor="_Toc22476" w:history="1">
        <w:r>
          <w:rPr>
            <w:rFonts w:ascii="仿宋" w:eastAsia="仿宋" w:hAnsi="仿宋" w:cs="仿宋" w:hint="eastAsia"/>
            <w:lang w:eastAsia="zh-CN"/>
          </w:rPr>
          <w:t>(一)、危机预警与识别</w:t>
        </w:r>
        <w:r>
          <w:tab/>
        </w:r>
        <w:r>
          <w:fldChar w:fldCharType="begin"/>
        </w:r>
        <w:r>
          <w:instrText xml:space="preserve"> PAGEREF _Toc22476 \h </w:instrText>
        </w:r>
        <w:r>
          <w:fldChar w:fldCharType="separate"/>
        </w:r>
        <w:r>
          <w:t>3</w:t>
        </w:r>
        <w:r>
          <w:fldChar w:fldCharType="end"/>
        </w:r>
      </w:hyperlink>
    </w:p>
    <w:p>
      <w:pPr>
        <w:pStyle w:val="TOC2"/>
        <w:tabs>
          <w:tab w:val="right" w:leader="dot" w:pos="8306"/>
        </w:tabs>
      </w:pPr>
      <w:hyperlink w:anchor="_Toc17523" w:history="1">
        <w:r>
          <w:rPr>
            <w:rFonts w:ascii="仿宋" w:eastAsia="仿宋" w:hAnsi="仿宋" w:cs="仿宋" w:hint="eastAsia"/>
            <w:lang w:eastAsia="zh-CN"/>
          </w:rPr>
          <w:t>(二)、危机应对与恢复</w:t>
        </w:r>
        <w:r>
          <w:tab/>
        </w:r>
        <w:r>
          <w:fldChar w:fldCharType="begin"/>
        </w:r>
        <w:r>
          <w:instrText xml:space="preserve"> PAGEREF _Toc17523 \h </w:instrText>
        </w:r>
        <w:r>
          <w:fldChar w:fldCharType="separate"/>
        </w:r>
        <w:r>
          <w:t>4</w:t>
        </w:r>
        <w:r>
          <w:fldChar w:fldCharType="end"/>
        </w:r>
      </w:hyperlink>
    </w:p>
    <w:p>
      <w:pPr>
        <w:pStyle w:val="TOC1"/>
        <w:tabs>
          <w:tab w:val="right" w:leader="dot" w:pos="8306"/>
        </w:tabs>
      </w:pPr>
      <w:hyperlink w:anchor="_Toc17223" w:history="1">
        <w:r>
          <w:rPr>
            <w:rFonts w:ascii="仿宋" w:eastAsia="仿宋" w:hAnsi="仿宋" w:cs="仿宋" w:hint="eastAsia"/>
            <w:lang w:eastAsia="zh-CN"/>
          </w:rPr>
          <w:t>二、气体制剂机械项目绩效评估</w:t>
        </w:r>
        <w:r>
          <w:tab/>
        </w:r>
        <w:r>
          <w:fldChar w:fldCharType="begin"/>
        </w:r>
        <w:r>
          <w:instrText xml:space="preserve"> PAGEREF _Toc17223 \h </w:instrText>
        </w:r>
        <w:r>
          <w:fldChar w:fldCharType="separate"/>
        </w:r>
        <w:r>
          <w:t>5</w:t>
        </w:r>
        <w:r>
          <w:fldChar w:fldCharType="end"/>
        </w:r>
      </w:hyperlink>
    </w:p>
    <w:p>
      <w:pPr>
        <w:pStyle w:val="TOC2"/>
        <w:tabs>
          <w:tab w:val="right" w:leader="dot" w:pos="8306"/>
        </w:tabs>
      </w:pPr>
      <w:hyperlink w:anchor="_Toc3616" w:history="1">
        <w:r>
          <w:rPr>
            <w:rFonts w:ascii="仿宋" w:eastAsia="仿宋" w:hAnsi="仿宋" w:cs="仿宋" w:hint="eastAsia"/>
            <w:lang w:eastAsia="zh-CN"/>
          </w:rPr>
          <w:t>(一)、绩效评估指标</w:t>
        </w:r>
        <w:r>
          <w:tab/>
        </w:r>
        <w:r>
          <w:fldChar w:fldCharType="begin"/>
        </w:r>
        <w:r>
          <w:instrText xml:space="preserve"> PAGEREF _Toc3616 \h </w:instrText>
        </w:r>
        <w:r>
          <w:fldChar w:fldCharType="separate"/>
        </w:r>
        <w:r>
          <w:t>5</w:t>
        </w:r>
        <w:r>
          <w:fldChar w:fldCharType="end"/>
        </w:r>
      </w:hyperlink>
    </w:p>
    <w:p>
      <w:pPr>
        <w:pStyle w:val="TOC2"/>
        <w:tabs>
          <w:tab w:val="right" w:leader="dot" w:pos="8306"/>
        </w:tabs>
      </w:pPr>
      <w:hyperlink w:anchor="_Toc22156" w:history="1">
        <w:r>
          <w:rPr>
            <w:rFonts w:ascii="仿宋" w:eastAsia="仿宋" w:hAnsi="仿宋" w:cs="仿宋" w:hint="eastAsia"/>
            <w:lang w:eastAsia="zh-CN"/>
          </w:rPr>
          <w:t>(二)、绩效评估方法</w:t>
        </w:r>
        <w:r>
          <w:tab/>
        </w:r>
        <w:r>
          <w:fldChar w:fldCharType="begin"/>
        </w:r>
        <w:r>
          <w:instrText xml:space="preserve"> PAGEREF _Toc22156 \h </w:instrText>
        </w:r>
        <w:r>
          <w:fldChar w:fldCharType="separate"/>
        </w:r>
        <w:r>
          <w:t>7</w:t>
        </w:r>
        <w:r>
          <w:fldChar w:fldCharType="end"/>
        </w:r>
      </w:hyperlink>
    </w:p>
    <w:p>
      <w:pPr>
        <w:pStyle w:val="TOC2"/>
        <w:tabs>
          <w:tab w:val="right" w:leader="dot" w:pos="8306"/>
        </w:tabs>
      </w:pPr>
      <w:hyperlink w:anchor="_Toc17810" w:history="1">
        <w:r>
          <w:rPr>
            <w:rFonts w:ascii="仿宋" w:eastAsia="仿宋" w:hAnsi="仿宋" w:cs="仿宋" w:hint="eastAsia"/>
            <w:lang w:eastAsia="zh-CN"/>
          </w:rPr>
          <w:t>(三)、绩效评估周期</w:t>
        </w:r>
        <w:r>
          <w:tab/>
        </w:r>
        <w:r>
          <w:fldChar w:fldCharType="begin"/>
        </w:r>
        <w:r>
          <w:instrText xml:space="preserve"> PAGEREF _Toc17810 \h </w:instrText>
        </w:r>
        <w:r>
          <w:fldChar w:fldCharType="separate"/>
        </w:r>
        <w:r>
          <w:t>8</w:t>
        </w:r>
        <w:r>
          <w:fldChar w:fldCharType="end"/>
        </w:r>
      </w:hyperlink>
    </w:p>
    <w:p>
      <w:pPr>
        <w:pStyle w:val="TOC1"/>
        <w:tabs>
          <w:tab w:val="right" w:leader="dot" w:pos="8306"/>
        </w:tabs>
      </w:pPr>
      <w:hyperlink w:anchor="_Toc5649" w:history="1">
        <w:r>
          <w:rPr>
            <w:rFonts w:ascii="仿宋" w:eastAsia="仿宋" w:hAnsi="仿宋" w:cs="仿宋" w:hint="eastAsia"/>
            <w:lang w:eastAsia="zh-CN"/>
          </w:rPr>
          <w:t>三、气体制剂机械项目建设背景及必要性分析</w:t>
        </w:r>
        <w:r>
          <w:tab/>
        </w:r>
        <w:r>
          <w:fldChar w:fldCharType="begin"/>
        </w:r>
        <w:r>
          <w:instrText xml:space="preserve"> PAGEREF _Toc5649 \h </w:instrText>
        </w:r>
        <w:r>
          <w:fldChar w:fldCharType="separate"/>
        </w:r>
        <w:r>
          <w:t>9</w:t>
        </w:r>
        <w:r>
          <w:fldChar w:fldCharType="end"/>
        </w:r>
      </w:hyperlink>
    </w:p>
    <w:p>
      <w:pPr>
        <w:pStyle w:val="TOC2"/>
        <w:tabs>
          <w:tab w:val="right" w:leader="dot" w:pos="8306"/>
        </w:tabs>
      </w:pPr>
      <w:hyperlink w:anchor="_Toc10389" w:history="1">
        <w:r>
          <w:rPr>
            <w:rFonts w:ascii="仿宋" w:eastAsia="仿宋" w:hAnsi="仿宋" w:cs="仿宋" w:hint="eastAsia"/>
            <w:lang w:eastAsia="zh-CN"/>
          </w:rPr>
          <w:t>(一)、气体制剂机械项目背景分析</w:t>
        </w:r>
        <w:r>
          <w:tab/>
        </w:r>
        <w:r>
          <w:fldChar w:fldCharType="begin"/>
        </w:r>
        <w:r>
          <w:instrText xml:space="preserve"> PAGEREF _Toc10389 \h </w:instrText>
        </w:r>
        <w:r>
          <w:fldChar w:fldCharType="separate"/>
        </w:r>
        <w:r>
          <w:t>9</w:t>
        </w:r>
        <w:r>
          <w:fldChar w:fldCharType="end"/>
        </w:r>
      </w:hyperlink>
    </w:p>
    <w:p>
      <w:pPr>
        <w:pStyle w:val="TOC2"/>
        <w:tabs>
          <w:tab w:val="right" w:leader="dot" w:pos="8306"/>
        </w:tabs>
      </w:pPr>
      <w:hyperlink w:anchor="_Toc3828" w:history="1">
        <w:r>
          <w:rPr>
            <w:rFonts w:ascii="仿宋" w:eastAsia="仿宋" w:hAnsi="仿宋" w:cs="仿宋" w:hint="eastAsia"/>
            <w:lang w:eastAsia="zh-CN"/>
          </w:rPr>
          <w:t>(二)、气体制剂机械项目建设必要性分析</w:t>
        </w:r>
        <w:r>
          <w:tab/>
        </w:r>
        <w:r>
          <w:fldChar w:fldCharType="begin"/>
        </w:r>
        <w:r>
          <w:instrText xml:space="preserve"> PAGEREF _Toc3828 \h </w:instrText>
        </w:r>
        <w:r>
          <w:fldChar w:fldCharType="separate"/>
        </w:r>
        <w:r>
          <w:t>10</w:t>
        </w:r>
        <w:r>
          <w:fldChar w:fldCharType="end"/>
        </w:r>
      </w:hyperlink>
    </w:p>
    <w:p>
      <w:pPr>
        <w:pStyle w:val="TOC1"/>
        <w:tabs>
          <w:tab w:val="right" w:leader="dot" w:pos="8306"/>
        </w:tabs>
      </w:pPr>
      <w:hyperlink w:anchor="_Toc17479" w:history="1">
        <w:r>
          <w:rPr>
            <w:rFonts w:ascii="仿宋" w:eastAsia="仿宋" w:hAnsi="仿宋" w:cs="仿宋" w:hint="eastAsia"/>
            <w:lang w:eastAsia="zh-CN"/>
          </w:rPr>
          <w:t>四、气体制剂机械项目概论</w:t>
        </w:r>
        <w:r>
          <w:tab/>
        </w:r>
        <w:r>
          <w:fldChar w:fldCharType="begin"/>
        </w:r>
        <w:r>
          <w:instrText xml:space="preserve"> PAGEREF _Toc17479 \h </w:instrText>
        </w:r>
        <w:r>
          <w:fldChar w:fldCharType="separate"/>
        </w:r>
        <w:r>
          <w:t>12</w:t>
        </w:r>
        <w:r>
          <w:fldChar w:fldCharType="end"/>
        </w:r>
      </w:hyperlink>
    </w:p>
    <w:p>
      <w:pPr>
        <w:pStyle w:val="TOC2"/>
        <w:tabs>
          <w:tab w:val="right" w:leader="dot" w:pos="8306"/>
        </w:tabs>
      </w:pPr>
      <w:hyperlink w:anchor="_Toc25710" w:history="1">
        <w:r>
          <w:rPr>
            <w:rFonts w:ascii="仿宋" w:eastAsia="仿宋" w:hAnsi="仿宋" w:cs="仿宋" w:hint="eastAsia"/>
            <w:lang w:eastAsia="zh-CN"/>
          </w:rPr>
          <w:t>(一)、气体制剂机械项目概况</w:t>
        </w:r>
        <w:r>
          <w:tab/>
        </w:r>
        <w:r>
          <w:fldChar w:fldCharType="begin"/>
        </w:r>
        <w:r>
          <w:instrText xml:space="preserve"> PAGEREF _Toc25710 \h </w:instrText>
        </w:r>
        <w:r>
          <w:fldChar w:fldCharType="separate"/>
        </w:r>
        <w:r>
          <w:t>12</w:t>
        </w:r>
        <w:r>
          <w:fldChar w:fldCharType="end"/>
        </w:r>
      </w:hyperlink>
    </w:p>
    <w:p>
      <w:pPr>
        <w:pStyle w:val="TOC2"/>
        <w:tabs>
          <w:tab w:val="right" w:leader="dot" w:pos="8306"/>
        </w:tabs>
      </w:pPr>
      <w:hyperlink w:anchor="_Toc5957" w:history="1">
        <w:r>
          <w:rPr>
            <w:rFonts w:ascii="仿宋" w:eastAsia="仿宋" w:hAnsi="仿宋" w:cs="仿宋" w:hint="eastAsia"/>
            <w:lang w:eastAsia="zh-CN"/>
          </w:rPr>
          <w:t>(二)、气体制剂机械项目目标</w:t>
        </w:r>
        <w:r>
          <w:tab/>
        </w:r>
        <w:r>
          <w:fldChar w:fldCharType="begin"/>
        </w:r>
        <w:r>
          <w:instrText xml:space="preserve"> PAGEREF _Toc5957 \h </w:instrText>
        </w:r>
        <w:r>
          <w:fldChar w:fldCharType="separate"/>
        </w:r>
        <w:r>
          <w:t>14</w:t>
        </w:r>
        <w:r>
          <w:fldChar w:fldCharType="end"/>
        </w:r>
      </w:hyperlink>
    </w:p>
    <w:p>
      <w:pPr>
        <w:pStyle w:val="TOC2"/>
        <w:tabs>
          <w:tab w:val="right" w:leader="dot" w:pos="8306"/>
        </w:tabs>
      </w:pPr>
      <w:hyperlink w:anchor="_Toc2506" w:history="1">
        <w:r>
          <w:rPr>
            <w:rFonts w:ascii="仿宋" w:eastAsia="仿宋" w:hAnsi="仿宋" w:cs="仿宋" w:hint="eastAsia"/>
            <w:lang w:eastAsia="zh-CN"/>
          </w:rPr>
          <w:t>(三)、气体制剂机械项目提出的理由</w:t>
        </w:r>
        <w:r>
          <w:tab/>
        </w:r>
        <w:r>
          <w:fldChar w:fldCharType="begin"/>
        </w:r>
        <w:r>
          <w:instrText xml:space="preserve"> PAGEREF _Toc2506 \h </w:instrText>
        </w:r>
        <w:r>
          <w:fldChar w:fldCharType="separate"/>
        </w:r>
        <w:r>
          <w:t>15</w:t>
        </w:r>
        <w:r>
          <w:fldChar w:fldCharType="end"/>
        </w:r>
      </w:hyperlink>
    </w:p>
    <w:p>
      <w:pPr>
        <w:pStyle w:val="TOC2"/>
        <w:tabs>
          <w:tab w:val="right" w:leader="dot" w:pos="8306"/>
        </w:tabs>
      </w:pPr>
      <w:hyperlink w:anchor="_Toc588" w:history="1">
        <w:r>
          <w:rPr>
            <w:rFonts w:ascii="仿宋" w:eastAsia="仿宋" w:hAnsi="仿宋" w:cs="仿宋" w:hint="eastAsia"/>
            <w:lang w:eastAsia="zh-CN"/>
          </w:rPr>
          <w:t>(四)、气体制剂机械项目意义</w:t>
        </w:r>
        <w:r>
          <w:tab/>
        </w:r>
        <w:r>
          <w:fldChar w:fldCharType="begin"/>
        </w:r>
        <w:r>
          <w:instrText xml:space="preserve"> PAGEREF _Toc588 \h </w:instrText>
        </w:r>
        <w:r>
          <w:fldChar w:fldCharType="separate"/>
        </w:r>
        <w:r>
          <w:t>17</w:t>
        </w:r>
        <w:r>
          <w:fldChar w:fldCharType="end"/>
        </w:r>
      </w:hyperlink>
    </w:p>
    <w:p>
      <w:pPr>
        <w:pStyle w:val="TOC2"/>
        <w:tabs>
          <w:tab w:val="right" w:leader="dot" w:pos="8306"/>
        </w:tabs>
      </w:pPr>
      <w:hyperlink w:anchor="_Toc5380" w:history="1">
        <w:r>
          <w:rPr>
            <w:rFonts w:ascii="仿宋" w:eastAsia="仿宋" w:hAnsi="仿宋" w:cs="仿宋" w:hint="eastAsia"/>
            <w:lang w:eastAsia="zh-CN"/>
          </w:rPr>
          <w:t>(五)、气体制剂机械项目背景</w:t>
        </w:r>
        <w:r>
          <w:tab/>
        </w:r>
        <w:r>
          <w:fldChar w:fldCharType="begin"/>
        </w:r>
        <w:r>
          <w:instrText xml:space="preserve"> PAGEREF _Toc5380 \h </w:instrText>
        </w:r>
        <w:r>
          <w:fldChar w:fldCharType="separate"/>
        </w:r>
        <w:r>
          <w:t>17</w:t>
        </w:r>
        <w:r>
          <w:fldChar w:fldCharType="end"/>
        </w:r>
      </w:hyperlink>
    </w:p>
    <w:p>
      <w:pPr>
        <w:pStyle w:val="TOC1"/>
        <w:tabs>
          <w:tab w:val="right" w:leader="dot" w:pos="8306"/>
        </w:tabs>
      </w:pPr>
      <w:hyperlink w:anchor="_Toc25295" w:history="1">
        <w:r>
          <w:rPr>
            <w:rFonts w:ascii="仿宋" w:eastAsia="仿宋" w:hAnsi="仿宋" w:cs="仿宋" w:hint="eastAsia"/>
            <w:lang w:eastAsia="zh-CN"/>
          </w:rPr>
          <w:t>五、气体制剂机械项目可持续发展</w:t>
        </w:r>
        <w:r>
          <w:tab/>
        </w:r>
        <w:r>
          <w:fldChar w:fldCharType="begin"/>
        </w:r>
        <w:r>
          <w:instrText xml:space="preserve"> PAGEREF _Toc25295 \h </w:instrText>
        </w:r>
        <w:r>
          <w:fldChar w:fldCharType="separate"/>
        </w:r>
        <w:r>
          <w:t>18</w:t>
        </w:r>
        <w:r>
          <w:fldChar w:fldCharType="end"/>
        </w:r>
      </w:hyperlink>
    </w:p>
    <w:p>
      <w:pPr>
        <w:pStyle w:val="TOC2"/>
        <w:tabs>
          <w:tab w:val="right" w:leader="dot" w:pos="8306"/>
        </w:tabs>
      </w:pPr>
      <w:hyperlink w:anchor="_Toc14212" w:history="1">
        <w:r>
          <w:rPr>
            <w:rFonts w:ascii="仿宋" w:eastAsia="仿宋" w:hAnsi="仿宋" w:cs="仿宋" w:hint="eastAsia"/>
            <w:lang w:eastAsia="zh-CN"/>
          </w:rPr>
          <w:t>(一)、可持续战略与实践</w:t>
        </w:r>
        <w:r>
          <w:tab/>
        </w:r>
        <w:r>
          <w:fldChar w:fldCharType="begin"/>
        </w:r>
        <w:r>
          <w:instrText xml:space="preserve"> PAGEREF _Toc14212 \h </w:instrText>
        </w:r>
        <w:r>
          <w:fldChar w:fldCharType="separate"/>
        </w:r>
        <w:r>
          <w:t>18</w:t>
        </w:r>
        <w:r>
          <w:fldChar w:fldCharType="end"/>
        </w:r>
      </w:hyperlink>
    </w:p>
    <w:p>
      <w:pPr>
        <w:pStyle w:val="TOC2"/>
        <w:tabs>
          <w:tab w:val="right" w:leader="dot" w:pos="8306"/>
        </w:tabs>
      </w:pPr>
      <w:hyperlink w:anchor="_Toc20306" w:history="1">
        <w:r>
          <w:rPr>
            <w:rFonts w:ascii="仿宋" w:eastAsia="仿宋" w:hAnsi="仿宋" w:cs="仿宋" w:hint="eastAsia"/>
            <w:lang w:eastAsia="zh-CN"/>
          </w:rPr>
          <w:t>(二)、环保与社会责任</w:t>
        </w:r>
        <w:r>
          <w:tab/>
        </w:r>
        <w:r>
          <w:fldChar w:fldCharType="begin"/>
        </w:r>
        <w:r>
          <w:instrText xml:space="preserve"> PAGEREF _Toc20306 \h </w:instrText>
        </w:r>
        <w:r>
          <w:fldChar w:fldCharType="separate"/>
        </w:r>
        <w:r>
          <w:t>19</w:t>
        </w:r>
        <w:r>
          <w:fldChar w:fldCharType="end"/>
        </w:r>
      </w:hyperlink>
    </w:p>
    <w:p>
      <w:pPr>
        <w:pStyle w:val="TOC1"/>
        <w:tabs>
          <w:tab w:val="right" w:leader="dot" w:pos="8306"/>
        </w:tabs>
      </w:pPr>
      <w:hyperlink w:anchor="_Toc5521" w:history="1">
        <w:r>
          <w:rPr>
            <w:rFonts w:ascii="仿宋" w:eastAsia="仿宋" w:hAnsi="仿宋" w:cs="仿宋" w:hint="eastAsia"/>
            <w:lang w:eastAsia="zh-CN"/>
          </w:rPr>
          <w:t>六、气体制剂机械项目建设单位说明</w:t>
        </w:r>
        <w:r>
          <w:tab/>
        </w:r>
        <w:r>
          <w:fldChar w:fldCharType="begin"/>
        </w:r>
        <w:r>
          <w:instrText xml:space="preserve"> PAGEREF _Toc5521 \h </w:instrText>
        </w:r>
        <w:r>
          <w:fldChar w:fldCharType="separate"/>
        </w:r>
        <w:r>
          <w:t>20</w:t>
        </w:r>
        <w:r>
          <w:fldChar w:fldCharType="end"/>
        </w:r>
      </w:hyperlink>
    </w:p>
    <w:p>
      <w:pPr>
        <w:pStyle w:val="TOC2"/>
        <w:tabs>
          <w:tab w:val="right" w:leader="dot" w:pos="8306"/>
        </w:tabs>
      </w:pPr>
      <w:hyperlink w:anchor="_Toc27532" w:history="1">
        <w:r>
          <w:rPr>
            <w:rFonts w:ascii="仿宋" w:eastAsia="仿宋" w:hAnsi="仿宋" w:cs="仿宋" w:hint="eastAsia"/>
            <w:lang w:eastAsia="zh-CN"/>
          </w:rPr>
          <w:t>(一)、气体制剂机械项目承办单位基本情况</w:t>
        </w:r>
        <w:r>
          <w:tab/>
        </w:r>
        <w:r>
          <w:fldChar w:fldCharType="begin"/>
        </w:r>
        <w:r>
          <w:instrText xml:space="preserve"> PAGEREF _Toc27532 \h </w:instrText>
        </w:r>
        <w:r>
          <w:fldChar w:fldCharType="separate"/>
        </w:r>
        <w:r>
          <w:t>20</w:t>
        </w:r>
        <w:r>
          <w:fldChar w:fldCharType="end"/>
        </w:r>
      </w:hyperlink>
    </w:p>
    <w:p>
      <w:pPr>
        <w:pStyle w:val="TOC2"/>
        <w:tabs>
          <w:tab w:val="right" w:leader="dot" w:pos="8306"/>
        </w:tabs>
      </w:pPr>
      <w:hyperlink w:anchor="_Toc14953" w:history="1">
        <w:r>
          <w:rPr>
            <w:rFonts w:ascii="仿宋" w:eastAsia="仿宋" w:hAnsi="仿宋" w:cs="仿宋" w:hint="eastAsia"/>
            <w:lang w:eastAsia="zh-CN"/>
          </w:rPr>
          <w:t>(二)、公司经济效益分析</w:t>
        </w:r>
        <w:r>
          <w:tab/>
        </w:r>
        <w:r>
          <w:fldChar w:fldCharType="begin"/>
        </w:r>
        <w:r>
          <w:instrText xml:space="preserve"> PAGEREF _Toc14953 \h </w:instrText>
        </w:r>
        <w:r>
          <w:fldChar w:fldCharType="separate"/>
        </w:r>
        <w:r>
          <w:t>21</w:t>
        </w:r>
        <w:r>
          <w:fldChar w:fldCharType="end"/>
        </w:r>
      </w:hyperlink>
    </w:p>
    <w:p>
      <w:pPr>
        <w:pStyle w:val="TOC1"/>
        <w:tabs>
          <w:tab w:val="right" w:leader="dot" w:pos="8306"/>
        </w:tabs>
      </w:pPr>
      <w:hyperlink w:anchor="_Toc14999" w:history="1">
        <w:r>
          <w:rPr>
            <w:rFonts w:ascii="仿宋" w:eastAsia="仿宋" w:hAnsi="仿宋" w:cs="仿宋" w:hint="eastAsia"/>
            <w:lang w:eastAsia="zh-CN"/>
          </w:rPr>
          <w:t>七、气体制剂机械项目财务管理</w:t>
        </w:r>
        <w:r>
          <w:tab/>
        </w:r>
        <w:r>
          <w:fldChar w:fldCharType="begin"/>
        </w:r>
        <w:r>
          <w:instrText xml:space="preserve"> PAGEREF _Toc14999 \h </w:instrText>
        </w:r>
        <w:r>
          <w:fldChar w:fldCharType="separate"/>
        </w:r>
        <w:r>
          <w:t>22</w:t>
        </w:r>
        <w:r>
          <w:fldChar w:fldCharType="end"/>
        </w:r>
      </w:hyperlink>
    </w:p>
    <w:p>
      <w:pPr>
        <w:pStyle w:val="TOC2"/>
        <w:tabs>
          <w:tab w:val="right" w:leader="dot" w:pos="8306"/>
        </w:tabs>
      </w:pPr>
      <w:hyperlink w:anchor="_Toc5676" w:history="1">
        <w:r>
          <w:rPr>
            <w:rFonts w:ascii="仿宋" w:eastAsia="仿宋" w:hAnsi="仿宋" w:cs="仿宋" w:hint="eastAsia"/>
            <w:lang w:eastAsia="zh-CN"/>
          </w:rPr>
          <w:t>(一)、资金需求大</w:t>
        </w:r>
        <w:r>
          <w:tab/>
        </w:r>
        <w:r>
          <w:fldChar w:fldCharType="begin"/>
        </w:r>
        <w:r>
          <w:instrText xml:space="preserve"> PAGEREF _Toc5676 \h </w:instrText>
        </w:r>
        <w:r>
          <w:fldChar w:fldCharType="separate"/>
        </w:r>
        <w:r>
          <w:t>22</w:t>
        </w:r>
        <w:r>
          <w:fldChar w:fldCharType="end"/>
        </w:r>
      </w:hyperlink>
    </w:p>
    <w:p>
      <w:pPr>
        <w:pStyle w:val="TOC2"/>
        <w:tabs>
          <w:tab w:val="right" w:leader="dot" w:pos="8306"/>
        </w:tabs>
      </w:pPr>
      <w:hyperlink w:anchor="_Toc18369" w:history="1">
        <w:r>
          <w:rPr>
            <w:rFonts w:ascii="仿宋" w:eastAsia="仿宋" w:hAnsi="仿宋" w:cs="仿宋" w:hint="eastAsia"/>
            <w:lang w:eastAsia="zh-CN"/>
          </w:rPr>
          <w:t>(二)、研发周期长</w:t>
        </w:r>
        <w:r>
          <w:tab/>
        </w:r>
        <w:r>
          <w:fldChar w:fldCharType="begin"/>
        </w:r>
        <w:r>
          <w:instrText xml:space="preserve"> PAGEREF _Toc18369 \h </w:instrText>
        </w:r>
        <w:r>
          <w:fldChar w:fldCharType="separate"/>
        </w:r>
        <w:r>
          <w:t>23</w:t>
        </w:r>
        <w:r>
          <w:fldChar w:fldCharType="end"/>
        </w:r>
      </w:hyperlink>
    </w:p>
    <w:p>
      <w:pPr>
        <w:pStyle w:val="TOC2"/>
        <w:tabs>
          <w:tab w:val="right" w:leader="dot" w:pos="8306"/>
        </w:tabs>
      </w:pPr>
      <w:hyperlink w:anchor="_Toc7156" w:history="1">
        <w:r>
          <w:rPr>
            <w:rFonts w:ascii="仿宋" w:eastAsia="仿宋" w:hAnsi="仿宋" w:cs="仿宋" w:hint="eastAsia"/>
            <w:lang w:eastAsia="zh-CN"/>
          </w:rPr>
          <w:t>(三)、市场风险大</w:t>
        </w:r>
        <w:r>
          <w:tab/>
        </w:r>
        <w:r>
          <w:fldChar w:fldCharType="begin"/>
        </w:r>
        <w:r>
          <w:instrText xml:space="preserve"> PAGEREF _Toc7156 \h </w:instrText>
        </w:r>
        <w:r>
          <w:fldChar w:fldCharType="separate"/>
        </w:r>
        <w:r>
          <w:t>24</w:t>
        </w:r>
        <w:r>
          <w:fldChar w:fldCharType="end"/>
        </w:r>
      </w:hyperlink>
    </w:p>
    <w:p>
      <w:pPr>
        <w:pStyle w:val="TOC2"/>
        <w:tabs>
          <w:tab w:val="right" w:leader="dot" w:pos="8306"/>
        </w:tabs>
      </w:pPr>
      <w:hyperlink w:anchor="_Toc695" w:history="1">
        <w:r>
          <w:rPr>
            <w:rFonts w:ascii="仿宋" w:eastAsia="仿宋" w:hAnsi="仿宋" w:cs="仿宋" w:hint="eastAsia"/>
            <w:lang w:eastAsia="zh-CN"/>
          </w:rPr>
          <w:t>(四)、利润率高</w:t>
        </w:r>
        <w:r>
          <w:tab/>
        </w:r>
        <w:r>
          <w:fldChar w:fldCharType="begin"/>
        </w:r>
        <w:r>
          <w:instrText xml:space="preserve"> PAGEREF _Toc695 \h </w:instrText>
        </w:r>
        <w:r>
          <w:fldChar w:fldCharType="separate"/>
        </w:r>
        <w:r>
          <w:t>27</w:t>
        </w:r>
        <w:r>
          <w:fldChar w:fldCharType="end"/>
        </w:r>
      </w:hyperlink>
    </w:p>
    <w:p>
      <w:pPr>
        <w:pStyle w:val="TOC1"/>
        <w:tabs>
          <w:tab w:val="right" w:leader="dot" w:pos="8306"/>
        </w:tabs>
      </w:pPr>
      <w:hyperlink w:anchor="_Toc2510" w:history="1">
        <w:r>
          <w:rPr>
            <w:rFonts w:ascii="仿宋" w:eastAsia="仿宋" w:hAnsi="仿宋" w:cs="仿宋" w:hint="eastAsia"/>
            <w:lang w:eastAsia="zh-CN"/>
          </w:rPr>
          <w:t>八、生产安全保护</w:t>
        </w:r>
        <w:r>
          <w:tab/>
        </w:r>
        <w:r>
          <w:fldChar w:fldCharType="begin"/>
        </w:r>
        <w:r>
          <w:instrText xml:space="preserve"> PAGEREF _Toc2510 \h </w:instrText>
        </w:r>
        <w:r>
          <w:fldChar w:fldCharType="separate"/>
        </w:r>
        <w:r>
          <w:t>29</w:t>
        </w:r>
        <w:r>
          <w:fldChar w:fldCharType="end"/>
        </w:r>
      </w:hyperlink>
    </w:p>
    <w:p>
      <w:pPr>
        <w:pStyle w:val="TOC2"/>
        <w:tabs>
          <w:tab w:val="right" w:leader="dot" w:pos="8306"/>
        </w:tabs>
      </w:pPr>
      <w:hyperlink w:anchor="_Toc21017" w:history="1">
        <w:r>
          <w:rPr>
            <w:rFonts w:ascii="仿宋" w:eastAsia="仿宋" w:hAnsi="仿宋" w:cs="仿宋" w:hint="eastAsia"/>
            <w:lang w:eastAsia="zh-CN"/>
          </w:rPr>
          <w:t>(一)、消防安全</w:t>
        </w:r>
        <w:r>
          <w:tab/>
        </w:r>
        <w:r>
          <w:fldChar w:fldCharType="begin"/>
        </w:r>
        <w:r>
          <w:instrText xml:space="preserve"> PAGEREF _Toc21017 \h </w:instrText>
        </w:r>
        <w:r>
          <w:fldChar w:fldCharType="separate"/>
        </w:r>
        <w:r>
          <w:t>29</w:t>
        </w:r>
        <w:r>
          <w:fldChar w:fldCharType="end"/>
        </w:r>
      </w:hyperlink>
    </w:p>
    <w:p>
      <w:pPr>
        <w:pStyle w:val="TOC2"/>
        <w:tabs>
          <w:tab w:val="right" w:leader="dot" w:pos="8306"/>
        </w:tabs>
      </w:pPr>
      <w:hyperlink w:anchor="_Toc29049" w:history="1">
        <w:r>
          <w:rPr>
            <w:rFonts w:ascii="仿宋" w:eastAsia="仿宋" w:hAnsi="仿宋" w:cs="仿宋" w:hint="eastAsia"/>
            <w:lang w:eastAsia="zh-CN"/>
          </w:rPr>
          <w:t>(二)、防火防爆总图布置措施</w:t>
        </w:r>
        <w:r>
          <w:tab/>
        </w:r>
        <w:r>
          <w:fldChar w:fldCharType="begin"/>
        </w:r>
        <w:r>
          <w:instrText xml:space="preserve"> PAGEREF _Toc29049 \h </w:instrText>
        </w:r>
        <w:r>
          <w:fldChar w:fldCharType="separate"/>
        </w:r>
        <w:r>
          <w:t>30</w:t>
        </w:r>
        <w:r>
          <w:fldChar w:fldCharType="end"/>
        </w:r>
      </w:hyperlink>
    </w:p>
    <w:p>
      <w:pPr>
        <w:pStyle w:val="TOC2"/>
        <w:tabs>
          <w:tab w:val="right" w:leader="dot" w:pos="8306"/>
        </w:tabs>
      </w:pPr>
      <w:hyperlink w:anchor="_Toc14276" w:history="1">
        <w:r>
          <w:rPr>
            <w:rFonts w:ascii="仿宋" w:eastAsia="仿宋" w:hAnsi="仿宋" w:cs="仿宋" w:hint="eastAsia"/>
            <w:lang w:eastAsia="zh-CN"/>
          </w:rPr>
          <w:t>(三)、自然灾害防范措施</w:t>
        </w:r>
        <w:r>
          <w:tab/>
        </w:r>
        <w:r>
          <w:fldChar w:fldCharType="begin"/>
        </w:r>
        <w:r>
          <w:instrText xml:space="preserve"> PAGEREF _Toc14276 \h </w:instrText>
        </w:r>
        <w:r>
          <w:fldChar w:fldCharType="separate"/>
        </w:r>
        <w:r>
          <w:t>31</w:t>
        </w:r>
        <w:r>
          <w:fldChar w:fldCharType="end"/>
        </w:r>
      </w:hyperlink>
    </w:p>
    <w:p>
      <w:pPr>
        <w:pStyle w:val="TOC2"/>
        <w:tabs>
          <w:tab w:val="right" w:leader="dot" w:pos="8306"/>
        </w:tabs>
      </w:pPr>
      <w:hyperlink w:anchor="_Toc4112" w:history="1">
        <w:r>
          <w:rPr>
            <w:rFonts w:ascii="仿宋" w:eastAsia="仿宋" w:hAnsi="仿宋" w:cs="仿宋" w:hint="eastAsia"/>
            <w:lang w:eastAsia="zh-CN"/>
          </w:rPr>
          <w:t>(四)、安全色及安全标志使用要求</w:t>
        </w:r>
        <w:r>
          <w:tab/>
        </w:r>
        <w:r>
          <w:fldChar w:fldCharType="begin"/>
        </w:r>
        <w:r>
          <w:instrText xml:space="preserve"> PAGEREF _Toc4112 \h </w:instrText>
        </w:r>
        <w:r>
          <w:fldChar w:fldCharType="separate"/>
        </w:r>
        <w:r>
          <w:t>32</w:t>
        </w:r>
        <w:r>
          <w:fldChar w:fldCharType="end"/>
        </w:r>
      </w:hyperlink>
    </w:p>
    <w:p>
      <w:pPr>
        <w:pStyle w:val="TOC2"/>
        <w:tabs>
          <w:tab w:val="right" w:leader="dot" w:pos="8306"/>
        </w:tabs>
      </w:pPr>
      <w:hyperlink w:anchor="_Toc31826" w:history="1">
        <w:r>
          <w:rPr>
            <w:rFonts w:ascii="仿宋" w:eastAsia="仿宋" w:hAnsi="仿宋" w:cs="仿宋" w:hint="eastAsia"/>
            <w:lang w:eastAsia="zh-CN"/>
          </w:rPr>
          <w:t>(五)、防尘防毒措施</w:t>
        </w:r>
        <w:r>
          <w:tab/>
        </w:r>
        <w:r>
          <w:fldChar w:fldCharType="begin"/>
        </w:r>
        <w:r>
          <w:instrText xml:space="preserve"> PAGEREF _Toc31826 \h </w:instrText>
        </w:r>
        <w:r>
          <w:fldChar w:fldCharType="separate"/>
        </w:r>
        <w:r>
          <w:t>33</w:t>
        </w:r>
        <w:r>
          <w:fldChar w:fldCharType="end"/>
        </w:r>
      </w:hyperlink>
    </w:p>
    <w:p>
      <w:pPr>
        <w:pStyle w:val="TOC2"/>
        <w:tabs>
          <w:tab w:val="right" w:leader="dot" w:pos="8306"/>
        </w:tabs>
      </w:pPr>
      <w:hyperlink w:anchor="_Toc13322" w:history="1">
        <w:r>
          <w:rPr>
            <w:rFonts w:ascii="仿宋" w:eastAsia="仿宋" w:hAnsi="仿宋" w:cs="仿宋" w:hint="eastAsia"/>
            <w:lang w:eastAsia="zh-CN"/>
          </w:rPr>
          <w:t>(六)、防静电、触电防护及防雷措施</w:t>
        </w:r>
        <w:r>
          <w:tab/>
        </w:r>
        <w:r>
          <w:fldChar w:fldCharType="begin"/>
        </w:r>
        <w:r>
          <w:instrText xml:space="preserve"> PAGEREF _Toc13322 \h </w:instrText>
        </w:r>
        <w:r>
          <w:fldChar w:fldCharType="separate"/>
        </w:r>
        <w:r>
          <w:t>34</w:t>
        </w:r>
        <w:r>
          <w:fldChar w:fldCharType="end"/>
        </w:r>
      </w:hyperlink>
    </w:p>
    <w:p>
      <w:pPr>
        <w:pStyle w:val="TOC2"/>
        <w:tabs>
          <w:tab w:val="right" w:leader="dot" w:pos="8306"/>
        </w:tabs>
      </w:pPr>
      <w:hyperlink w:anchor="_Toc17304" w:history="1">
        <w:r>
          <w:rPr>
            <w:rFonts w:ascii="仿宋" w:eastAsia="仿宋" w:hAnsi="仿宋" w:cs="仿宋" w:hint="eastAsia"/>
            <w:lang w:eastAsia="zh-CN"/>
          </w:rPr>
          <w:t>(七)、机械设备安全保障措施</w:t>
        </w:r>
        <w:r>
          <w:tab/>
        </w:r>
        <w:r>
          <w:fldChar w:fldCharType="begin"/>
        </w:r>
        <w:r>
          <w:instrText xml:space="preserve"> PAGEREF _Toc17304 \h </w:instrText>
        </w:r>
        <w:r>
          <w:fldChar w:fldCharType="separate"/>
        </w:r>
        <w:r>
          <w:t>35</w:t>
        </w:r>
        <w:r>
          <w:fldChar w:fldCharType="end"/>
        </w:r>
      </w:hyperlink>
    </w:p>
    <w:p>
      <w:pPr>
        <w:pStyle w:val="TOC1"/>
        <w:tabs>
          <w:tab w:val="right" w:leader="dot" w:pos="8306"/>
        </w:tabs>
      </w:pPr>
      <w:hyperlink w:anchor="_Toc11318" w:history="1">
        <w:r>
          <w:rPr>
            <w:rFonts w:ascii="仿宋" w:eastAsia="仿宋" w:hAnsi="仿宋" w:cs="仿宋" w:hint="eastAsia"/>
            <w:lang w:eastAsia="zh-CN"/>
          </w:rPr>
          <w:t>九、气体制剂机械项目技术管理</w:t>
        </w:r>
        <w:r>
          <w:tab/>
        </w:r>
        <w:r>
          <w:fldChar w:fldCharType="begin"/>
        </w:r>
        <w:r>
          <w:instrText xml:space="preserve"> PAGEREF _Toc11318 \h </w:instrText>
        </w:r>
        <w:r>
          <w:fldChar w:fldCharType="separate"/>
        </w:r>
        <w:r>
          <w:t>37</w:t>
        </w:r>
        <w:r>
          <w:fldChar w:fldCharType="end"/>
        </w:r>
      </w:hyperlink>
    </w:p>
    <w:p>
      <w:pPr>
        <w:pStyle w:val="TOC2"/>
        <w:tabs>
          <w:tab w:val="right" w:leader="dot" w:pos="8306"/>
        </w:tabs>
      </w:pPr>
      <w:hyperlink w:anchor="_Toc14902" w:history="1">
        <w:r>
          <w:rPr>
            <w:rFonts w:ascii="仿宋" w:eastAsia="仿宋" w:hAnsi="仿宋" w:cs="仿宋" w:hint="eastAsia"/>
            <w:lang w:eastAsia="zh-CN"/>
          </w:rPr>
          <w:t>(一)、技术方案选用方向</w:t>
        </w:r>
        <w:r>
          <w:tab/>
        </w:r>
        <w:r>
          <w:fldChar w:fldCharType="begin"/>
        </w:r>
        <w:r>
          <w:instrText xml:space="preserve"> PAGEREF _Toc14902 \h </w:instrText>
        </w:r>
        <w:r>
          <w:fldChar w:fldCharType="separate"/>
        </w:r>
        <w:r>
          <w:t>37</w:t>
        </w:r>
        <w:r>
          <w:fldChar w:fldCharType="end"/>
        </w:r>
      </w:hyperlink>
    </w:p>
    <w:p>
      <w:pPr>
        <w:pStyle w:val="TOC2"/>
        <w:tabs>
          <w:tab w:val="right" w:leader="dot" w:pos="8306"/>
        </w:tabs>
      </w:pPr>
      <w:hyperlink w:anchor="_Toc20380" w:history="1">
        <w:r>
          <w:rPr>
            <w:rFonts w:ascii="仿宋" w:eastAsia="仿宋" w:hAnsi="仿宋" w:cs="仿宋" w:hint="eastAsia"/>
            <w:lang w:eastAsia="zh-CN"/>
          </w:rPr>
          <w:t>(二)、工艺技术方案选用原则</w:t>
        </w:r>
        <w:r>
          <w:tab/>
        </w:r>
        <w:r>
          <w:fldChar w:fldCharType="begin"/>
        </w:r>
        <w:r>
          <w:instrText xml:space="preserve"> PAGEREF _Toc20380 \h </w:instrText>
        </w:r>
        <w:r>
          <w:fldChar w:fldCharType="separate"/>
        </w:r>
        <w:r>
          <w:t>39</w:t>
        </w:r>
        <w:r>
          <w:fldChar w:fldCharType="end"/>
        </w:r>
      </w:hyperlink>
    </w:p>
    <w:p>
      <w:pPr>
        <w:pStyle w:val="TOC2"/>
        <w:tabs>
          <w:tab w:val="right" w:leader="dot" w:pos="8306"/>
        </w:tabs>
      </w:pPr>
      <w:hyperlink w:anchor="_Toc19562" w:history="1">
        <w:r>
          <w:rPr>
            <w:rFonts w:ascii="仿宋" w:eastAsia="仿宋" w:hAnsi="仿宋" w:cs="仿宋" w:hint="eastAsia"/>
            <w:lang w:eastAsia="zh-CN"/>
          </w:rPr>
          <w:t>(三)、工艺技术方案要求</w:t>
        </w:r>
        <w:r>
          <w:tab/>
        </w:r>
        <w:r>
          <w:fldChar w:fldCharType="begin"/>
        </w:r>
        <w:r>
          <w:instrText xml:space="preserve"> PAGEREF _Toc19562 \h </w:instrText>
        </w:r>
        <w:r>
          <w:fldChar w:fldCharType="separate"/>
        </w:r>
        <w:r>
          <w:t>41</w:t>
        </w:r>
        <w:r>
          <w:fldChar w:fldCharType="end"/>
        </w:r>
      </w:hyperlink>
    </w:p>
    <w:p>
      <w:pPr>
        <w:pStyle w:val="TOC1"/>
        <w:tabs>
          <w:tab w:val="right" w:leader="dot" w:pos="8306"/>
        </w:tabs>
      </w:pPr>
      <w:hyperlink w:anchor="_Toc28013" w:history="1">
        <w:r>
          <w:rPr>
            <w:rFonts w:ascii="仿宋" w:eastAsia="仿宋" w:hAnsi="仿宋" w:cs="仿宋" w:hint="eastAsia"/>
            <w:lang w:eastAsia="zh-CN"/>
          </w:rPr>
          <w:t>十、气体制剂机械项目环境影响分析</w:t>
        </w:r>
        <w:r>
          <w:tab/>
        </w:r>
        <w:r>
          <w:fldChar w:fldCharType="begin"/>
        </w:r>
        <w:r>
          <w:instrText xml:space="preserve"> PAGEREF _Toc28013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9" w:history="1">
        <w:r>
          <w:rPr>
            <w:rFonts w:ascii="仿宋" w:eastAsia="仿宋" w:hAnsi="仿宋" w:cs="仿宋" w:hint="eastAsia"/>
            <w:lang w:eastAsia="zh-CN"/>
          </w:rPr>
          <w:t>(一)、建设区域环境质量现状</w:t>
        </w:r>
        <w:r>
          <w:tab/>
        </w:r>
        <w:r>
          <w:fldChar w:fldCharType="begin"/>
        </w:r>
        <w:r>
          <w:instrText xml:space="preserve"> PAGEREF _Toc6349 \h </w:instrText>
        </w:r>
        <w:r>
          <w:fldChar w:fldCharType="separate"/>
        </w:r>
        <w:r>
          <w:t>43</w:t>
        </w:r>
        <w:r>
          <w:fldChar w:fldCharType="end"/>
        </w:r>
      </w:hyperlink>
    </w:p>
    <w:p>
      <w:pPr>
        <w:pStyle w:val="TOC2"/>
        <w:tabs>
          <w:tab w:val="right" w:leader="dot" w:pos="8306"/>
        </w:tabs>
      </w:pPr>
      <w:hyperlink w:anchor="_Toc11622" w:history="1">
        <w:r>
          <w:rPr>
            <w:rFonts w:ascii="仿宋" w:eastAsia="仿宋" w:hAnsi="仿宋" w:cs="仿宋" w:hint="eastAsia"/>
            <w:lang w:eastAsia="zh-CN"/>
          </w:rPr>
          <w:t>(二)、建设期环境保护</w:t>
        </w:r>
        <w:r>
          <w:tab/>
        </w:r>
        <w:r>
          <w:fldChar w:fldCharType="begin"/>
        </w:r>
        <w:r>
          <w:instrText xml:space="preserve"> PAGEREF _Toc11622 \h </w:instrText>
        </w:r>
        <w:r>
          <w:fldChar w:fldCharType="separate"/>
        </w:r>
        <w:r>
          <w:t>45</w:t>
        </w:r>
        <w:r>
          <w:fldChar w:fldCharType="end"/>
        </w:r>
      </w:hyperlink>
    </w:p>
    <w:p>
      <w:pPr>
        <w:pStyle w:val="TOC2"/>
        <w:tabs>
          <w:tab w:val="right" w:leader="dot" w:pos="8306"/>
        </w:tabs>
      </w:pPr>
      <w:hyperlink w:anchor="_Toc9632" w:history="1">
        <w:r>
          <w:rPr>
            <w:rFonts w:ascii="仿宋" w:eastAsia="仿宋" w:hAnsi="仿宋" w:cs="仿宋" w:hint="eastAsia"/>
            <w:lang w:eastAsia="zh-CN"/>
          </w:rPr>
          <w:t>(三)、运营期环境保护</w:t>
        </w:r>
        <w:r>
          <w:tab/>
        </w:r>
        <w:r>
          <w:fldChar w:fldCharType="begin"/>
        </w:r>
        <w:r>
          <w:instrText xml:space="preserve"> PAGEREF _Toc9632 \h </w:instrText>
        </w:r>
        <w:r>
          <w:fldChar w:fldCharType="separate"/>
        </w:r>
        <w:r>
          <w:t>46</w:t>
        </w:r>
        <w:r>
          <w:fldChar w:fldCharType="end"/>
        </w:r>
      </w:hyperlink>
    </w:p>
    <w:p>
      <w:pPr>
        <w:pStyle w:val="TOC2"/>
        <w:tabs>
          <w:tab w:val="right" w:leader="dot" w:pos="8306"/>
        </w:tabs>
      </w:pPr>
      <w:hyperlink w:anchor="_Toc27729" w:history="1">
        <w:r>
          <w:rPr>
            <w:rFonts w:ascii="仿宋" w:eastAsia="仿宋" w:hAnsi="仿宋" w:cs="仿宋" w:hint="eastAsia"/>
            <w:lang w:eastAsia="zh-CN"/>
          </w:rPr>
          <w:t>(四)、气体制剂机械项目建设对区域经济的影响</w:t>
        </w:r>
        <w:r>
          <w:tab/>
        </w:r>
        <w:r>
          <w:fldChar w:fldCharType="begin"/>
        </w:r>
        <w:r>
          <w:instrText xml:space="preserve"> PAGEREF _Toc27729 \h </w:instrText>
        </w:r>
        <w:r>
          <w:fldChar w:fldCharType="separate"/>
        </w:r>
        <w:r>
          <w:t>47</w:t>
        </w:r>
        <w:r>
          <w:fldChar w:fldCharType="end"/>
        </w:r>
      </w:hyperlink>
    </w:p>
    <w:p>
      <w:pPr>
        <w:pStyle w:val="TOC2"/>
        <w:tabs>
          <w:tab w:val="right" w:leader="dot" w:pos="8306"/>
        </w:tabs>
      </w:pPr>
      <w:hyperlink w:anchor="_Toc21969" w:history="1">
        <w:r>
          <w:rPr>
            <w:rFonts w:ascii="仿宋" w:eastAsia="仿宋" w:hAnsi="仿宋" w:cs="仿宋" w:hint="eastAsia"/>
            <w:lang w:eastAsia="zh-CN"/>
          </w:rPr>
          <w:t>(五)、废弃物处理</w:t>
        </w:r>
        <w:r>
          <w:tab/>
        </w:r>
        <w:r>
          <w:fldChar w:fldCharType="begin"/>
        </w:r>
        <w:r>
          <w:instrText xml:space="preserve"> PAGEREF _Toc21969 \h </w:instrText>
        </w:r>
        <w:r>
          <w:fldChar w:fldCharType="separate"/>
        </w:r>
        <w:r>
          <w:t>49</w:t>
        </w:r>
        <w:r>
          <w:fldChar w:fldCharType="end"/>
        </w:r>
      </w:hyperlink>
    </w:p>
    <w:p>
      <w:pPr>
        <w:pStyle w:val="TOC2"/>
        <w:tabs>
          <w:tab w:val="right" w:leader="dot" w:pos="8306"/>
        </w:tabs>
      </w:pPr>
      <w:hyperlink w:anchor="_Toc15754" w:history="1">
        <w:r>
          <w:rPr>
            <w:rFonts w:ascii="仿宋" w:eastAsia="仿宋" w:hAnsi="仿宋" w:cs="仿宋" w:hint="eastAsia"/>
            <w:lang w:eastAsia="zh-CN"/>
          </w:rPr>
          <w:t>(六)、特殊环境影响分析</w:t>
        </w:r>
        <w:r>
          <w:tab/>
        </w:r>
        <w:r>
          <w:fldChar w:fldCharType="begin"/>
        </w:r>
        <w:r>
          <w:instrText xml:space="preserve"> PAGEREF _Toc15754 \h </w:instrText>
        </w:r>
        <w:r>
          <w:fldChar w:fldCharType="separate"/>
        </w:r>
        <w:r>
          <w:t>50</w:t>
        </w:r>
        <w:r>
          <w:fldChar w:fldCharType="end"/>
        </w:r>
      </w:hyperlink>
    </w:p>
    <w:p>
      <w:pPr>
        <w:pStyle w:val="TOC2"/>
        <w:tabs>
          <w:tab w:val="right" w:leader="dot" w:pos="8306"/>
        </w:tabs>
      </w:pPr>
      <w:hyperlink w:anchor="_Toc17124" w:history="1">
        <w:r>
          <w:rPr>
            <w:rFonts w:ascii="仿宋" w:eastAsia="仿宋" w:hAnsi="仿宋" w:cs="仿宋" w:hint="eastAsia"/>
            <w:lang w:eastAsia="zh-CN"/>
          </w:rPr>
          <w:t>(七)、清洁生产</w:t>
        </w:r>
        <w:r>
          <w:tab/>
        </w:r>
        <w:r>
          <w:fldChar w:fldCharType="begin"/>
        </w:r>
        <w:r>
          <w:instrText xml:space="preserve"> PAGEREF _Toc17124 \h </w:instrText>
        </w:r>
        <w:r>
          <w:fldChar w:fldCharType="separate"/>
        </w:r>
        <w:r>
          <w:t>52</w:t>
        </w:r>
        <w:r>
          <w:fldChar w:fldCharType="end"/>
        </w:r>
      </w:hyperlink>
    </w:p>
    <w:p>
      <w:pPr>
        <w:pStyle w:val="TOC2"/>
        <w:tabs>
          <w:tab w:val="right" w:leader="dot" w:pos="8306"/>
        </w:tabs>
      </w:pPr>
      <w:hyperlink w:anchor="_Toc16818" w:history="1">
        <w:r>
          <w:rPr>
            <w:rFonts w:ascii="仿宋" w:eastAsia="仿宋" w:hAnsi="仿宋" w:cs="仿宋" w:hint="eastAsia"/>
            <w:lang w:eastAsia="zh-CN"/>
          </w:rPr>
          <w:t>(八)、环境保护综合评价</w:t>
        </w:r>
        <w:r>
          <w:tab/>
        </w:r>
        <w:r>
          <w:fldChar w:fldCharType="begin"/>
        </w:r>
        <w:r>
          <w:instrText xml:space="preserve"> PAGEREF _Toc16818 \h </w:instrText>
        </w:r>
        <w:r>
          <w:fldChar w:fldCharType="separate"/>
        </w:r>
        <w:r>
          <w:t>53</w:t>
        </w:r>
        <w:r>
          <w:fldChar w:fldCharType="end"/>
        </w:r>
      </w:hyperlink>
    </w:p>
    <w:p>
      <w:pPr>
        <w:pStyle w:val="TOC1"/>
        <w:tabs>
          <w:tab w:val="right" w:leader="dot" w:pos="8306"/>
        </w:tabs>
      </w:pPr>
      <w:hyperlink w:anchor="_Toc2914" w:history="1">
        <w:r>
          <w:rPr>
            <w:rFonts w:ascii="仿宋" w:eastAsia="仿宋" w:hAnsi="仿宋" w:cs="仿宋" w:hint="eastAsia"/>
            <w:lang w:eastAsia="zh-CN"/>
          </w:rPr>
          <w:t>十一、气体制剂机械项目经营效益</w:t>
        </w:r>
        <w:r>
          <w:tab/>
        </w:r>
        <w:r>
          <w:fldChar w:fldCharType="begin"/>
        </w:r>
        <w:r>
          <w:instrText xml:space="preserve"> PAGEREF _Toc2914 \h </w:instrText>
        </w:r>
        <w:r>
          <w:fldChar w:fldCharType="separate"/>
        </w:r>
        <w:r>
          <w:t>54</w:t>
        </w:r>
        <w:r>
          <w:fldChar w:fldCharType="end"/>
        </w:r>
      </w:hyperlink>
    </w:p>
    <w:p>
      <w:pPr>
        <w:pStyle w:val="TOC2"/>
        <w:tabs>
          <w:tab w:val="right" w:leader="dot" w:pos="8306"/>
        </w:tabs>
      </w:pPr>
      <w:hyperlink w:anchor="_Toc17399" w:history="1">
        <w:r>
          <w:rPr>
            <w:rFonts w:ascii="仿宋" w:eastAsia="仿宋" w:hAnsi="仿宋" w:cs="仿宋" w:hint="eastAsia"/>
            <w:lang w:eastAsia="zh-CN"/>
          </w:rPr>
          <w:t>(一)、经济评价财务测算</w:t>
        </w:r>
        <w:r>
          <w:tab/>
        </w:r>
        <w:r>
          <w:fldChar w:fldCharType="begin"/>
        </w:r>
        <w:r>
          <w:instrText xml:space="preserve"> PAGEREF _Toc17399 \h </w:instrText>
        </w:r>
        <w:r>
          <w:fldChar w:fldCharType="separate"/>
        </w:r>
        <w:r>
          <w:t>54</w:t>
        </w:r>
        <w:r>
          <w:fldChar w:fldCharType="end"/>
        </w:r>
      </w:hyperlink>
    </w:p>
    <w:p>
      <w:pPr>
        <w:pStyle w:val="TOC2"/>
        <w:tabs>
          <w:tab w:val="right" w:leader="dot" w:pos="8306"/>
        </w:tabs>
      </w:pPr>
      <w:hyperlink w:anchor="_Toc24954" w:history="1">
        <w:r>
          <w:rPr>
            <w:rFonts w:ascii="仿宋" w:eastAsia="仿宋" w:hAnsi="仿宋" w:cs="仿宋" w:hint="eastAsia"/>
            <w:lang w:eastAsia="zh-CN"/>
          </w:rPr>
          <w:t>(二)、气体制剂机械项目盈利能力分析</w:t>
        </w:r>
        <w:r>
          <w:tab/>
        </w:r>
        <w:r>
          <w:fldChar w:fldCharType="begin"/>
        </w:r>
        <w:r>
          <w:instrText xml:space="preserve"> PAGEREF _Toc24954 \h </w:instrText>
        </w:r>
        <w:r>
          <w:fldChar w:fldCharType="separate"/>
        </w:r>
        <w:r>
          <w:t>55</w:t>
        </w:r>
        <w:r>
          <w:fldChar w:fldCharType="end"/>
        </w:r>
      </w:hyperlink>
    </w:p>
    <w:p>
      <w:pPr>
        <w:pStyle w:val="TOC1"/>
        <w:tabs>
          <w:tab w:val="right" w:leader="dot" w:pos="8306"/>
        </w:tabs>
      </w:pPr>
      <w:hyperlink w:anchor="_Toc23192" w:history="1">
        <w:r>
          <w:rPr>
            <w:rFonts w:ascii="仿宋" w:eastAsia="仿宋" w:hAnsi="仿宋" w:cs="仿宋" w:hint="eastAsia"/>
            <w:lang w:eastAsia="zh-CN"/>
          </w:rPr>
          <w:t>十二、气体制剂机械项目计划安排</w:t>
        </w:r>
        <w:r>
          <w:tab/>
        </w:r>
        <w:r>
          <w:fldChar w:fldCharType="begin"/>
        </w:r>
        <w:r>
          <w:instrText xml:space="preserve"> PAGEREF _Toc23192 \h </w:instrText>
        </w:r>
        <w:r>
          <w:fldChar w:fldCharType="separate"/>
        </w:r>
        <w:r>
          <w:t>56</w:t>
        </w:r>
        <w:r>
          <w:fldChar w:fldCharType="end"/>
        </w:r>
      </w:hyperlink>
    </w:p>
    <w:p>
      <w:pPr>
        <w:pStyle w:val="TOC2"/>
        <w:tabs>
          <w:tab w:val="right" w:leader="dot" w:pos="8306"/>
        </w:tabs>
      </w:pPr>
      <w:hyperlink w:anchor="_Toc17403" w:history="1">
        <w:r>
          <w:rPr>
            <w:rFonts w:ascii="仿宋" w:eastAsia="仿宋" w:hAnsi="仿宋" w:cs="仿宋" w:hint="eastAsia"/>
            <w:lang w:eastAsia="zh-CN"/>
          </w:rPr>
          <w:t>(一)、建设周期</w:t>
        </w:r>
        <w:r>
          <w:tab/>
        </w:r>
        <w:r>
          <w:fldChar w:fldCharType="begin"/>
        </w:r>
        <w:r>
          <w:instrText xml:space="preserve"> PAGEREF _Toc17403 \h </w:instrText>
        </w:r>
        <w:r>
          <w:fldChar w:fldCharType="separate"/>
        </w:r>
        <w:r>
          <w:t>56</w:t>
        </w:r>
        <w:r>
          <w:fldChar w:fldCharType="end"/>
        </w:r>
      </w:hyperlink>
    </w:p>
    <w:p>
      <w:pPr>
        <w:pStyle w:val="TOC2"/>
        <w:tabs>
          <w:tab w:val="right" w:leader="dot" w:pos="8306"/>
        </w:tabs>
      </w:pPr>
      <w:hyperlink w:anchor="_Toc27790" w:history="1">
        <w:r>
          <w:rPr>
            <w:rFonts w:ascii="仿宋" w:eastAsia="仿宋" w:hAnsi="仿宋" w:cs="仿宋" w:hint="eastAsia"/>
            <w:lang w:eastAsia="zh-CN"/>
          </w:rPr>
          <w:t>(二)、建设进度</w:t>
        </w:r>
        <w:r>
          <w:tab/>
        </w:r>
        <w:r>
          <w:fldChar w:fldCharType="begin"/>
        </w:r>
        <w:r>
          <w:instrText xml:space="preserve"> PAGEREF _Toc27790 \h </w:instrText>
        </w:r>
        <w:r>
          <w:fldChar w:fldCharType="separate"/>
        </w:r>
        <w:r>
          <w:t>57</w:t>
        </w:r>
        <w:r>
          <w:fldChar w:fldCharType="end"/>
        </w:r>
      </w:hyperlink>
    </w:p>
    <w:p>
      <w:pPr>
        <w:pStyle w:val="TOC2"/>
        <w:tabs>
          <w:tab w:val="right" w:leader="dot" w:pos="8306"/>
        </w:tabs>
      </w:pPr>
      <w:hyperlink w:anchor="_Toc23505" w:history="1">
        <w:r>
          <w:rPr>
            <w:rFonts w:ascii="仿宋" w:eastAsia="仿宋" w:hAnsi="仿宋" w:cs="仿宋" w:hint="eastAsia"/>
            <w:lang w:eastAsia="zh-CN"/>
          </w:rPr>
          <w:t>(三)、进度安排注意事项</w:t>
        </w:r>
        <w:r>
          <w:tab/>
        </w:r>
        <w:r>
          <w:fldChar w:fldCharType="begin"/>
        </w:r>
        <w:r>
          <w:instrText xml:space="preserve"> PAGEREF _Toc23505 \h </w:instrText>
        </w:r>
        <w:r>
          <w:fldChar w:fldCharType="separate"/>
        </w:r>
        <w:r>
          <w:t>58</w:t>
        </w:r>
        <w:r>
          <w:fldChar w:fldCharType="end"/>
        </w:r>
      </w:hyperlink>
    </w:p>
    <w:p>
      <w:pPr>
        <w:pStyle w:val="TOC2"/>
        <w:tabs>
          <w:tab w:val="right" w:leader="dot" w:pos="8306"/>
        </w:tabs>
      </w:pPr>
      <w:hyperlink w:anchor="_Toc19844" w:history="1">
        <w:r>
          <w:rPr>
            <w:rFonts w:ascii="仿宋" w:eastAsia="仿宋" w:hAnsi="仿宋" w:cs="仿宋" w:hint="eastAsia"/>
            <w:lang w:eastAsia="zh-CN"/>
          </w:rPr>
          <w:t>(四)、人力资源配置</w:t>
        </w:r>
        <w:r>
          <w:tab/>
        </w:r>
        <w:r>
          <w:fldChar w:fldCharType="begin"/>
        </w:r>
        <w:r>
          <w:instrText xml:space="preserve"> PAGEREF _Toc19844 \h </w:instrText>
        </w:r>
        <w:r>
          <w:fldChar w:fldCharType="separate"/>
        </w:r>
        <w:r>
          <w:t>59</w:t>
        </w:r>
        <w:r>
          <w:fldChar w:fldCharType="end"/>
        </w:r>
      </w:hyperlink>
    </w:p>
    <w:p>
      <w:pPr>
        <w:pStyle w:val="TOC1"/>
        <w:tabs>
          <w:tab w:val="right" w:leader="dot" w:pos="8306"/>
        </w:tabs>
      </w:pPr>
      <w:hyperlink w:anchor="_Toc2725" w:history="1">
        <w:r>
          <w:rPr>
            <w:rFonts w:ascii="仿宋" w:eastAsia="仿宋" w:hAnsi="仿宋" w:cs="仿宋" w:hint="eastAsia"/>
            <w:lang w:eastAsia="zh-CN"/>
          </w:rPr>
          <w:t>十三、气体制剂机械项目实施时间节点</w:t>
        </w:r>
        <w:r>
          <w:tab/>
        </w:r>
        <w:r>
          <w:fldChar w:fldCharType="begin"/>
        </w:r>
        <w:r>
          <w:instrText xml:space="preserve"> PAGEREF _Toc2725 \h </w:instrText>
        </w:r>
        <w:r>
          <w:fldChar w:fldCharType="separate"/>
        </w:r>
        <w:r>
          <w:t>60</w:t>
        </w:r>
        <w:r>
          <w:fldChar w:fldCharType="end"/>
        </w:r>
      </w:hyperlink>
    </w:p>
    <w:p>
      <w:pPr>
        <w:pStyle w:val="TOC2"/>
        <w:tabs>
          <w:tab w:val="right" w:leader="dot" w:pos="8306"/>
        </w:tabs>
      </w:pPr>
      <w:hyperlink w:anchor="_Toc27268" w:history="1">
        <w:r>
          <w:rPr>
            <w:rFonts w:ascii="仿宋" w:eastAsia="仿宋" w:hAnsi="仿宋" w:cs="仿宋" w:hint="eastAsia"/>
            <w:lang w:eastAsia="zh-CN"/>
          </w:rPr>
          <w:t>(一)、气体制剂机械项目启动阶段时间节点</w:t>
        </w:r>
        <w:r>
          <w:tab/>
        </w:r>
        <w:r>
          <w:fldChar w:fldCharType="begin"/>
        </w:r>
        <w:r>
          <w:instrText xml:space="preserve"> PAGEREF _Toc27268 \h </w:instrText>
        </w:r>
        <w:r>
          <w:fldChar w:fldCharType="separate"/>
        </w:r>
        <w:r>
          <w:t>60</w:t>
        </w:r>
        <w:r>
          <w:fldChar w:fldCharType="end"/>
        </w:r>
      </w:hyperlink>
    </w:p>
    <w:p>
      <w:pPr>
        <w:pStyle w:val="TOC2"/>
        <w:tabs>
          <w:tab w:val="right" w:leader="dot" w:pos="8306"/>
        </w:tabs>
      </w:pPr>
      <w:hyperlink w:anchor="_Toc23384" w:history="1">
        <w:r>
          <w:rPr>
            <w:rFonts w:ascii="仿宋" w:eastAsia="仿宋" w:hAnsi="仿宋" w:cs="仿宋" w:hint="eastAsia"/>
            <w:lang w:eastAsia="zh-CN"/>
          </w:rPr>
          <w:t>(二)、气体制剂机械项目执行阶段时间节点</w:t>
        </w:r>
        <w:r>
          <w:tab/>
        </w:r>
        <w:r>
          <w:fldChar w:fldCharType="begin"/>
        </w:r>
        <w:r>
          <w:instrText xml:space="preserve"> PAGEREF _Toc23384 \h </w:instrText>
        </w:r>
        <w:r>
          <w:fldChar w:fldCharType="separate"/>
        </w:r>
        <w:r>
          <w:t>61</w:t>
        </w:r>
        <w:r>
          <w:fldChar w:fldCharType="end"/>
        </w:r>
      </w:hyperlink>
    </w:p>
    <w:p>
      <w:pPr>
        <w:pStyle w:val="TOC2"/>
        <w:tabs>
          <w:tab w:val="right" w:leader="dot" w:pos="8306"/>
        </w:tabs>
      </w:pPr>
      <w:hyperlink w:anchor="_Toc5369" w:history="1">
        <w:r>
          <w:rPr>
            <w:rFonts w:ascii="仿宋" w:eastAsia="仿宋" w:hAnsi="仿宋" w:cs="仿宋" w:hint="eastAsia"/>
            <w:lang w:eastAsia="zh-CN"/>
          </w:rPr>
          <w:t>(三)、气体制剂机械项目完成阶段时间节点</w:t>
        </w:r>
        <w:r>
          <w:tab/>
        </w:r>
        <w:r>
          <w:fldChar w:fldCharType="begin"/>
        </w:r>
        <w:r>
          <w:instrText xml:space="preserve"> PAGEREF _Toc5369 \h </w:instrText>
        </w:r>
        <w:r>
          <w:fldChar w:fldCharType="separate"/>
        </w:r>
        <w:r>
          <w:t>62</w:t>
        </w:r>
        <w:r>
          <w:fldChar w:fldCharType="end"/>
        </w:r>
      </w:hyperlink>
    </w:p>
    <w:p>
      <w:pPr>
        <w:pStyle w:val="TOC1"/>
        <w:tabs>
          <w:tab w:val="right" w:leader="dot" w:pos="8306"/>
        </w:tabs>
      </w:pPr>
      <w:hyperlink w:anchor="_Toc19306" w:history="1">
        <w:r>
          <w:rPr>
            <w:rFonts w:ascii="仿宋" w:eastAsia="仿宋" w:hAnsi="仿宋" w:cs="仿宋" w:hint="eastAsia"/>
            <w:lang w:eastAsia="zh-CN"/>
          </w:rPr>
          <w:t>十四、营销与推广策略</w:t>
        </w:r>
        <w:r>
          <w:tab/>
        </w:r>
        <w:r>
          <w:fldChar w:fldCharType="begin"/>
        </w:r>
        <w:r>
          <w:instrText xml:space="preserve"> PAGEREF _Toc19306 \h </w:instrText>
        </w:r>
        <w:r>
          <w:fldChar w:fldCharType="separate"/>
        </w:r>
        <w:r>
          <w:t>63</w:t>
        </w:r>
        <w:r>
          <w:fldChar w:fldCharType="end"/>
        </w:r>
      </w:hyperlink>
    </w:p>
    <w:p>
      <w:pPr>
        <w:pStyle w:val="TOC2"/>
        <w:tabs>
          <w:tab w:val="right" w:leader="dot" w:pos="8306"/>
        </w:tabs>
      </w:pPr>
      <w:hyperlink w:anchor="_Toc9991" w:history="1">
        <w:r>
          <w:rPr>
            <w:rFonts w:ascii="仿宋" w:eastAsia="仿宋" w:hAnsi="仿宋" w:cs="仿宋" w:hint="eastAsia"/>
            <w:lang w:eastAsia="zh-CN"/>
          </w:rPr>
          <w:t>(一)、产品/服务定位与特点</w:t>
        </w:r>
        <w:r>
          <w:tab/>
        </w:r>
        <w:r>
          <w:fldChar w:fldCharType="begin"/>
        </w:r>
        <w:r>
          <w:instrText xml:space="preserve"> PAGEREF _Toc9991 \h </w:instrText>
        </w:r>
        <w:r>
          <w:fldChar w:fldCharType="separate"/>
        </w:r>
        <w:r>
          <w:t>63</w:t>
        </w:r>
        <w:r>
          <w:fldChar w:fldCharType="end"/>
        </w:r>
      </w:hyperlink>
    </w:p>
    <w:p>
      <w:pPr>
        <w:pStyle w:val="TOC2"/>
        <w:tabs>
          <w:tab w:val="right" w:leader="dot" w:pos="8306"/>
        </w:tabs>
      </w:pPr>
      <w:hyperlink w:anchor="_Toc23698" w:history="1">
        <w:r>
          <w:rPr>
            <w:rFonts w:ascii="仿宋" w:eastAsia="仿宋" w:hAnsi="仿宋" w:cs="仿宋" w:hint="eastAsia"/>
            <w:lang w:eastAsia="zh-CN"/>
          </w:rPr>
          <w:t>(二)、市场定位与竞争分析</w:t>
        </w:r>
        <w:r>
          <w:tab/>
        </w:r>
        <w:r>
          <w:fldChar w:fldCharType="begin"/>
        </w:r>
        <w:r>
          <w:instrText xml:space="preserve"> PAGEREF _Toc23698 \h </w:instrText>
        </w:r>
        <w:r>
          <w:fldChar w:fldCharType="separate"/>
        </w:r>
        <w:r>
          <w:t>65</w:t>
        </w:r>
        <w:r>
          <w:fldChar w:fldCharType="end"/>
        </w:r>
      </w:hyperlink>
    </w:p>
    <w:p>
      <w:pPr>
        <w:pStyle w:val="TOC2"/>
        <w:tabs>
          <w:tab w:val="right" w:leader="dot" w:pos="8306"/>
        </w:tabs>
      </w:pPr>
      <w:hyperlink w:anchor="_Toc21307" w:history="1">
        <w:r>
          <w:rPr>
            <w:rFonts w:ascii="仿宋" w:eastAsia="仿宋" w:hAnsi="仿宋" w:cs="仿宋" w:hint="eastAsia"/>
            <w:lang w:eastAsia="zh-CN"/>
          </w:rPr>
          <w:t>(三)、营销渠道与策略</w:t>
        </w:r>
        <w:r>
          <w:tab/>
        </w:r>
        <w:r>
          <w:fldChar w:fldCharType="begin"/>
        </w:r>
        <w:r>
          <w:instrText xml:space="preserve"> PAGEREF _Toc21307 \h </w:instrText>
        </w:r>
        <w:r>
          <w:fldChar w:fldCharType="separate"/>
        </w:r>
        <w:r>
          <w:t>66</w:t>
        </w:r>
        <w:r>
          <w:fldChar w:fldCharType="end"/>
        </w:r>
      </w:hyperlink>
    </w:p>
    <w:p>
      <w:pPr>
        <w:pStyle w:val="TOC2"/>
        <w:tabs>
          <w:tab w:val="right" w:leader="dot" w:pos="8306"/>
        </w:tabs>
      </w:pPr>
      <w:hyperlink w:anchor="_Toc6157" w:history="1">
        <w:r>
          <w:rPr>
            <w:rFonts w:ascii="仿宋" w:eastAsia="仿宋" w:hAnsi="仿宋" w:cs="仿宋" w:hint="eastAsia"/>
            <w:lang w:eastAsia="zh-CN"/>
          </w:rPr>
          <w:t>(四)、推广与宣传活动</w:t>
        </w:r>
        <w:r>
          <w:tab/>
        </w:r>
        <w:r>
          <w:fldChar w:fldCharType="begin"/>
        </w:r>
        <w:r>
          <w:instrText xml:space="preserve"> PAGEREF _Toc6157 \h </w:instrText>
        </w:r>
        <w:r>
          <w:fldChar w:fldCharType="separate"/>
        </w:r>
        <w:r>
          <w:t>67</w:t>
        </w:r>
        <w:r>
          <w:fldChar w:fldCharType="end"/>
        </w:r>
      </w:hyperlink>
    </w:p>
    <w:p>
      <w:pPr>
        <w:pStyle w:val="TOC1"/>
        <w:tabs>
          <w:tab w:val="right" w:leader="dot" w:pos="8306"/>
        </w:tabs>
      </w:pPr>
      <w:hyperlink w:anchor="_Toc17188" w:history="1">
        <w:r>
          <w:rPr>
            <w:rFonts w:ascii="仿宋" w:eastAsia="仿宋" w:hAnsi="仿宋" w:cs="仿宋" w:hint="eastAsia"/>
            <w:lang w:eastAsia="zh-CN"/>
          </w:rPr>
          <w:t>十五、风险识别与分类</w:t>
        </w:r>
        <w:r>
          <w:tab/>
        </w:r>
        <w:r>
          <w:fldChar w:fldCharType="begin"/>
        </w:r>
        <w:r>
          <w:instrText xml:space="preserve"> PAGEREF _Toc17188 \h </w:instrText>
        </w:r>
        <w:r>
          <w:fldChar w:fldCharType="separate"/>
        </w:r>
        <w:r>
          <w:t>73</w:t>
        </w:r>
        <w:r>
          <w:fldChar w:fldCharType="end"/>
        </w:r>
      </w:hyperlink>
    </w:p>
    <w:p>
      <w:pPr>
        <w:pStyle w:val="TOC2"/>
        <w:tabs>
          <w:tab w:val="right" w:leader="dot" w:pos="8306"/>
        </w:tabs>
      </w:pPr>
      <w:hyperlink w:anchor="_Toc14701" w:history="1">
        <w:r>
          <w:rPr>
            <w:rFonts w:ascii="仿宋" w:eastAsia="仿宋" w:hAnsi="仿宋" w:cs="仿宋" w:hint="eastAsia"/>
            <w:lang w:eastAsia="zh-CN"/>
          </w:rPr>
          <w:t>(一)、风险识别</w:t>
        </w:r>
        <w:r>
          <w:tab/>
        </w:r>
        <w:r>
          <w:fldChar w:fldCharType="begin"/>
        </w:r>
        <w:r>
          <w:instrText xml:space="preserve"> PAGEREF _Toc14701 \h </w:instrText>
        </w:r>
        <w:r>
          <w:fldChar w:fldCharType="separate"/>
        </w:r>
        <w:r>
          <w:t>73</w:t>
        </w:r>
        <w:r>
          <w:fldChar w:fldCharType="end"/>
        </w:r>
      </w:hyperlink>
    </w:p>
    <w:p>
      <w:pPr>
        <w:pStyle w:val="TOC2"/>
        <w:tabs>
          <w:tab w:val="right" w:leader="dot" w:pos="8306"/>
        </w:tabs>
      </w:pPr>
      <w:hyperlink w:anchor="_Toc855" w:history="1">
        <w:r>
          <w:rPr>
            <w:rFonts w:ascii="仿宋" w:eastAsia="仿宋" w:hAnsi="仿宋" w:cs="仿宋" w:hint="eastAsia"/>
            <w:lang w:eastAsia="zh-CN"/>
          </w:rPr>
          <w:t>(二)、风险分类</w:t>
        </w:r>
        <w:r>
          <w:tab/>
        </w:r>
        <w:r>
          <w:fldChar w:fldCharType="begin"/>
        </w:r>
        <w:r>
          <w:instrText xml:space="preserve"> PAGEREF _Toc855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90"/>
      <w:r>
        <w:rPr>
          <w:rFonts w:ascii="仿宋" w:eastAsia="仿宋" w:hAnsi="仿宋" w:cs="仿宋" w:hint="eastAsia"/>
          <w:sz w:val="28"/>
          <w:lang w:eastAsia="zh-CN"/>
        </w:rPr>
        <w:t>一、气体制剂机械项目危机管理</w:t>
      </w:r>
      <w:bookmarkEnd w:id="2"/>
    </w:p>
    <w:p>
      <w:pPr>
        <w:pStyle w:val="Heading2"/>
        <w:rPr>
          <w:rFonts w:ascii="仿宋" w:eastAsia="仿宋" w:hAnsi="仿宋" w:cs="仿宋" w:hint="eastAsia"/>
          <w:lang w:eastAsia="zh-CN"/>
        </w:rPr>
      </w:pPr>
      <w:bookmarkStart w:id="3" w:name="_Toc224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制剂机械项目危机管理中，危机预警与识别是确保气体制剂机械项目稳健运行的核心步骤。通过建立全面的监测机制，气体制剂机械项目团队旨在及时发现和理解潜在的风险和危机因素，以便采取及时的预防和应对措施，确保气体制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首先，通过深入的风险评估，气体制剂机械项目团队全面分析了整个气体制剂机械项目和各个阶段可能存在的威胁。这包括准确评估每个潜在风险的发生概率和可能影响的程度，为后续危机预警提供了有力支持。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气体制剂机械项目团队着重于明确定义气体制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体制剂机械项目进展的持续监控，团队能够及时发现潜在问题并作出迅速反应。气体制剂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在这一阶段，团队的专业素养和反应速度将发挥至关重要的作用，以确保潜在危机能够在初期得到有效的处理，最大程度地减轻负面影响。通过危机预警与识别，气体制剂机械项目得以更有序、可控地推进。</w:t>
      </w:r>
    </w:p>
    <w:p>
      <w:pPr>
        <w:pStyle w:val="Heading2"/>
        <w:ind w:firstLine="560" w:firstLineChars="200"/>
        <w:rPr>
          <w:rFonts w:ascii="仿宋" w:eastAsia="仿宋" w:hAnsi="仿宋" w:cs="仿宋" w:hint="eastAsia"/>
          <w:sz w:val="28"/>
          <w:lang w:eastAsia="zh-CN"/>
        </w:rPr>
      </w:pPr>
      <w:bookmarkStart w:id="4" w:name="_Toc175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在危机发生时，气体制剂机械项目团队立即行动，成立了应急小组。该小组的任务是迅速制定并实施紧急应对措施，以最小化潜在损失。以下是采取的主要措施：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暂停气体制剂机械项目进度：为遏制危机蔓延，气体制剂机械项目暂时停止进行，以便全面评估当前状况。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资源重新分配：重新评估气体制剂机械项目资源的分配，确保最大限度地减小损失。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实时沟通：与关键利益相关者建立实时沟通机制，向他们传递气体制剂机械项目危机的实际状况，保障气体制剂机械项目核心利益。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在紧急应对的同时，气体制剂机械项目团队强调了团队协作和有效沟通的重要性。以下是团队协作的关键举措：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信息共享机制：建立了信息共享平台，确保团队成员能够及时获取气体制剂机械项目危机的实时信息。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领导者沟通：气体制剂机械项目领导者通过定期会议和即时沟通工具，指导团队应对危机，保持团队稳定运行。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随着危机得到初步控制，气体制剂机械项目团队转向制定恢复计划，以确保气体制剂机械项目能够从中迅速恢复。主要恢复计划包括：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修复受损的进度计划：重新评估气体制剂机械项目进度，制定修复计划，确保气体制剂机械项目尽快回归正常进程。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重新调整资源分配：优化资源分配，确保气体制剂机械项目在有限资源下高效运转。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风险管理机制加强：对气体制剂机械项目风险进行全面评估，制定更强化的风险管理策略，以预防未来可能的危机。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223"/>
      <w:r>
        <w:rPr>
          <w:rFonts w:ascii="仿宋" w:eastAsia="仿宋" w:hAnsi="仿宋" w:cs="仿宋" w:hint="eastAsia"/>
          <w:sz w:val="28"/>
          <w:lang w:eastAsia="zh-CN"/>
        </w:rPr>
        <w:t>二、气体制剂机械项目绩效评估</w:t>
      </w:r>
      <w:bookmarkEnd w:id="5"/>
    </w:p>
    <w:p>
      <w:pPr>
        <w:pStyle w:val="Heading2"/>
        <w:rPr>
          <w:rFonts w:ascii="仿宋" w:eastAsia="仿宋" w:hAnsi="仿宋" w:cs="仿宋" w:hint="eastAsia"/>
          <w:lang w:eastAsia="zh-CN"/>
        </w:rPr>
      </w:pPr>
      <w:bookmarkStart w:id="6" w:name="_Toc36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制剂机械项目中，我们设计了一套全面的绩效评估指标，以确保气体制剂机械项目的可控和成功交付。这些指标跨足气体制剂机械项目目标、成本、进度和质量等多个维度，为我们提供了全面洞察气体制剂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目标达成率是我们关注的首要指标。我们设定了明确的目标，并通过定期监测和评估，迅速发现并应对潜在的目标偏差。这为气体制剂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成本绩效是另一个核心关注点。通过实际成本与预算成本的对比分析，我们深入了解成本差异的原因，及时调整资源分配，保持气体制剂机械项目在经济效益方面的合理水平。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进度作为关键的绩效指标之一，得到了精心的关注。我们制定了详细的气体制剂机械项目进度计划，并设立了进度符合度指标，确保实际进度与计划进度保持一致。这使我们能够快速发现和解决潜在的进度问题，保持气体制剂机械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气体制剂机械项目绩效的不可或缺的一环。我们引入了一系列的质量标准和客户满意度指标，以确保气体制剂机械项目交付的成果在质量上达到或超越预期水平。通过持续监测这些指标，我们努力提升气体制剂机械项目整体质量水平，为气体制剂机械项目的成功交付提供有力保障。通过这些科学且全面的绩效评估，我们能够更好地引导气体制剂机械项目的持续改进，确保气体制剂机械项目目标的顺利达成。</w:t>
      </w:r>
    </w:p>
    <w:p>
      <w:pPr>
        <w:pStyle w:val="Heading2"/>
        <w:ind w:firstLine="560" w:firstLineChars="200"/>
        <w:rPr>
          <w:rFonts w:ascii="仿宋" w:eastAsia="仿宋" w:hAnsi="仿宋" w:cs="仿宋" w:hint="eastAsia"/>
          <w:sz w:val="28"/>
          <w:lang w:eastAsia="zh-CN"/>
        </w:rPr>
      </w:pPr>
      <w:bookmarkStart w:id="7" w:name="_Toc2215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绩效评估是气体制剂机械项目中的关键环节，为确保气体制剂机械项目达到预期目标，我们采用了多层次、多维度的绩效评估方法。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制剂机械项目的战略目标对齐，确保每个决策和行动都与气体制剂机械项目整体目标保持一致。团队会定期召开战略对齐会议，审视当前工作与气体制剂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制剂机械项目进度、质量、成本和风险等方面。这些指标通过数据收集和分析，为气体制剂机械项目管理团队提供了客观的评估依据。例如，我们通过气体制剂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绩效评估不仅仅停留在气体制剂机械项目内部，还考虑了气体制剂机械项目对外部环境的影响。我们定期进行干系人满意度调查，以了解各利益相关方对气体制剂机械项目的期望和满意度，并及时做出调整。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这种多层次、多角度的绩效评估方法，使得我们能够全面了解气体制剂机械项目的运行状态，及时做出调整，确保气体制剂机械项目在不断变化的环境中保持稳健前行。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1781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为了确保气体制剂机械项目的有效管理和不断优化，我们采用了精心设计的绩效评估周期。这个周期旨在实现灵活、实时和全面的评估，以适应气体制剂机械项目执行中的各种挑战。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制剂机械项目的不同需求，分为短期、中期和长期。短期评估关注每个迭代或工作周期，以及时发现和解决当前任务中的问题。中期评估涵盖几个迭代，深入了解整体气体制剂机械项目的趋势和性能。长期评估则着眼于整个气体制剂机械项目阶段，确保气体制剂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制剂机械项目管理工具和协作平台，团队成员能够随时更新和分享气体制剂机械项目数据。这种实时性的反馈机制使我们能够及时察觉潜在问题，快速调整，保持气体制剂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气体制剂机械项目的决策制定密不可分。每个周期的气体制剂机械项目回顾会议成为集体总结经验、识别问题深层次原因并找到创新解决方案的平台。这种定期的反思与调整机制使气体制剂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649"/>
      <w:r>
        <w:rPr>
          <w:rFonts w:ascii="仿宋" w:eastAsia="仿宋" w:hAnsi="仿宋" w:cs="仿宋" w:hint="eastAsia"/>
          <w:sz w:val="28"/>
          <w:lang w:eastAsia="zh-CN"/>
        </w:rPr>
        <w:t>三、气体制剂机械项目建设背景及必要性分析</w:t>
      </w:r>
      <w:bookmarkEnd w:id="9"/>
    </w:p>
    <w:p>
      <w:pPr>
        <w:pStyle w:val="Heading2"/>
        <w:rPr>
          <w:rFonts w:ascii="仿宋" w:eastAsia="仿宋" w:hAnsi="仿宋" w:cs="仿宋" w:hint="eastAsia"/>
          <w:lang w:eastAsia="zh-CN"/>
        </w:rPr>
      </w:pPr>
      <w:bookmarkStart w:id="10" w:name="_Toc10389"/>
      <w:r>
        <w:rPr>
          <w:rFonts w:ascii="仿宋" w:eastAsia="仿宋" w:hAnsi="仿宋" w:cs="仿宋" w:hint="eastAsia"/>
          <w:lang w:eastAsia="zh-CN"/>
        </w:rPr>
        <w:t>(一)、气体制剂机械项目背景分析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制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制剂机械项目在这个潮流中的定位。同时，我们将关注行业内涌现的新兴机遇，以便气体制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制剂机械项目提供了强大的发展动力。我们将聚焦于行业内最新的技术发展趋势，包括但不限于人工智能、大数据分析、物联网等领域。通过深度的技术研究，我们将确保气体制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制剂机械项目发展的源泉。我们将投入更多的精力对市场需求进行深入剖析，超越表面的需求，深入挖掘潜在的市场痛点和机遇。通过对市场需求的细致了解，气体制剂机械项目将更有针对性地设计解决方案，满足市场的多样化需求，从而更好地促进气体制剂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制剂机械项目战略至关重要。我们将对竞争态势进行更为深入的分析，包括但不限于市场份额、产品特点、客户满意度等多个维度。通过深度的竞争分析，气体制剂机械项目将能够更准确地把握市场脉搏，制定具有竞争力的气体制剂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体制剂机械项目的发展具有直接的影响。我们将进行更为全面的法规和政策分析，了解行业发展中的潜在法律风险和合规挑战。通过充分了解和遵守相关法规，气体制剂机械项目将确保在法律框架内合法合规运营，为气体制剂机械项目的稳健发展提供有力支持。</w:t>
      </w:r>
    </w:p>
    <w:p>
      <w:pPr>
        <w:pStyle w:val="Heading2"/>
        <w:ind w:firstLine="560" w:firstLineChars="200"/>
        <w:rPr>
          <w:rFonts w:ascii="仿宋" w:eastAsia="仿宋" w:hAnsi="仿宋" w:cs="仿宋" w:hint="eastAsia"/>
          <w:sz w:val="28"/>
          <w:lang w:eastAsia="zh-CN"/>
        </w:rPr>
      </w:pPr>
      <w:bookmarkStart w:id="11" w:name="_Toc3828"/>
      <w:r>
        <w:rPr>
          <w:rFonts w:ascii="仿宋" w:eastAsia="仿宋" w:hAnsi="仿宋" w:cs="仿宋" w:hint="eastAsia"/>
          <w:sz w:val="28"/>
          <w:lang w:eastAsia="zh-CN"/>
        </w:rPr>
        <w:t>(二)、气体制剂机械项目建设必要性分析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建设的迫切性源于对行业发展趋势的深刻洞察。我们正处于一个行业变革的时代，科技创新、数字化转型成为企业发展的关键动力。气体制剂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建设不仅仅是为了跟上潮流，更是为了通过技术创新推动企业的持续发展。通过引入先进的技术和解决方案，气体制剂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制剂机械项目的建设成为必然选择，通过提高产品质量、拓展服务领域，从而在竞争中获得更多的机会。气体制剂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制剂机械项目建设的必要性体现在对客户需求更精准的满足。通过气体制剂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建设的背后是对企业持续创新的追求。只有通过不断创新，企业才能在竞争中立于不败之地。气体制剂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479"/>
      <w:r>
        <w:rPr>
          <w:rFonts w:ascii="仿宋" w:eastAsia="仿宋" w:hAnsi="仿宋" w:cs="仿宋" w:hint="eastAsia"/>
          <w:sz w:val="28"/>
          <w:lang w:eastAsia="zh-CN"/>
        </w:rPr>
        <w:t>四、气体制剂机械项目概论</w:t>
      </w:r>
      <w:bookmarkEnd w:id="12"/>
    </w:p>
    <w:p>
      <w:pPr>
        <w:pStyle w:val="Heading2"/>
        <w:rPr>
          <w:rFonts w:ascii="仿宋" w:eastAsia="仿宋" w:hAnsi="仿宋" w:cs="仿宋" w:hint="eastAsia"/>
          <w:lang w:eastAsia="zh-CN"/>
        </w:rPr>
      </w:pPr>
      <w:bookmarkStart w:id="13" w:name="_Toc25710"/>
      <w:r>
        <w:rPr>
          <w:rFonts w:ascii="仿宋" w:eastAsia="仿宋" w:hAnsi="仿宋" w:cs="仿宋" w:hint="eastAsia"/>
          <w:lang w:eastAsia="zh-CN"/>
        </w:rPr>
        <w:t>(一)、气体制剂机械项目概况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起源追溯至对市场的深入洞察。市场的不断演变与变革为气体制剂机械项目提供了难得的机遇。当前市场存在的需求缺口和变革的大环境共同构成了气体制剂机械项目的背景。这个气体制剂机械项目旨在充分利用市场机遇，填补行业中尚未满足的需求，为客户提供全新的解决方案。市场的变革和需求的增长使得这个气体制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气体制剂机械项目名称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正式命名为气体制剂机械。这个名称不仅仅是一个标识，更代表了气体制剂机械项目的核心理念和愿景。它蕴含着气体制剂机械项目所要解决问题的关键字，具有强烈的表达和辨识度，为气体制剂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气体制剂机械项目目标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气体制剂机械项目的核心目标是提供一种全新、高效的解决方案，满足客户日益增长的需求。气体制剂机械项目追求的不仅仅是满足市场需求，更是在市场中获得卓越的竞争优势。通过不断提升产品或服务的质量和创新水平，气体制剂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气体制剂机械项目范围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全面涵盖了产品研发、制造、市场推广和售后服务，确保从产品设计到最终用户体验的全方位关注。这一全面的气体制剂机械项目范围是为了确保气体制剂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气体制剂机械项目时间表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气体制剂机械项目计划在未来18个月内完成，包括研发、测试、市场试点和正式推出等不同阶段。这个时间表的合理设计是为了确保气体制剂机械项目各个阶段的顺利推进，以便按时交付高质量的成果。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气体制剂机械项目预算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总预算估算为XX百万美元，主要分配在研发、市场推广、人员培训和运营等方面。这一充足的预算为气体制剂机械项目提供了充足的资源，确保气体制剂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气体制剂机械项目风险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可能面临的风险包括市场接受度低、技术难题、竞争激烈等。气体制剂机械项目团队已经制定了相应的风险应对计划，通过前瞻性的风险管理，确保气体制剂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气体制剂机械项目团队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气体制剂机械项目汇聚了一支经验丰富、多领域专业素养的核心团队，确保气体制剂机械项目在各个方面都能拥有高水平的执行力。团队的协同作战是气体制剂机械项目成功的关键因素之一。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气体制剂机械项目背景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气体制剂机械项目的背景根植于市场对更高效、创新产品的渴望，同时也受到科技发展对行业格局的深刻改变的影响。这为气体制剂机械项目提供了广阔的发展空间和市场需求。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气体制剂机械项目现状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截至目前，气体制剂机械项目已完成市场调研和技术验证，取得了初步的成功。这为气体制剂机械项目在未来的发展奠定了坚实的基础，为更远大的目标打下了坚实的基石。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957"/>
      <w:r>
        <w:rPr>
          <w:rFonts w:ascii="仿宋" w:eastAsia="仿宋" w:hAnsi="仿宋" w:cs="仿宋" w:hint="eastAsia"/>
          <w:sz w:val="28"/>
          <w:lang w:eastAsia="zh-CN"/>
        </w:rPr>
        <w:t>(二)、气体制剂机械项目目标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keyword》气体制剂机械项目首要业务目标是在市场中占据有利地位，实现产品/服务的成功推广和销售。通过不断提升产品质量、创新性，气体制剂机械项目追求成为行业中的领导者，赢得更多客户的青睐。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在科技迅速发展的时代，气体制剂机械项目着眼于技术创新。通过持续的研发和技术升级，气体制剂机械项目旨在推出更具创新性的产品或服务，以满足市场对新鲜、先进解决方案的需求。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为了建立可持续的客户关系，气体制剂机械项目设定了客户满意度目标。通过提供卓越的产品质量和优质的客户服务，气体制剂机械项目追求赢得客户的信任和忠诚度，确保他们的满意度达到行业领先水平。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气体制剂机械项目注重社会责任和可持续发展。通过实施环保、社会责任气体制剂机械项目，气体制剂机械项目致力于在经济发展的同时保护环境，促进社会公平，实现可持续经营。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气体制剂机械项目的团队是实现目标的核心驱动力。因此，气体制剂机械项目设定了团队发展目标，包括提升团队成员的专业技能、培养领导力，以及搭建协同高效的团队工作氛围。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06"/>
      <w:r>
        <w:rPr>
          <w:rFonts w:ascii="仿宋" w:eastAsia="仿宋" w:hAnsi="仿宋" w:cs="仿宋" w:hint="eastAsia"/>
          <w:sz w:val="28"/>
          <w:lang w:eastAsia="zh-CN"/>
        </w:rPr>
        <w:t>(三)、气体制剂机械项目提出的理由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气体制剂机械项目提出的理由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源于对市场机遇的深刻洞察。当前市场中存在的需求缺口和行业发展趋势表明，有巨大的商业机会等待被开发。通过准确捕捉市场机遇，气体制剂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理念基于对技术创新的信仰。通过持续的研发和技术投入，气体制剂机械项目有望推出更具创新性的产品或服务。在科技飞速发展的当下，气体制剂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是为了增强企业的行业竞争力。通过提升产品或服务的质量和独特性，气体制剂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响应了消费者需求的变化。随着社会和科技的不断发展，消费者对产品和服务的需求也在发生变化。通过深入了解并及时回应消费者的新需求，气体制剂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气体制剂机械项目的提出是企业战略发展规划的一部分。在面对日益激烈的市场竞争和不断变化的商业环境中，气体制剂机械项目作为企业战略的一环，旨在为企业开辟新的增长领域，巩固企业在行业中的地位。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不仅仅是基于商业考量，还注重社会责任。通过推出环保、社会责任等方面的气体制剂机械项目，气体制剂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气体制剂机械项目的提出反映了对利益相关者期望的关注。包括客户、员工、投资者等利益相关者在企业发展中都有着各自的期望，气体制剂机械项目力求在满足这些期望的同时，取得更大的共赢。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https://d.book118.com/038126062053006041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43BEE"/>
    <w:rsid w:val="07C43B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2606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2024-02-23T13:30:00Z</dcterms:created>
  <dcterms:modified xsi:type="dcterms:W3CDTF">2024-02-23T13:30:55Z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41709493AD1E43BFBEB8EF50D7282971_11</vt:lpwstr>
  </property>
  <property fmtid="{D5CDD505-2E9C-101B-9397-08002B2CF9AE}" pid="3" name="KSOProductBuildVer">
    <vt:lpwstr>2052-12.1.0.16388</vt:lpwstr>
  </property>
</Properties>
</file>