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异噻唑啉酮项目可行性建设方案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30" w:history="1">
        <w:r>
          <w:rPr>
            <w:rFonts w:ascii="仿宋" w:eastAsia="仿宋" w:hAnsi="仿宋" w:cs="仿宋" w:hint="eastAsia"/>
            <w:lang w:eastAsia="zh-CN"/>
          </w:rPr>
          <w:t>前言</w:t>
        </w:r>
        <w:r>
          <w:tab/>
        </w:r>
        <w:r>
          <w:fldChar w:fldCharType="begin"/>
        </w:r>
        <w:r>
          <w:instrText xml:space="preserve"> PAGEREF _Toc23030 \h </w:instrText>
        </w:r>
        <w:r>
          <w:fldChar w:fldCharType="separate"/>
        </w:r>
        <w:r>
          <w:t>3</w:t>
        </w:r>
        <w:r>
          <w:fldChar w:fldCharType="end"/>
        </w:r>
      </w:hyperlink>
    </w:p>
    <w:p>
      <w:pPr>
        <w:pStyle w:val="TOC1"/>
        <w:tabs>
          <w:tab w:val="right" w:leader="dot" w:pos="8306"/>
        </w:tabs>
      </w:pPr>
      <w:hyperlink w:anchor="_Toc19061" w:history="1">
        <w:r>
          <w:rPr>
            <w:rFonts w:ascii="仿宋" w:eastAsia="仿宋" w:hAnsi="仿宋" w:cs="仿宋" w:hint="eastAsia"/>
            <w:lang w:eastAsia="zh-CN"/>
          </w:rPr>
          <w:t>一、资源开发及综合利用分析</w:t>
        </w:r>
        <w:r>
          <w:tab/>
        </w:r>
        <w:r>
          <w:fldChar w:fldCharType="begin"/>
        </w:r>
        <w:r>
          <w:instrText xml:space="preserve"> PAGEREF _Toc19061 \h </w:instrText>
        </w:r>
        <w:r>
          <w:fldChar w:fldCharType="separate"/>
        </w:r>
        <w:r>
          <w:t>3</w:t>
        </w:r>
        <w:r>
          <w:fldChar w:fldCharType="end"/>
        </w:r>
      </w:hyperlink>
    </w:p>
    <w:p>
      <w:pPr>
        <w:pStyle w:val="TOC2"/>
        <w:tabs>
          <w:tab w:val="right" w:leader="dot" w:pos="8306"/>
        </w:tabs>
      </w:pPr>
      <w:hyperlink w:anchor="_Toc19717" w:history="1">
        <w:r>
          <w:rPr>
            <w:rFonts w:ascii="仿宋" w:eastAsia="仿宋" w:hAnsi="仿宋" w:cs="仿宋" w:hint="eastAsia"/>
            <w:lang w:eastAsia="zh-CN"/>
          </w:rPr>
          <w:t>(一)、资源开发方案</w:t>
        </w:r>
        <w:r>
          <w:tab/>
        </w:r>
        <w:r>
          <w:fldChar w:fldCharType="begin"/>
        </w:r>
        <w:r>
          <w:instrText xml:space="preserve"> PAGEREF _Toc19717 \h </w:instrText>
        </w:r>
        <w:r>
          <w:fldChar w:fldCharType="separate"/>
        </w:r>
        <w:r>
          <w:t>3</w:t>
        </w:r>
        <w:r>
          <w:fldChar w:fldCharType="end"/>
        </w:r>
      </w:hyperlink>
    </w:p>
    <w:p>
      <w:pPr>
        <w:pStyle w:val="TOC2"/>
        <w:tabs>
          <w:tab w:val="right" w:leader="dot" w:pos="8306"/>
        </w:tabs>
      </w:pPr>
      <w:hyperlink w:anchor="_Toc23008" w:history="1">
        <w:r>
          <w:rPr>
            <w:rFonts w:ascii="仿宋" w:eastAsia="仿宋" w:hAnsi="仿宋" w:cs="仿宋" w:hint="eastAsia"/>
            <w:lang w:eastAsia="zh-CN"/>
          </w:rPr>
          <w:t>(二)、资源利用方案</w:t>
        </w:r>
        <w:r>
          <w:tab/>
        </w:r>
        <w:r>
          <w:fldChar w:fldCharType="begin"/>
        </w:r>
        <w:r>
          <w:instrText xml:space="preserve"> PAGEREF _Toc23008 \h </w:instrText>
        </w:r>
        <w:r>
          <w:fldChar w:fldCharType="separate"/>
        </w:r>
        <w:r>
          <w:t>4</w:t>
        </w:r>
        <w:r>
          <w:fldChar w:fldCharType="end"/>
        </w:r>
      </w:hyperlink>
    </w:p>
    <w:p>
      <w:pPr>
        <w:pStyle w:val="TOC2"/>
        <w:tabs>
          <w:tab w:val="right" w:leader="dot" w:pos="8306"/>
        </w:tabs>
      </w:pPr>
      <w:hyperlink w:anchor="_Toc926" w:history="1">
        <w:r>
          <w:rPr>
            <w:rFonts w:ascii="仿宋" w:eastAsia="仿宋" w:hAnsi="仿宋" w:cs="仿宋" w:hint="eastAsia"/>
            <w:lang w:eastAsia="zh-CN"/>
          </w:rPr>
          <w:t>(三)、资源节约措施</w:t>
        </w:r>
        <w:r>
          <w:tab/>
        </w:r>
        <w:r>
          <w:fldChar w:fldCharType="begin"/>
        </w:r>
        <w:r>
          <w:instrText xml:space="preserve"> PAGEREF _Toc926 \h </w:instrText>
        </w:r>
        <w:r>
          <w:fldChar w:fldCharType="separate"/>
        </w:r>
        <w:r>
          <w:t>5</w:t>
        </w:r>
        <w:r>
          <w:fldChar w:fldCharType="end"/>
        </w:r>
      </w:hyperlink>
    </w:p>
    <w:p>
      <w:pPr>
        <w:pStyle w:val="TOC1"/>
        <w:tabs>
          <w:tab w:val="right" w:leader="dot" w:pos="8306"/>
        </w:tabs>
      </w:pPr>
      <w:hyperlink w:anchor="_Toc11173" w:history="1">
        <w:r>
          <w:rPr>
            <w:rFonts w:ascii="仿宋" w:eastAsia="仿宋" w:hAnsi="仿宋" w:cs="仿宋" w:hint="eastAsia"/>
            <w:lang w:eastAsia="zh-CN"/>
          </w:rPr>
          <w:t>二、建设风险评估分析</w:t>
        </w:r>
        <w:r>
          <w:tab/>
        </w:r>
        <w:r>
          <w:fldChar w:fldCharType="begin"/>
        </w:r>
        <w:r>
          <w:instrText xml:space="preserve"> PAGEREF _Toc11173 \h </w:instrText>
        </w:r>
        <w:r>
          <w:fldChar w:fldCharType="separate"/>
        </w:r>
        <w:r>
          <w:t>6</w:t>
        </w:r>
        <w:r>
          <w:fldChar w:fldCharType="end"/>
        </w:r>
      </w:hyperlink>
    </w:p>
    <w:p>
      <w:pPr>
        <w:pStyle w:val="TOC2"/>
        <w:tabs>
          <w:tab w:val="right" w:leader="dot" w:pos="8306"/>
        </w:tabs>
      </w:pPr>
      <w:hyperlink w:anchor="_Toc16701" w:history="1">
        <w:r>
          <w:rPr>
            <w:rFonts w:ascii="仿宋" w:eastAsia="仿宋" w:hAnsi="仿宋" w:cs="仿宋" w:hint="eastAsia"/>
            <w:lang w:eastAsia="zh-CN"/>
          </w:rPr>
          <w:t>(一)、政策风险分析</w:t>
        </w:r>
        <w:r>
          <w:tab/>
        </w:r>
        <w:r>
          <w:fldChar w:fldCharType="begin"/>
        </w:r>
        <w:r>
          <w:instrText xml:space="preserve"> PAGEREF _Toc16701 \h </w:instrText>
        </w:r>
        <w:r>
          <w:fldChar w:fldCharType="separate"/>
        </w:r>
        <w:r>
          <w:t>6</w:t>
        </w:r>
        <w:r>
          <w:fldChar w:fldCharType="end"/>
        </w:r>
      </w:hyperlink>
    </w:p>
    <w:p>
      <w:pPr>
        <w:pStyle w:val="TOC2"/>
        <w:tabs>
          <w:tab w:val="right" w:leader="dot" w:pos="8306"/>
        </w:tabs>
      </w:pPr>
      <w:hyperlink w:anchor="_Toc7962" w:history="1">
        <w:r>
          <w:rPr>
            <w:rFonts w:ascii="仿宋" w:eastAsia="仿宋" w:hAnsi="仿宋" w:cs="仿宋" w:hint="eastAsia"/>
            <w:lang w:eastAsia="zh-CN"/>
          </w:rPr>
          <w:t>(二)、社会风险分析</w:t>
        </w:r>
        <w:r>
          <w:tab/>
        </w:r>
        <w:r>
          <w:fldChar w:fldCharType="begin"/>
        </w:r>
        <w:r>
          <w:instrText xml:space="preserve"> PAGEREF _Toc7962 \h </w:instrText>
        </w:r>
        <w:r>
          <w:fldChar w:fldCharType="separate"/>
        </w:r>
        <w:r>
          <w:t>8</w:t>
        </w:r>
        <w:r>
          <w:fldChar w:fldCharType="end"/>
        </w:r>
      </w:hyperlink>
    </w:p>
    <w:p>
      <w:pPr>
        <w:pStyle w:val="TOC2"/>
        <w:tabs>
          <w:tab w:val="right" w:leader="dot" w:pos="8306"/>
        </w:tabs>
      </w:pPr>
      <w:hyperlink w:anchor="_Toc4738" w:history="1">
        <w:r>
          <w:rPr>
            <w:rFonts w:ascii="仿宋" w:eastAsia="仿宋" w:hAnsi="仿宋" w:cs="仿宋" w:hint="eastAsia"/>
            <w:lang w:eastAsia="zh-CN"/>
          </w:rPr>
          <w:t>(三)、市场风险分析</w:t>
        </w:r>
        <w:r>
          <w:tab/>
        </w:r>
        <w:r>
          <w:fldChar w:fldCharType="begin"/>
        </w:r>
        <w:r>
          <w:instrText xml:space="preserve"> PAGEREF _Toc4738 \h </w:instrText>
        </w:r>
        <w:r>
          <w:fldChar w:fldCharType="separate"/>
        </w:r>
        <w:r>
          <w:t>9</w:t>
        </w:r>
        <w:r>
          <w:fldChar w:fldCharType="end"/>
        </w:r>
      </w:hyperlink>
    </w:p>
    <w:p>
      <w:pPr>
        <w:pStyle w:val="TOC2"/>
        <w:tabs>
          <w:tab w:val="right" w:leader="dot" w:pos="8306"/>
        </w:tabs>
      </w:pPr>
      <w:hyperlink w:anchor="_Toc5756" w:history="1">
        <w:r>
          <w:rPr>
            <w:rFonts w:ascii="仿宋" w:eastAsia="仿宋" w:hAnsi="仿宋" w:cs="仿宋" w:hint="eastAsia"/>
            <w:lang w:eastAsia="zh-CN"/>
          </w:rPr>
          <w:t>(四)、资金风险分析</w:t>
        </w:r>
        <w:r>
          <w:tab/>
        </w:r>
        <w:r>
          <w:fldChar w:fldCharType="begin"/>
        </w:r>
        <w:r>
          <w:instrText xml:space="preserve"> PAGEREF _Toc5756 \h </w:instrText>
        </w:r>
        <w:r>
          <w:fldChar w:fldCharType="separate"/>
        </w:r>
        <w:r>
          <w:t>10</w:t>
        </w:r>
        <w:r>
          <w:fldChar w:fldCharType="end"/>
        </w:r>
      </w:hyperlink>
    </w:p>
    <w:p>
      <w:pPr>
        <w:pStyle w:val="TOC2"/>
        <w:tabs>
          <w:tab w:val="right" w:leader="dot" w:pos="8306"/>
        </w:tabs>
      </w:pPr>
      <w:hyperlink w:anchor="_Toc8298" w:history="1">
        <w:r>
          <w:rPr>
            <w:rFonts w:ascii="仿宋" w:eastAsia="仿宋" w:hAnsi="仿宋" w:cs="仿宋" w:hint="eastAsia"/>
            <w:lang w:eastAsia="zh-CN"/>
          </w:rPr>
          <w:t>(五)、技术风险分析</w:t>
        </w:r>
        <w:r>
          <w:tab/>
        </w:r>
        <w:r>
          <w:fldChar w:fldCharType="begin"/>
        </w:r>
        <w:r>
          <w:instrText xml:space="preserve"> PAGEREF _Toc8298 \h </w:instrText>
        </w:r>
        <w:r>
          <w:fldChar w:fldCharType="separate"/>
        </w:r>
        <w:r>
          <w:t>11</w:t>
        </w:r>
        <w:r>
          <w:fldChar w:fldCharType="end"/>
        </w:r>
      </w:hyperlink>
    </w:p>
    <w:p>
      <w:pPr>
        <w:pStyle w:val="TOC2"/>
        <w:tabs>
          <w:tab w:val="right" w:leader="dot" w:pos="8306"/>
        </w:tabs>
      </w:pPr>
      <w:hyperlink w:anchor="_Toc28605" w:history="1">
        <w:r>
          <w:rPr>
            <w:rFonts w:ascii="仿宋" w:eastAsia="仿宋" w:hAnsi="仿宋" w:cs="仿宋" w:hint="eastAsia"/>
            <w:lang w:eastAsia="zh-CN"/>
          </w:rPr>
          <w:t>(六)、财务风险分析</w:t>
        </w:r>
        <w:r>
          <w:tab/>
        </w:r>
        <w:r>
          <w:fldChar w:fldCharType="begin"/>
        </w:r>
        <w:r>
          <w:instrText xml:space="preserve"> PAGEREF _Toc28605 \h </w:instrText>
        </w:r>
        <w:r>
          <w:fldChar w:fldCharType="separate"/>
        </w:r>
        <w:r>
          <w:t>13</w:t>
        </w:r>
        <w:r>
          <w:fldChar w:fldCharType="end"/>
        </w:r>
      </w:hyperlink>
    </w:p>
    <w:p>
      <w:pPr>
        <w:pStyle w:val="TOC2"/>
        <w:tabs>
          <w:tab w:val="right" w:leader="dot" w:pos="8306"/>
        </w:tabs>
      </w:pPr>
      <w:hyperlink w:anchor="_Toc28255" w:history="1">
        <w:r>
          <w:rPr>
            <w:rFonts w:ascii="仿宋" w:eastAsia="仿宋" w:hAnsi="仿宋" w:cs="仿宋" w:hint="eastAsia"/>
            <w:lang w:eastAsia="zh-CN"/>
          </w:rPr>
          <w:t>(七)、管理风险分析</w:t>
        </w:r>
        <w:r>
          <w:tab/>
        </w:r>
        <w:r>
          <w:fldChar w:fldCharType="begin"/>
        </w:r>
        <w:r>
          <w:instrText xml:space="preserve"> PAGEREF _Toc28255 \h </w:instrText>
        </w:r>
        <w:r>
          <w:fldChar w:fldCharType="separate"/>
        </w:r>
        <w:r>
          <w:t>14</w:t>
        </w:r>
        <w:r>
          <w:fldChar w:fldCharType="end"/>
        </w:r>
      </w:hyperlink>
    </w:p>
    <w:p>
      <w:pPr>
        <w:pStyle w:val="TOC2"/>
        <w:tabs>
          <w:tab w:val="right" w:leader="dot" w:pos="8306"/>
        </w:tabs>
      </w:pPr>
      <w:hyperlink w:anchor="_Toc20694" w:history="1">
        <w:r>
          <w:rPr>
            <w:rFonts w:ascii="仿宋" w:eastAsia="仿宋" w:hAnsi="仿宋" w:cs="仿宋" w:hint="eastAsia"/>
            <w:lang w:eastAsia="zh-CN"/>
          </w:rPr>
          <w:t>(八)、其它风险分析</w:t>
        </w:r>
        <w:r>
          <w:tab/>
        </w:r>
        <w:r>
          <w:fldChar w:fldCharType="begin"/>
        </w:r>
        <w:r>
          <w:instrText xml:space="preserve"> PAGEREF _Toc20694 \h </w:instrText>
        </w:r>
        <w:r>
          <w:fldChar w:fldCharType="separate"/>
        </w:r>
        <w:r>
          <w:t>16</w:t>
        </w:r>
        <w:r>
          <w:fldChar w:fldCharType="end"/>
        </w:r>
      </w:hyperlink>
    </w:p>
    <w:p>
      <w:pPr>
        <w:pStyle w:val="TOC2"/>
        <w:tabs>
          <w:tab w:val="right" w:leader="dot" w:pos="8306"/>
        </w:tabs>
      </w:pPr>
      <w:hyperlink w:anchor="_Toc25031" w:history="1">
        <w:r>
          <w:rPr>
            <w:rFonts w:ascii="仿宋" w:eastAsia="仿宋" w:hAnsi="仿宋" w:cs="仿宋" w:hint="eastAsia"/>
            <w:lang w:eastAsia="zh-CN"/>
          </w:rPr>
          <w:t>(九)、社会影响评估</w:t>
        </w:r>
        <w:r>
          <w:tab/>
        </w:r>
        <w:r>
          <w:fldChar w:fldCharType="begin"/>
        </w:r>
        <w:r>
          <w:instrText xml:space="preserve"> PAGEREF _Toc25031 \h </w:instrText>
        </w:r>
        <w:r>
          <w:fldChar w:fldCharType="separate"/>
        </w:r>
        <w:r>
          <w:t>17</w:t>
        </w:r>
        <w:r>
          <w:fldChar w:fldCharType="end"/>
        </w:r>
      </w:hyperlink>
    </w:p>
    <w:p>
      <w:pPr>
        <w:pStyle w:val="TOC1"/>
        <w:tabs>
          <w:tab w:val="right" w:leader="dot" w:pos="8306"/>
        </w:tabs>
      </w:pPr>
      <w:hyperlink w:anchor="_Toc19363" w:history="1">
        <w:r>
          <w:rPr>
            <w:rFonts w:ascii="仿宋" w:eastAsia="仿宋" w:hAnsi="仿宋" w:cs="仿宋" w:hint="eastAsia"/>
            <w:lang w:eastAsia="zh-CN"/>
          </w:rPr>
          <w:t>三、背景、必要性分析</w:t>
        </w:r>
        <w:r>
          <w:tab/>
        </w:r>
        <w:r>
          <w:fldChar w:fldCharType="begin"/>
        </w:r>
        <w:r>
          <w:instrText xml:space="preserve"> PAGEREF _Toc19363 \h </w:instrText>
        </w:r>
        <w:r>
          <w:fldChar w:fldCharType="separate"/>
        </w:r>
        <w:r>
          <w:t>19</w:t>
        </w:r>
        <w:r>
          <w:fldChar w:fldCharType="end"/>
        </w:r>
      </w:hyperlink>
    </w:p>
    <w:p>
      <w:pPr>
        <w:pStyle w:val="TOC2"/>
        <w:tabs>
          <w:tab w:val="right" w:leader="dot" w:pos="8306"/>
        </w:tabs>
      </w:pPr>
      <w:hyperlink w:anchor="_Toc9971" w:history="1">
        <w:r>
          <w:rPr>
            <w:rFonts w:ascii="仿宋" w:eastAsia="仿宋" w:hAnsi="仿宋" w:cs="仿宋" w:hint="eastAsia"/>
            <w:lang w:eastAsia="zh-CN"/>
          </w:rPr>
          <w:t>(一)、项目建设背景</w:t>
        </w:r>
        <w:r>
          <w:tab/>
        </w:r>
        <w:r>
          <w:fldChar w:fldCharType="begin"/>
        </w:r>
        <w:r>
          <w:instrText xml:space="preserve"> PAGEREF _Toc9971 \h </w:instrText>
        </w:r>
        <w:r>
          <w:fldChar w:fldCharType="separate"/>
        </w:r>
        <w:r>
          <w:t>19</w:t>
        </w:r>
        <w:r>
          <w:fldChar w:fldCharType="end"/>
        </w:r>
      </w:hyperlink>
    </w:p>
    <w:p>
      <w:pPr>
        <w:pStyle w:val="TOC2"/>
        <w:tabs>
          <w:tab w:val="right" w:leader="dot" w:pos="8306"/>
        </w:tabs>
      </w:pPr>
      <w:hyperlink w:anchor="_Toc15755" w:history="1">
        <w:r>
          <w:rPr>
            <w:rFonts w:ascii="仿宋" w:eastAsia="仿宋" w:hAnsi="仿宋" w:cs="仿宋" w:hint="eastAsia"/>
            <w:lang w:eastAsia="zh-CN"/>
          </w:rPr>
          <w:t>(二)、必要性分析</w:t>
        </w:r>
        <w:r>
          <w:tab/>
        </w:r>
        <w:r>
          <w:fldChar w:fldCharType="begin"/>
        </w:r>
        <w:r>
          <w:instrText xml:space="preserve"> PAGEREF _Toc15755 \h </w:instrText>
        </w:r>
        <w:r>
          <w:fldChar w:fldCharType="separate"/>
        </w:r>
        <w:r>
          <w:t>20</w:t>
        </w:r>
        <w:r>
          <w:fldChar w:fldCharType="end"/>
        </w:r>
      </w:hyperlink>
    </w:p>
    <w:p>
      <w:pPr>
        <w:pStyle w:val="TOC2"/>
        <w:tabs>
          <w:tab w:val="right" w:leader="dot" w:pos="8306"/>
        </w:tabs>
      </w:pPr>
      <w:hyperlink w:anchor="_Toc26268" w:history="1">
        <w:r>
          <w:rPr>
            <w:rFonts w:ascii="仿宋" w:eastAsia="仿宋" w:hAnsi="仿宋" w:cs="仿宋" w:hint="eastAsia"/>
            <w:lang w:eastAsia="zh-CN"/>
          </w:rPr>
          <w:t>(三)、项目建设有利条件</w:t>
        </w:r>
        <w:r>
          <w:tab/>
        </w:r>
        <w:r>
          <w:fldChar w:fldCharType="begin"/>
        </w:r>
        <w:r>
          <w:instrText xml:space="preserve"> PAGEREF _Toc26268 \h </w:instrText>
        </w:r>
        <w:r>
          <w:fldChar w:fldCharType="separate"/>
        </w:r>
        <w:r>
          <w:t>21</w:t>
        </w:r>
        <w:r>
          <w:fldChar w:fldCharType="end"/>
        </w:r>
      </w:hyperlink>
    </w:p>
    <w:p>
      <w:pPr>
        <w:pStyle w:val="TOC1"/>
        <w:tabs>
          <w:tab w:val="right" w:leader="dot" w:pos="8306"/>
        </w:tabs>
      </w:pPr>
      <w:hyperlink w:anchor="_Toc12679" w:history="1">
        <w:r>
          <w:rPr>
            <w:rFonts w:ascii="仿宋" w:eastAsia="仿宋" w:hAnsi="仿宋" w:cs="仿宋" w:hint="eastAsia"/>
            <w:lang w:eastAsia="zh-CN"/>
          </w:rPr>
          <w:t>四、经济影响分析</w:t>
        </w:r>
        <w:r>
          <w:tab/>
        </w:r>
        <w:r>
          <w:fldChar w:fldCharType="begin"/>
        </w:r>
        <w:r>
          <w:instrText xml:space="preserve"> PAGEREF _Toc12679 \h </w:instrText>
        </w:r>
        <w:r>
          <w:fldChar w:fldCharType="separate"/>
        </w:r>
        <w:r>
          <w:t>23</w:t>
        </w:r>
        <w:r>
          <w:fldChar w:fldCharType="end"/>
        </w:r>
      </w:hyperlink>
    </w:p>
    <w:p>
      <w:pPr>
        <w:pStyle w:val="TOC2"/>
        <w:tabs>
          <w:tab w:val="right" w:leader="dot" w:pos="8306"/>
        </w:tabs>
      </w:pPr>
      <w:hyperlink w:anchor="_Toc6238" w:history="1">
        <w:r>
          <w:rPr>
            <w:rFonts w:ascii="仿宋" w:eastAsia="仿宋" w:hAnsi="仿宋" w:cs="仿宋" w:hint="eastAsia"/>
            <w:lang w:eastAsia="zh-CN"/>
          </w:rPr>
          <w:t>(一)、经济费用效益或费用效果分析</w:t>
        </w:r>
        <w:r>
          <w:tab/>
        </w:r>
        <w:r>
          <w:fldChar w:fldCharType="begin"/>
        </w:r>
        <w:r>
          <w:instrText xml:space="preserve"> PAGEREF _Toc6238 \h </w:instrText>
        </w:r>
        <w:r>
          <w:fldChar w:fldCharType="separate"/>
        </w:r>
        <w:r>
          <w:t>23</w:t>
        </w:r>
        <w:r>
          <w:fldChar w:fldCharType="end"/>
        </w:r>
      </w:hyperlink>
    </w:p>
    <w:p>
      <w:pPr>
        <w:pStyle w:val="TOC2"/>
        <w:tabs>
          <w:tab w:val="right" w:leader="dot" w:pos="8306"/>
        </w:tabs>
      </w:pPr>
      <w:hyperlink w:anchor="_Toc32580" w:history="1">
        <w:r>
          <w:rPr>
            <w:rFonts w:ascii="仿宋" w:eastAsia="仿宋" w:hAnsi="仿宋" w:cs="仿宋" w:hint="eastAsia"/>
            <w:lang w:eastAsia="zh-CN"/>
          </w:rPr>
          <w:t>(二)、行业影响分析</w:t>
        </w:r>
        <w:r>
          <w:tab/>
        </w:r>
        <w:r>
          <w:fldChar w:fldCharType="begin"/>
        </w:r>
        <w:r>
          <w:instrText xml:space="preserve"> PAGEREF _Toc32580 \h </w:instrText>
        </w:r>
        <w:r>
          <w:fldChar w:fldCharType="separate"/>
        </w:r>
        <w:r>
          <w:t>25</w:t>
        </w:r>
        <w:r>
          <w:fldChar w:fldCharType="end"/>
        </w:r>
      </w:hyperlink>
    </w:p>
    <w:p>
      <w:pPr>
        <w:pStyle w:val="TOC2"/>
        <w:tabs>
          <w:tab w:val="right" w:leader="dot" w:pos="8306"/>
        </w:tabs>
      </w:pPr>
      <w:hyperlink w:anchor="_Toc25024" w:history="1">
        <w:r>
          <w:rPr>
            <w:rFonts w:ascii="仿宋" w:eastAsia="仿宋" w:hAnsi="仿宋" w:cs="仿宋" w:hint="eastAsia"/>
            <w:lang w:eastAsia="zh-CN"/>
          </w:rPr>
          <w:t>(三)、区域经济影响分析</w:t>
        </w:r>
        <w:r>
          <w:tab/>
        </w:r>
        <w:r>
          <w:fldChar w:fldCharType="begin"/>
        </w:r>
        <w:r>
          <w:instrText xml:space="preserve"> PAGEREF _Toc25024 \h </w:instrText>
        </w:r>
        <w:r>
          <w:fldChar w:fldCharType="separate"/>
        </w:r>
        <w:r>
          <w:t>27</w:t>
        </w:r>
        <w:r>
          <w:fldChar w:fldCharType="end"/>
        </w:r>
      </w:hyperlink>
    </w:p>
    <w:p>
      <w:pPr>
        <w:pStyle w:val="TOC2"/>
        <w:tabs>
          <w:tab w:val="right" w:leader="dot" w:pos="8306"/>
        </w:tabs>
      </w:pPr>
      <w:hyperlink w:anchor="_Toc30836" w:history="1">
        <w:r>
          <w:rPr>
            <w:rFonts w:ascii="仿宋" w:eastAsia="仿宋" w:hAnsi="仿宋" w:cs="仿宋" w:hint="eastAsia"/>
            <w:lang w:eastAsia="zh-CN"/>
          </w:rPr>
          <w:t>(四)、宏观经济影响分析</w:t>
        </w:r>
        <w:r>
          <w:tab/>
        </w:r>
        <w:r>
          <w:fldChar w:fldCharType="begin"/>
        </w:r>
        <w:r>
          <w:instrText xml:space="preserve"> PAGEREF _Toc30836 \h </w:instrText>
        </w:r>
        <w:r>
          <w:fldChar w:fldCharType="separate"/>
        </w:r>
        <w:r>
          <w:t>28</w:t>
        </w:r>
        <w:r>
          <w:fldChar w:fldCharType="end"/>
        </w:r>
      </w:hyperlink>
    </w:p>
    <w:p>
      <w:pPr>
        <w:pStyle w:val="TOC1"/>
        <w:tabs>
          <w:tab w:val="right" w:leader="dot" w:pos="8306"/>
        </w:tabs>
      </w:pPr>
      <w:hyperlink w:anchor="_Toc11982" w:history="1">
        <w:r>
          <w:rPr>
            <w:rFonts w:ascii="仿宋" w:eastAsia="仿宋" w:hAnsi="仿宋" w:cs="仿宋" w:hint="eastAsia"/>
            <w:lang w:eastAsia="zh-CN"/>
          </w:rPr>
          <w:t>五、财务管理与成本控制</w:t>
        </w:r>
        <w:r>
          <w:tab/>
        </w:r>
        <w:r>
          <w:fldChar w:fldCharType="begin"/>
        </w:r>
        <w:r>
          <w:instrText xml:space="preserve"> PAGEREF _Toc11982 \h </w:instrText>
        </w:r>
        <w:r>
          <w:fldChar w:fldCharType="separate"/>
        </w:r>
        <w:r>
          <w:t>29</w:t>
        </w:r>
        <w:r>
          <w:fldChar w:fldCharType="end"/>
        </w:r>
      </w:hyperlink>
    </w:p>
    <w:p>
      <w:pPr>
        <w:pStyle w:val="TOC2"/>
        <w:tabs>
          <w:tab w:val="right" w:leader="dot" w:pos="8306"/>
        </w:tabs>
      </w:pPr>
      <w:hyperlink w:anchor="_Toc15757" w:history="1">
        <w:r>
          <w:rPr>
            <w:rFonts w:ascii="仿宋" w:eastAsia="仿宋" w:hAnsi="仿宋" w:cs="仿宋" w:hint="eastAsia"/>
            <w:lang w:eastAsia="zh-CN"/>
          </w:rPr>
          <w:t>(一)、财务管理体系建设</w:t>
        </w:r>
        <w:r>
          <w:tab/>
        </w:r>
        <w:r>
          <w:fldChar w:fldCharType="begin"/>
        </w:r>
        <w:r>
          <w:instrText xml:space="preserve"> PAGEREF _Toc15757 \h </w:instrText>
        </w:r>
        <w:r>
          <w:fldChar w:fldCharType="separate"/>
        </w:r>
        <w:r>
          <w:t>29</w:t>
        </w:r>
        <w:r>
          <w:fldChar w:fldCharType="end"/>
        </w:r>
      </w:hyperlink>
    </w:p>
    <w:p>
      <w:pPr>
        <w:pStyle w:val="TOC2"/>
        <w:tabs>
          <w:tab w:val="right" w:leader="dot" w:pos="8306"/>
        </w:tabs>
      </w:pPr>
      <w:hyperlink w:anchor="_Toc22620" w:history="1">
        <w:r>
          <w:rPr>
            <w:rFonts w:ascii="仿宋" w:eastAsia="仿宋" w:hAnsi="仿宋" w:cs="仿宋" w:hint="eastAsia"/>
            <w:lang w:eastAsia="zh-CN"/>
          </w:rPr>
          <w:t>(二)、成本控制措施</w:t>
        </w:r>
        <w:r>
          <w:tab/>
        </w:r>
        <w:r>
          <w:fldChar w:fldCharType="begin"/>
        </w:r>
        <w:r>
          <w:instrText xml:space="preserve"> PAGEREF _Toc22620 \h </w:instrText>
        </w:r>
        <w:r>
          <w:fldChar w:fldCharType="separate"/>
        </w:r>
        <w:r>
          <w:t>31</w:t>
        </w:r>
        <w:r>
          <w:fldChar w:fldCharType="end"/>
        </w:r>
      </w:hyperlink>
    </w:p>
    <w:p>
      <w:pPr>
        <w:pStyle w:val="TOC1"/>
        <w:tabs>
          <w:tab w:val="right" w:leader="dot" w:pos="8306"/>
        </w:tabs>
      </w:pPr>
      <w:hyperlink w:anchor="_Toc23933" w:history="1">
        <w:r>
          <w:rPr>
            <w:rFonts w:ascii="仿宋" w:eastAsia="仿宋" w:hAnsi="仿宋" w:cs="仿宋" w:hint="eastAsia"/>
            <w:lang w:eastAsia="zh-CN"/>
          </w:rPr>
          <w:t>六、发展规划、产业政策和行业准入分析</w:t>
        </w:r>
        <w:r>
          <w:tab/>
        </w:r>
        <w:r>
          <w:fldChar w:fldCharType="begin"/>
        </w:r>
        <w:r>
          <w:instrText xml:space="preserve"> PAGEREF _Toc23933 \h </w:instrText>
        </w:r>
        <w:r>
          <w:fldChar w:fldCharType="separate"/>
        </w:r>
        <w:r>
          <w:t>32</w:t>
        </w:r>
        <w:r>
          <w:fldChar w:fldCharType="end"/>
        </w:r>
      </w:hyperlink>
    </w:p>
    <w:p>
      <w:pPr>
        <w:pStyle w:val="TOC2"/>
        <w:tabs>
          <w:tab w:val="right" w:leader="dot" w:pos="8306"/>
        </w:tabs>
      </w:pPr>
      <w:hyperlink w:anchor="_Toc3419" w:history="1">
        <w:r>
          <w:rPr>
            <w:rFonts w:ascii="仿宋" w:eastAsia="仿宋" w:hAnsi="仿宋" w:cs="仿宋" w:hint="eastAsia"/>
            <w:lang w:eastAsia="zh-CN"/>
          </w:rPr>
          <w:t>(一)、发展规划分析</w:t>
        </w:r>
        <w:r>
          <w:tab/>
        </w:r>
        <w:r>
          <w:fldChar w:fldCharType="begin"/>
        </w:r>
        <w:r>
          <w:instrText xml:space="preserve"> PAGEREF _Toc3419 \h </w:instrText>
        </w:r>
        <w:r>
          <w:fldChar w:fldCharType="separate"/>
        </w:r>
        <w:r>
          <w:t>32</w:t>
        </w:r>
        <w:r>
          <w:fldChar w:fldCharType="end"/>
        </w:r>
      </w:hyperlink>
    </w:p>
    <w:p>
      <w:pPr>
        <w:pStyle w:val="TOC2"/>
        <w:tabs>
          <w:tab w:val="right" w:leader="dot" w:pos="8306"/>
        </w:tabs>
      </w:pPr>
      <w:hyperlink w:anchor="_Toc16427" w:history="1">
        <w:r>
          <w:rPr>
            <w:rFonts w:ascii="仿宋" w:eastAsia="仿宋" w:hAnsi="仿宋" w:cs="仿宋" w:hint="eastAsia"/>
            <w:lang w:eastAsia="zh-CN"/>
          </w:rPr>
          <w:t>(二)、产业政策分析</w:t>
        </w:r>
        <w:r>
          <w:tab/>
        </w:r>
        <w:r>
          <w:fldChar w:fldCharType="begin"/>
        </w:r>
        <w:r>
          <w:instrText xml:space="preserve"> PAGEREF _Toc16427 \h </w:instrText>
        </w:r>
        <w:r>
          <w:fldChar w:fldCharType="separate"/>
        </w:r>
        <w:r>
          <w:t>33</w:t>
        </w:r>
        <w:r>
          <w:fldChar w:fldCharType="end"/>
        </w:r>
      </w:hyperlink>
    </w:p>
    <w:p>
      <w:pPr>
        <w:pStyle w:val="TOC2"/>
        <w:tabs>
          <w:tab w:val="right" w:leader="dot" w:pos="8306"/>
        </w:tabs>
      </w:pPr>
      <w:hyperlink w:anchor="_Toc8177" w:history="1">
        <w:r>
          <w:rPr>
            <w:rFonts w:ascii="仿宋" w:eastAsia="仿宋" w:hAnsi="仿宋" w:cs="仿宋" w:hint="eastAsia"/>
            <w:lang w:eastAsia="zh-CN"/>
          </w:rPr>
          <w:t>(三)、行业准入分析</w:t>
        </w:r>
        <w:r>
          <w:tab/>
        </w:r>
        <w:r>
          <w:fldChar w:fldCharType="begin"/>
        </w:r>
        <w:r>
          <w:instrText xml:space="preserve"> PAGEREF _Toc8177 \h </w:instrText>
        </w:r>
        <w:r>
          <w:fldChar w:fldCharType="separate"/>
        </w:r>
        <w:r>
          <w:t>35</w:t>
        </w:r>
        <w:r>
          <w:fldChar w:fldCharType="end"/>
        </w:r>
      </w:hyperlink>
    </w:p>
    <w:p>
      <w:pPr>
        <w:pStyle w:val="TOC1"/>
        <w:tabs>
          <w:tab w:val="right" w:leader="dot" w:pos="8306"/>
        </w:tabs>
      </w:pPr>
      <w:hyperlink w:anchor="_Toc6575" w:history="1">
        <w:r>
          <w:rPr>
            <w:rFonts w:ascii="仿宋" w:eastAsia="仿宋" w:hAnsi="仿宋" w:cs="仿宋" w:hint="eastAsia"/>
            <w:lang w:eastAsia="zh-CN"/>
          </w:rPr>
          <w:t>七、环境保护与治理方案</w:t>
        </w:r>
        <w:r>
          <w:tab/>
        </w:r>
        <w:r>
          <w:fldChar w:fldCharType="begin"/>
        </w:r>
        <w:r>
          <w:instrText xml:space="preserve"> PAGEREF _Toc6575 \h </w:instrText>
        </w:r>
        <w:r>
          <w:fldChar w:fldCharType="separate"/>
        </w:r>
        <w:r>
          <w:t>36</w:t>
        </w:r>
        <w:r>
          <w:fldChar w:fldCharType="end"/>
        </w:r>
      </w:hyperlink>
    </w:p>
    <w:p>
      <w:pPr>
        <w:pStyle w:val="TOC2"/>
        <w:tabs>
          <w:tab w:val="right" w:leader="dot" w:pos="8306"/>
        </w:tabs>
      </w:pPr>
      <w:hyperlink w:anchor="_Toc7216" w:history="1">
        <w:r>
          <w:rPr>
            <w:rFonts w:ascii="仿宋" w:eastAsia="仿宋" w:hAnsi="仿宋" w:cs="仿宋" w:hint="eastAsia"/>
            <w:lang w:eastAsia="zh-CN"/>
          </w:rPr>
          <w:t>(一)、项目环境影响评估</w:t>
        </w:r>
        <w:r>
          <w:tab/>
        </w:r>
        <w:r>
          <w:fldChar w:fldCharType="begin"/>
        </w:r>
        <w:r>
          <w:instrText xml:space="preserve"> PAGEREF _Toc7216 \h </w:instrText>
        </w:r>
        <w:r>
          <w:fldChar w:fldCharType="separate"/>
        </w:r>
        <w:r>
          <w:t>36</w:t>
        </w:r>
        <w:r>
          <w:fldChar w:fldCharType="end"/>
        </w:r>
      </w:hyperlink>
    </w:p>
    <w:p>
      <w:pPr>
        <w:pStyle w:val="TOC2"/>
        <w:tabs>
          <w:tab w:val="right" w:leader="dot" w:pos="8306"/>
        </w:tabs>
      </w:pPr>
      <w:hyperlink w:anchor="_Toc21679" w:history="1">
        <w:r>
          <w:rPr>
            <w:rFonts w:ascii="仿宋" w:eastAsia="仿宋" w:hAnsi="仿宋" w:cs="仿宋" w:hint="eastAsia"/>
            <w:lang w:eastAsia="zh-CN"/>
          </w:rPr>
          <w:t>(二)、环境保护措施与治理方案</w:t>
        </w:r>
        <w:r>
          <w:tab/>
        </w:r>
        <w:r>
          <w:fldChar w:fldCharType="begin"/>
        </w:r>
        <w:r>
          <w:instrText xml:space="preserve"> PAGEREF _Toc21679 \h </w:instrText>
        </w:r>
        <w:r>
          <w:fldChar w:fldCharType="separate"/>
        </w:r>
        <w:r>
          <w:t>37</w:t>
        </w:r>
        <w:r>
          <w:fldChar w:fldCharType="end"/>
        </w:r>
      </w:hyperlink>
    </w:p>
    <w:p>
      <w:pPr>
        <w:pStyle w:val="TOC1"/>
        <w:tabs>
          <w:tab w:val="right" w:leader="dot" w:pos="8306"/>
        </w:tabs>
      </w:pPr>
      <w:hyperlink w:anchor="_Toc32157" w:history="1">
        <w:r>
          <w:rPr>
            <w:rFonts w:ascii="仿宋" w:eastAsia="仿宋" w:hAnsi="仿宋" w:cs="仿宋" w:hint="eastAsia"/>
            <w:lang w:eastAsia="zh-CN"/>
          </w:rPr>
          <w:t>八、环境保护与绿色发展</w:t>
        </w:r>
        <w:r>
          <w:tab/>
        </w:r>
        <w:r>
          <w:fldChar w:fldCharType="begin"/>
        </w:r>
        <w:r>
          <w:instrText xml:space="preserve"> PAGEREF _Toc32157 \h </w:instrText>
        </w:r>
        <w:r>
          <w:fldChar w:fldCharType="separate"/>
        </w:r>
        <w:r>
          <w:t>37</w:t>
        </w:r>
        <w:r>
          <w:fldChar w:fldCharType="end"/>
        </w:r>
      </w:hyperlink>
    </w:p>
    <w:p>
      <w:pPr>
        <w:pStyle w:val="TOC2"/>
        <w:tabs>
          <w:tab w:val="right" w:leader="dot" w:pos="8306"/>
        </w:tabs>
      </w:pPr>
      <w:hyperlink w:anchor="_Toc5188" w:history="1">
        <w:r>
          <w:rPr>
            <w:rFonts w:ascii="仿宋" w:eastAsia="仿宋" w:hAnsi="仿宋" w:cs="仿宋" w:hint="eastAsia"/>
            <w:lang w:eastAsia="zh-CN"/>
          </w:rPr>
          <w:t>(一)、环境保护措施</w:t>
        </w:r>
        <w:r>
          <w:tab/>
        </w:r>
        <w:r>
          <w:fldChar w:fldCharType="begin"/>
        </w:r>
        <w:r>
          <w:instrText xml:space="preserve"> PAGEREF _Toc5188 \h </w:instrText>
        </w:r>
        <w:r>
          <w:fldChar w:fldCharType="separate"/>
        </w:r>
        <w:r>
          <w:t>37</w:t>
        </w:r>
        <w:r>
          <w:fldChar w:fldCharType="end"/>
        </w:r>
      </w:hyperlink>
    </w:p>
    <w:p>
      <w:pPr>
        <w:pStyle w:val="TOC2"/>
        <w:tabs>
          <w:tab w:val="right" w:leader="dot" w:pos="8306"/>
        </w:tabs>
      </w:pPr>
      <w:hyperlink w:anchor="_Toc16876" w:history="1">
        <w:r>
          <w:rPr>
            <w:rFonts w:ascii="仿宋" w:eastAsia="仿宋" w:hAnsi="仿宋" w:cs="仿宋" w:hint="eastAsia"/>
            <w:lang w:eastAsia="zh-CN"/>
          </w:rPr>
          <w:t>(二)、绿色发展与可持续发展策略</w:t>
        </w:r>
        <w:r>
          <w:tab/>
        </w:r>
        <w:r>
          <w:fldChar w:fldCharType="begin"/>
        </w:r>
        <w:r>
          <w:instrText xml:space="preserve"> PAGEREF _Toc16876 \h </w:instrText>
        </w:r>
        <w:r>
          <w:fldChar w:fldCharType="separate"/>
        </w:r>
        <w:r>
          <w:t>39</w:t>
        </w:r>
        <w:r>
          <w:fldChar w:fldCharType="end"/>
        </w:r>
      </w:hyperlink>
    </w:p>
    <w:p>
      <w:pPr>
        <w:pStyle w:val="TOC1"/>
        <w:tabs>
          <w:tab w:val="right" w:leader="dot" w:pos="8306"/>
        </w:tabs>
      </w:pPr>
      <w:hyperlink w:anchor="_Toc12875" w:history="1">
        <w:r>
          <w:rPr>
            <w:rFonts w:ascii="仿宋" w:eastAsia="仿宋" w:hAnsi="仿宋" w:cs="仿宋" w:hint="eastAsia"/>
            <w:lang w:eastAsia="zh-CN"/>
          </w:rPr>
          <w:t>九、技术创新与产业升级</w:t>
        </w:r>
        <w:r>
          <w:tab/>
        </w:r>
        <w:r>
          <w:fldChar w:fldCharType="begin"/>
        </w:r>
        <w:r>
          <w:instrText xml:space="preserve"> PAGEREF _Toc12875 \h </w:instrText>
        </w:r>
        <w:r>
          <w:fldChar w:fldCharType="separate"/>
        </w:r>
        <w:r>
          <w:t>41</w:t>
        </w:r>
        <w:r>
          <w:fldChar w:fldCharType="end"/>
        </w:r>
      </w:hyperlink>
    </w:p>
    <w:p>
      <w:pPr>
        <w:pStyle w:val="TOC2"/>
        <w:tabs>
          <w:tab w:val="right" w:leader="dot" w:pos="8306"/>
        </w:tabs>
      </w:pPr>
      <w:hyperlink w:anchor="_Toc19098" w:history="1">
        <w:r>
          <w:rPr>
            <w:rFonts w:ascii="仿宋" w:eastAsia="仿宋" w:hAnsi="仿宋" w:cs="仿宋" w:hint="eastAsia"/>
            <w:lang w:eastAsia="zh-CN"/>
          </w:rPr>
          <w:t>(一)、技术创新方向与目标</w:t>
        </w:r>
        <w:r>
          <w:tab/>
        </w:r>
        <w:r>
          <w:fldChar w:fldCharType="begin"/>
        </w:r>
        <w:r>
          <w:instrText xml:space="preserve"> PAGEREF _Toc19098 \h </w:instrText>
        </w:r>
        <w:r>
          <w:fldChar w:fldCharType="separate"/>
        </w:r>
        <w:r>
          <w:t>41</w:t>
        </w:r>
        <w:r>
          <w:fldChar w:fldCharType="end"/>
        </w:r>
      </w:hyperlink>
    </w:p>
    <w:p>
      <w:pPr>
        <w:pStyle w:val="TOC2"/>
        <w:tabs>
          <w:tab w:val="right" w:leader="dot" w:pos="8306"/>
        </w:tabs>
      </w:pPr>
      <w:hyperlink w:anchor="_Toc1305" w:history="1">
        <w:r>
          <w:rPr>
            <w:rFonts w:ascii="仿宋" w:eastAsia="仿宋" w:hAnsi="仿宋" w:cs="仿宋" w:hint="eastAsia"/>
            <w:lang w:eastAsia="zh-CN"/>
          </w:rPr>
          <w:t>(二)、产业升级路径与措施</w:t>
        </w:r>
        <w:r>
          <w:tab/>
        </w:r>
        <w:r>
          <w:fldChar w:fldCharType="begin"/>
        </w:r>
        <w:r>
          <w:instrText xml:space="preserve"> PAGEREF _Toc1305 \h </w:instrText>
        </w:r>
        <w:r>
          <w:fldChar w:fldCharType="separate"/>
        </w:r>
        <w:r>
          <w:t>42</w:t>
        </w:r>
        <w:r>
          <w:fldChar w:fldCharType="end"/>
        </w:r>
      </w:hyperlink>
    </w:p>
    <w:p>
      <w:pPr>
        <w:pStyle w:val="TOC1"/>
        <w:tabs>
          <w:tab w:val="right" w:leader="dot" w:pos="8306"/>
        </w:tabs>
      </w:pPr>
      <w:hyperlink w:anchor="_Toc19528" w:history="1">
        <w:r>
          <w:rPr>
            <w:rFonts w:ascii="仿宋" w:eastAsia="仿宋" w:hAnsi="仿宋" w:cs="仿宋" w:hint="eastAsia"/>
            <w:lang w:eastAsia="zh-CN"/>
          </w:rPr>
          <w:t>十、项目实施与管理方案</w:t>
        </w:r>
        <w:r>
          <w:tab/>
        </w:r>
        <w:r>
          <w:fldChar w:fldCharType="begin"/>
        </w:r>
        <w:r>
          <w:instrText xml:space="preserve"> PAGEREF _Toc19528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53" w:history="1">
        <w:r>
          <w:rPr>
            <w:rFonts w:ascii="仿宋" w:eastAsia="仿宋" w:hAnsi="仿宋" w:cs="仿宋" w:hint="eastAsia"/>
            <w:lang w:eastAsia="zh-CN"/>
          </w:rPr>
          <w:t>(一)、项目实施计划</w:t>
        </w:r>
        <w:r>
          <w:tab/>
        </w:r>
        <w:r>
          <w:fldChar w:fldCharType="begin"/>
        </w:r>
        <w:r>
          <w:instrText xml:space="preserve"> PAGEREF _Toc20453 \h </w:instrText>
        </w:r>
        <w:r>
          <w:fldChar w:fldCharType="separate"/>
        </w:r>
        <w:r>
          <w:t>43</w:t>
        </w:r>
        <w:r>
          <w:fldChar w:fldCharType="end"/>
        </w:r>
      </w:hyperlink>
    </w:p>
    <w:p>
      <w:pPr>
        <w:pStyle w:val="TOC2"/>
        <w:tabs>
          <w:tab w:val="right" w:leader="dot" w:pos="8306"/>
        </w:tabs>
      </w:pPr>
      <w:hyperlink w:anchor="_Toc16903" w:history="1">
        <w:r>
          <w:rPr>
            <w:rFonts w:ascii="仿宋" w:eastAsia="仿宋" w:hAnsi="仿宋" w:cs="仿宋" w:hint="eastAsia"/>
            <w:lang w:eastAsia="zh-CN"/>
          </w:rPr>
          <w:t>(二)、项目组织机构与职责</w:t>
        </w:r>
        <w:r>
          <w:tab/>
        </w:r>
        <w:r>
          <w:fldChar w:fldCharType="begin"/>
        </w:r>
        <w:r>
          <w:instrText xml:space="preserve"> PAGEREF _Toc16903 \h </w:instrText>
        </w:r>
        <w:r>
          <w:fldChar w:fldCharType="separate"/>
        </w:r>
        <w:r>
          <w:t>45</w:t>
        </w:r>
        <w:r>
          <w:fldChar w:fldCharType="end"/>
        </w:r>
      </w:hyperlink>
    </w:p>
    <w:p>
      <w:pPr>
        <w:pStyle w:val="TOC2"/>
        <w:tabs>
          <w:tab w:val="right" w:leader="dot" w:pos="8306"/>
        </w:tabs>
      </w:pPr>
      <w:hyperlink w:anchor="_Toc7011" w:history="1">
        <w:r>
          <w:rPr>
            <w:rFonts w:ascii="仿宋" w:eastAsia="仿宋" w:hAnsi="仿宋" w:cs="仿宋" w:hint="eastAsia"/>
            <w:lang w:eastAsia="zh-CN"/>
          </w:rPr>
          <w:t>(三)、项目管理与监控体系</w:t>
        </w:r>
        <w:r>
          <w:tab/>
        </w:r>
        <w:r>
          <w:fldChar w:fldCharType="begin"/>
        </w:r>
        <w:r>
          <w:instrText xml:space="preserve"> PAGEREF _Toc7011 \h </w:instrText>
        </w:r>
        <w:r>
          <w:fldChar w:fldCharType="separate"/>
        </w:r>
        <w:r>
          <w:t>47</w:t>
        </w:r>
        <w:r>
          <w:fldChar w:fldCharType="end"/>
        </w:r>
      </w:hyperlink>
    </w:p>
    <w:p>
      <w:pPr>
        <w:pStyle w:val="TOC1"/>
        <w:tabs>
          <w:tab w:val="right" w:leader="dot" w:pos="8306"/>
        </w:tabs>
      </w:pPr>
      <w:hyperlink w:anchor="_Toc19449" w:history="1">
        <w:r>
          <w:rPr>
            <w:rFonts w:ascii="仿宋" w:eastAsia="仿宋" w:hAnsi="仿宋" w:cs="仿宋" w:hint="eastAsia"/>
            <w:lang w:eastAsia="zh-CN"/>
          </w:rPr>
          <w:t>十一、资金管理与财务规划</w:t>
        </w:r>
        <w:r>
          <w:tab/>
        </w:r>
        <w:r>
          <w:fldChar w:fldCharType="begin"/>
        </w:r>
        <w:r>
          <w:instrText xml:space="preserve"> PAGEREF _Toc19449 \h </w:instrText>
        </w:r>
        <w:r>
          <w:fldChar w:fldCharType="separate"/>
        </w:r>
        <w:r>
          <w:t>49</w:t>
        </w:r>
        <w:r>
          <w:fldChar w:fldCharType="end"/>
        </w:r>
      </w:hyperlink>
    </w:p>
    <w:p>
      <w:pPr>
        <w:pStyle w:val="TOC2"/>
        <w:tabs>
          <w:tab w:val="right" w:leader="dot" w:pos="8306"/>
        </w:tabs>
      </w:pPr>
      <w:hyperlink w:anchor="_Toc24682" w:history="1">
        <w:r>
          <w:rPr>
            <w:rFonts w:ascii="仿宋" w:eastAsia="仿宋" w:hAnsi="仿宋" w:cs="仿宋" w:hint="eastAsia"/>
            <w:lang w:eastAsia="zh-CN"/>
          </w:rPr>
          <w:t>(一)、项目资金来源与筹措</w:t>
        </w:r>
        <w:r>
          <w:tab/>
        </w:r>
        <w:r>
          <w:fldChar w:fldCharType="begin"/>
        </w:r>
        <w:r>
          <w:instrText xml:space="preserve"> PAGEREF _Toc24682 \h </w:instrText>
        </w:r>
        <w:r>
          <w:fldChar w:fldCharType="separate"/>
        </w:r>
        <w:r>
          <w:t>49</w:t>
        </w:r>
        <w:r>
          <w:fldChar w:fldCharType="end"/>
        </w:r>
      </w:hyperlink>
    </w:p>
    <w:p>
      <w:pPr>
        <w:pStyle w:val="TOC2"/>
        <w:tabs>
          <w:tab w:val="right" w:leader="dot" w:pos="8306"/>
        </w:tabs>
      </w:pPr>
      <w:hyperlink w:anchor="_Toc23531" w:history="1">
        <w:r>
          <w:rPr>
            <w:rFonts w:ascii="仿宋" w:eastAsia="仿宋" w:hAnsi="仿宋" w:cs="仿宋" w:hint="eastAsia"/>
            <w:lang w:eastAsia="zh-CN"/>
          </w:rPr>
          <w:t>(二)、资金使用与监管</w:t>
        </w:r>
        <w:r>
          <w:tab/>
        </w:r>
        <w:r>
          <w:fldChar w:fldCharType="begin"/>
        </w:r>
        <w:r>
          <w:instrText xml:space="preserve"> PAGEREF _Toc23531 \h </w:instrText>
        </w:r>
        <w:r>
          <w:fldChar w:fldCharType="separate"/>
        </w:r>
        <w:r>
          <w:t>50</w:t>
        </w:r>
        <w:r>
          <w:fldChar w:fldCharType="end"/>
        </w:r>
      </w:hyperlink>
    </w:p>
    <w:p>
      <w:pPr>
        <w:pStyle w:val="TOC2"/>
        <w:tabs>
          <w:tab w:val="right" w:leader="dot" w:pos="8306"/>
        </w:tabs>
      </w:pPr>
      <w:hyperlink w:anchor="_Toc31901" w:history="1">
        <w:r>
          <w:rPr>
            <w:rFonts w:ascii="仿宋" w:eastAsia="仿宋" w:hAnsi="仿宋" w:cs="仿宋" w:hint="eastAsia"/>
            <w:lang w:eastAsia="zh-CN"/>
          </w:rPr>
          <w:t>(三)、财务规划与预测</w:t>
        </w:r>
        <w:r>
          <w:tab/>
        </w:r>
        <w:r>
          <w:fldChar w:fldCharType="begin"/>
        </w:r>
        <w:r>
          <w:instrText xml:space="preserve"> PAGEREF _Toc31901 \h </w:instrText>
        </w:r>
        <w:r>
          <w:fldChar w:fldCharType="separate"/>
        </w:r>
        <w:r>
          <w:t>52</w:t>
        </w:r>
        <w:r>
          <w:fldChar w:fldCharType="end"/>
        </w:r>
      </w:hyperlink>
    </w:p>
    <w:p>
      <w:pPr>
        <w:pStyle w:val="TOC1"/>
        <w:tabs>
          <w:tab w:val="right" w:leader="dot" w:pos="8306"/>
        </w:tabs>
      </w:pPr>
      <w:hyperlink w:anchor="_Toc26584" w:history="1">
        <w:r>
          <w:rPr>
            <w:rFonts w:ascii="仿宋" w:eastAsia="仿宋" w:hAnsi="仿宋" w:cs="仿宋" w:hint="eastAsia"/>
            <w:lang w:eastAsia="zh-CN"/>
          </w:rPr>
          <w:t>十二、客户关系管理与市场拓展</w:t>
        </w:r>
        <w:r>
          <w:tab/>
        </w:r>
        <w:r>
          <w:fldChar w:fldCharType="begin"/>
        </w:r>
        <w:r>
          <w:instrText xml:space="preserve"> PAGEREF _Toc26584 \h </w:instrText>
        </w:r>
        <w:r>
          <w:fldChar w:fldCharType="separate"/>
        </w:r>
        <w:r>
          <w:t>53</w:t>
        </w:r>
        <w:r>
          <w:fldChar w:fldCharType="end"/>
        </w:r>
      </w:hyperlink>
    </w:p>
    <w:p>
      <w:pPr>
        <w:pStyle w:val="TOC2"/>
        <w:tabs>
          <w:tab w:val="right" w:leader="dot" w:pos="8306"/>
        </w:tabs>
      </w:pPr>
      <w:hyperlink w:anchor="_Toc26981" w:history="1">
        <w:r>
          <w:rPr>
            <w:rFonts w:ascii="仿宋" w:eastAsia="仿宋" w:hAnsi="仿宋" w:cs="仿宋" w:hint="eastAsia"/>
            <w:lang w:eastAsia="zh-CN"/>
          </w:rPr>
          <w:t>(一)、客户关系管理策略</w:t>
        </w:r>
        <w:r>
          <w:tab/>
        </w:r>
        <w:r>
          <w:fldChar w:fldCharType="begin"/>
        </w:r>
        <w:r>
          <w:instrText xml:space="preserve"> PAGEREF _Toc26981 \h </w:instrText>
        </w:r>
        <w:r>
          <w:fldChar w:fldCharType="separate"/>
        </w:r>
        <w:r>
          <w:t>53</w:t>
        </w:r>
        <w:r>
          <w:fldChar w:fldCharType="end"/>
        </w:r>
      </w:hyperlink>
    </w:p>
    <w:p>
      <w:pPr>
        <w:pStyle w:val="TOC2"/>
        <w:tabs>
          <w:tab w:val="right" w:leader="dot" w:pos="8306"/>
        </w:tabs>
      </w:pPr>
      <w:hyperlink w:anchor="_Toc22903" w:history="1">
        <w:r>
          <w:rPr>
            <w:rFonts w:ascii="仿宋" w:eastAsia="仿宋" w:hAnsi="仿宋" w:cs="仿宋" w:hint="eastAsia"/>
            <w:lang w:eastAsia="zh-CN"/>
          </w:rPr>
          <w:t>(二)、市场拓展方案</w:t>
        </w:r>
        <w:r>
          <w:tab/>
        </w:r>
        <w:r>
          <w:fldChar w:fldCharType="begin"/>
        </w:r>
        <w:r>
          <w:instrText xml:space="preserve"> PAGEREF _Toc22903 \h </w:instrText>
        </w:r>
        <w:r>
          <w:fldChar w:fldCharType="separate"/>
        </w:r>
        <w:r>
          <w:t>54</w:t>
        </w:r>
        <w:r>
          <w:fldChar w:fldCharType="end"/>
        </w:r>
      </w:hyperlink>
    </w:p>
    <w:p>
      <w:pPr>
        <w:pStyle w:val="TOC1"/>
        <w:tabs>
          <w:tab w:val="right" w:leader="dot" w:pos="8306"/>
        </w:tabs>
      </w:pPr>
      <w:hyperlink w:anchor="_Toc12229" w:history="1">
        <w:r>
          <w:rPr>
            <w:rFonts w:ascii="仿宋" w:eastAsia="仿宋" w:hAnsi="仿宋" w:cs="仿宋" w:hint="eastAsia"/>
            <w:lang w:eastAsia="zh-CN"/>
          </w:rPr>
          <w:t>十三、项目施工方案</w:t>
        </w:r>
        <w:r>
          <w:tab/>
        </w:r>
        <w:r>
          <w:fldChar w:fldCharType="begin"/>
        </w:r>
        <w:r>
          <w:instrText xml:space="preserve"> PAGEREF _Toc12229 \h </w:instrText>
        </w:r>
        <w:r>
          <w:fldChar w:fldCharType="separate"/>
        </w:r>
        <w:r>
          <w:t>55</w:t>
        </w:r>
        <w:r>
          <w:fldChar w:fldCharType="end"/>
        </w:r>
      </w:hyperlink>
    </w:p>
    <w:p>
      <w:pPr>
        <w:pStyle w:val="TOC2"/>
        <w:tabs>
          <w:tab w:val="right" w:leader="dot" w:pos="8306"/>
        </w:tabs>
      </w:pPr>
      <w:hyperlink w:anchor="_Toc27456" w:history="1">
        <w:r>
          <w:rPr>
            <w:rFonts w:ascii="仿宋" w:eastAsia="仿宋" w:hAnsi="仿宋" w:cs="仿宋" w:hint="eastAsia"/>
            <w:lang w:eastAsia="zh-CN"/>
          </w:rPr>
          <w:t>(一)、施工组织设计</w:t>
        </w:r>
        <w:r>
          <w:tab/>
        </w:r>
        <w:r>
          <w:fldChar w:fldCharType="begin"/>
        </w:r>
        <w:r>
          <w:instrText xml:space="preserve"> PAGEREF _Toc27456 \h </w:instrText>
        </w:r>
        <w:r>
          <w:fldChar w:fldCharType="separate"/>
        </w:r>
        <w:r>
          <w:t>55</w:t>
        </w:r>
        <w:r>
          <w:fldChar w:fldCharType="end"/>
        </w:r>
      </w:hyperlink>
    </w:p>
    <w:p>
      <w:pPr>
        <w:pStyle w:val="TOC2"/>
        <w:tabs>
          <w:tab w:val="right" w:leader="dot" w:pos="8306"/>
        </w:tabs>
      </w:pPr>
      <w:hyperlink w:anchor="_Toc10192" w:history="1">
        <w:r>
          <w:rPr>
            <w:rFonts w:ascii="仿宋" w:eastAsia="仿宋" w:hAnsi="仿宋" w:cs="仿宋" w:hint="eastAsia"/>
            <w:lang w:eastAsia="zh-CN"/>
          </w:rPr>
          <w:t>(二)、施工工艺与技术路线</w:t>
        </w:r>
        <w:r>
          <w:tab/>
        </w:r>
        <w:r>
          <w:fldChar w:fldCharType="begin"/>
        </w:r>
        <w:r>
          <w:instrText xml:space="preserve"> PAGEREF _Toc10192 \h </w:instrText>
        </w:r>
        <w:r>
          <w:fldChar w:fldCharType="separate"/>
        </w:r>
        <w:r>
          <w:t>57</w:t>
        </w:r>
        <w:r>
          <w:fldChar w:fldCharType="end"/>
        </w:r>
      </w:hyperlink>
    </w:p>
    <w:p>
      <w:pPr>
        <w:pStyle w:val="TOC2"/>
        <w:tabs>
          <w:tab w:val="right" w:leader="dot" w:pos="8306"/>
        </w:tabs>
      </w:pPr>
      <w:hyperlink w:anchor="_Toc26251" w:history="1">
        <w:r>
          <w:rPr>
            <w:rFonts w:ascii="仿宋" w:eastAsia="仿宋" w:hAnsi="仿宋" w:cs="仿宋" w:hint="eastAsia"/>
            <w:lang w:eastAsia="zh-CN"/>
          </w:rPr>
          <w:t>(三)、关键节点施工计划</w:t>
        </w:r>
        <w:r>
          <w:tab/>
        </w:r>
        <w:r>
          <w:fldChar w:fldCharType="begin"/>
        </w:r>
        <w:r>
          <w:instrText xml:space="preserve"> PAGEREF _Toc26251 \h </w:instrText>
        </w:r>
        <w:r>
          <w:fldChar w:fldCharType="separate"/>
        </w:r>
        <w:r>
          <w:t>58</w:t>
        </w:r>
        <w:r>
          <w:fldChar w:fldCharType="end"/>
        </w:r>
      </w:hyperlink>
    </w:p>
    <w:p>
      <w:pPr>
        <w:pStyle w:val="TOC2"/>
        <w:tabs>
          <w:tab w:val="right" w:leader="dot" w:pos="8306"/>
        </w:tabs>
      </w:pPr>
      <w:hyperlink w:anchor="_Toc18631" w:history="1">
        <w:r>
          <w:rPr>
            <w:rFonts w:ascii="仿宋" w:eastAsia="仿宋" w:hAnsi="仿宋" w:cs="仿宋" w:hint="eastAsia"/>
            <w:lang w:eastAsia="zh-CN"/>
          </w:rPr>
          <w:t>(四)、施工现场管理</w:t>
        </w:r>
        <w:r>
          <w:tab/>
        </w:r>
        <w:r>
          <w:fldChar w:fldCharType="begin"/>
        </w:r>
        <w:r>
          <w:instrText xml:space="preserve"> PAGEREF _Toc18631 \h </w:instrText>
        </w:r>
        <w:r>
          <w:fldChar w:fldCharType="separate"/>
        </w:r>
        <w:r>
          <w:t>59</w:t>
        </w:r>
        <w:r>
          <w:fldChar w:fldCharType="end"/>
        </w:r>
      </w:hyperlink>
    </w:p>
    <w:p>
      <w:pPr>
        <w:pStyle w:val="TOC1"/>
        <w:tabs>
          <w:tab w:val="right" w:leader="dot" w:pos="8306"/>
        </w:tabs>
      </w:pPr>
      <w:hyperlink w:anchor="_Toc5047" w:history="1">
        <w:r>
          <w:rPr>
            <w:rFonts w:ascii="仿宋" w:eastAsia="仿宋" w:hAnsi="仿宋" w:cs="仿宋" w:hint="eastAsia"/>
            <w:lang w:eastAsia="zh-CN"/>
          </w:rPr>
          <w:t>十四、法律法规与政策遵循</w:t>
        </w:r>
        <w:r>
          <w:tab/>
        </w:r>
        <w:r>
          <w:fldChar w:fldCharType="begin"/>
        </w:r>
        <w:r>
          <w:instrText xml:space="preserve"> PAGEREF _Toc5047 \h </w:instrText>
        </w:r>
        <w:r>
          <w:fldChar w:fldCharType="separate"/>
        </w:r>
        <w:r>
          <w:t>61</w:t>
        </w:r>
        <w:r>
          <w:fldChar w:fldCharType="end"/>
        </w:r>
      </w:hyperlink>
    </w:p>
    <w:p>
      <w:pPr>
        <w:pStyle w:val="TOC2"/>
        <w:tabs>
          <w:tab w:val="right" w:leader="dot" w:pos="8306"/>
        </w:tabs>
      </w:pPr>
      <w:hyperlink w:anchor="_Toc14121" w:history="1">
        <w:r>
          <w:rPr>
            <w:rFonts w:ascii="仿宋" w:eastAsia="仿宋" w:hAnsi="仿宋" w:cs="仿宋" w:hint="eastAsia"/>
            <w:lang w:eastAsia="zh-CN"/>
          </w:rPr>
          <w:t>(一)、法律法规遵守</w:t>
        </w:r>
        <w:r>
          <w:tab/>
        </w:r>
        <w:r>
          <w:fldChar w:fldCharType="begin"/>
        </w:r>
        <w:r>
          <w:instrText xml:space="preserve"> PAGEREF _Toc14121 \h </w:instrText>
        </w:r>
        <w:r>
          <w:fldChar w:fldCharType="separate"/>
        </w:r>
        <w:r>
          <w:t>61</w:t>
        </w:r>
        <w:r>
          <w:fldChar w:fldCharType="end"/>
        </w:r>
      </w:hyperlink>
    </w:p>
    <w:p>
      <w:pPr>
        <w:pStyle w:val="TOC2"/>
        <w:tabs>
          <w:tab w:val="right" w:leader="dot" w:pos="8306"/>
        </w:tabs>
      </w:pPr>
      <w:hyperlink w:anchor="_Toc29820" w:history="1">
        <w:r>
          <w:rPr>
            <w:rFonts w:ascii="仿宋" w:eastAsia="仿宋" w:hAnsi="仿宋" w:cs="仿宋" w:hint="eastAsia"/>
            <w:lang w:eastAsia="zh-CN"/>
          </w:rPr>
          <w:t>(二)、政策导向与利用</w:t>
        </w:r>
        <w:r>
          <w:tab/>
        </w:r>
        <w:r>
          <w:fldChar w:fldCharType="begin"/>
        </w:r>
        <w:r>
          <w:instrText xml:space="preserve"> PAGEREF _Toc29820 \h </w:instrText>
        </w:r>
        <w:r>
          <w:fldChar w:fldCharType="separate"/>
        </w:r>
        <w:r>
          <w:t>63</w:t>
        </w:r>
        <w:r>
          <w:fldChar w:fldCharType="end"/>
        </w:r>
      </w:hyperlink>
    </w:p>
    <w:p>
      <w:pPr>
        <w:pStyle w:val="TOC1"/>
        <w:tabs>
          <w:tab w:val="right" w:leader="dot" w:pos="8306"/>
        </w:tabs>
      </w:pPr>
      <w:hyperlink w:anchor="_Toc26682" w:history="1">
        <w:r>
          <w:rPr>
            <w:rFonts w:ascii="仿宋" w:eastAsia="仿宋" w:hAnsi="仿宋" w:cs="仿宋" w:hint="eastAsia"/>
            <w:lang w:eastAsia="zh-CN"/>
          </w:rPr>
          <w:t>十五、创新驱动与持续发展</w:t>
        </w:r>
        <w:r>
          <w:tab/>
        </w:r>
        <w:r>
          <w:fldChar w:fldCharType="begin"/>
        </w:r>
        <w:r>
          <w:instrText xml:space="preserve"> PAGEREF _Toc26682 \h </w:instrText>
        </w:r>
        <w:r>
          <w:fldChar w:fldCharType="separate"/>
        </w:r>
        <w:r>
          <w:t>63</w:t>
        </w:r>
        <w:r>
          <w:fldChar w:fldCharType="end"/>
        </w:r>
      </w:hyperlink>
    </w:p>
    <w:p>
      <w:pPr>
        <w:pStyle w:val="TOC2"/>
        <w:tabs>
          <w:tab w:val="right" w:leader="dot" w:pos="8306"/>
        </w:tabs>
      </w:pPr>
      <w:hyperlink w:anchor="_Toc25041" w:history="1">
        <w:r>
          <w:rPr>
            <w:rFonts w:ascii="仿宋" w:eastAsia="仿宋" w:hAnsi="仿宋" w:cs="仿宋" w:hint="eastAsia"/>
            <w:lang w:eastAsia="zh-CN"/>
          </w:rPr>
          <w:t>(一)、创新驱动战略实施</w:t>
        </w:r>
        <w:r>
          <w:tab/>
        </w:r>
        <w:r>
          <w:fldChar w:fldCharType="begin"/>
        </w:r>
        <w:r>
          <w:instrText xml:space="preserve"> PAGEREF _Toc25041 \h </w:instrText>
        </w:r>
        <w:r>
          <w:fldChar w:fldCharType="separate"/>
        </w:r>
        <w:r>
          <w:t>63</w:t>
        </w:r>
        <w:r>
          <w:fldChar w:fldCharType="end"/>
        </w:r>
      </w:hyperlink>
    </w:p>
    <w:p>
      <w:pPr>
        <w:pStyle w:val="TOC2"/>
        <w:tabs>
          <w:tab w:val="right" w:leader="dot" w:pos="8306"/>
        </w:tabs>
      </w:pPr>
      <w:hyperlink w:anchor="_Toc11977" w:history="1">
        <w:r>
          <w:rPr>
            <w:rFonts w:ascii="仿宋" w:eastAsia="仿宋" w:hAnsi="仿宋" w:cs="仿宋" w:hint="eastAsia"/>
            <w:lang w:eastAsia="zh-CN"/>
          </w:rPr>
          <w:t>(二)、持续发展路径探索</w:t>
        </w:r>
        <w:r>
          <w:tab/>
        </w:r>
        <w:r>
          <w:fldChar w:fldCharType="begin"/>
        </w:r>
        <w:r>
          <w:instrText xml:space="preserve"> PAGEREF _Toc11977 \h </w:instrText>
        </w:r>
        <w:r>
          <w:fldChar w:fldCharType="separate"/>
        </w:r>
        <w:r>
          <w:t>65</w:t>
        </w:r>
        <w:r>
          <w:fldChar w:fldCharType="end"/>
        </w:r>
      </w:hyperlink>
    </w:p>
    <w:p>
      <w:pPr>
        <w:pStyle w:val="TOC1"/>
        <w:tabs>
          <w:tab w:val="right" w:leader="dot" w:pos="8306"/>
        </w:tabs>
      </w:pPr>
      <w:hyperlink w:anchor="_Toc12821" w:history="1">
        <w:r>
          <w:rPr>
            <w:rFonts w:ascii="仿宋" w:eastAsia="仿宋" w:hAnsi="仿宋" w:cs="仿宋" w:hint="eastAsia"/>
            <w:lang w:eastAsia="zh-CN"/>
          </w:rPr>
          <w:t>十六、合作与交流机制建立</w:t>
        </w:r>
        <w:r>
          <w:tab/>
        </w:r>
        <w:r>
          <w:fldChar w:fldCharType="begin"/>
        </w:r>
        <w:r>
          <w:instrText xml:space="preserve"> PAGEREF _Toc12821 \h </w:instrText>
        </w:r>
        <w:r>
          <w:fldChar w:fldCharType="separate"/>
        </w:r>
        <w:r>
          <w:t>69</w:t>
        </w:r>
        <w:r>
          <w:fldChar w:fldCharType="end"/>
        </w:r>
      </w:hyperlink>
    </w:p>
    <w:p>
      <w:pPr>
        <w:pStyle w:val="TOC2"/>
        <w:tabs>
          <w:tab w:val="right" w:leader="dot" w:pos="8306"/>
        </w:tabs>
      </w:pPr>
      <w:hyperlink w:anchor="_Toc25418" w:history="1">
        <w:r>
          <w:rPr>
            <w:rFonts w:ascii="仿宋" w:eastAsia="仿宋" w:hAnsi="仿宋" w:cs="仿宋" w:hint="eastAsia"/>
            <w:lang w:eastAsia="zh-CN"/>
          </w:rPr>
          <w:t>(一)、合作伙伴选择与合作方式</w:t>
        </w:r>
        <w:r>
          <w:tab/>
        </w:r>
        <w:r>
          <w:fldChar w:fldCharType="begin"/>
        </w:r>
        <w:r>
          <w:instrText xml:space="preserve"> PAGEREF _Toc25418 \h </w:instrText>
        </w:r>
        <w:r>
          <w:fldChar w:fldCharType="separate"/>
        </w:r>
        <w:r>
          <w:t>69</w:t>
        </w:r>
        <w:r>
          <w:fldChar w:fldCharType="end"/>
        </w:r>
      </w:hyperlink>
    </w:p>
    <w:p>
      <w:pPr>
        <w:pStyle w:val="TOC2"/>
        <w:tabs>
          <w:tab w:val="right" w:leader="dot" w:pos="8306"/>
        </w:tabs>
      </w:pPr>
      <w:hyperlink w:anchor="_Toc29010" w:history="1">
        <w:r>
          <w:rPr>
            <w:rFonts w:ascii="仿宋" w:eastAsia="仿宋" w:hAnsi="仿宋" w:cs="仿宋" w:hint="eastAsia"/>
            <w:lang w:eastAsia="zh-CN"/>
          </w:rPr>
          <w:t>(二)、交流与合作平台搭建</w:t>
        </w:r>
        <w:r>
          <w:tab/>
        </w:r>
        <w:r>
          <w:fldChar w:fldCharType="begin"/>
        </w:r>
        <w:r>
          <w:instrText xml:space="preserve"> PAGEREF _Toc29010 \h </w:instrText>
        </w:r>
        <w:r>
          <w:fldChar w:fldCharType="separate"/>
        </w:r>
        <w:r>
          <w:t>70</w:t>
        </w:r>
        <w:r>
          <w:fldChar w:fldCharType="end"/>
        </w:r>
      </w:hyperlink>
    </w:p>
    <w:p>
      <w:pPr>
        <w:pStyle w:val="TOC1"/>
        <w:tabs>
          <w:tab w:val="right" w:leader="dot" w:pos="8306"/>
        </w:tabs>
      </w:pPr>
      <w:hyperlink w:anchor="_Toc10610" w:history="1">
        <w:r>
          <w:rPr>
            <w:rFonts w:ascii="仿宋" w:eastAsia="仿宋" w:hAnsi="仿宋" w:cs="仿宋" w:hint="eastAsia"/>
            <w:lang w:eastAsia="zh-CN"/>
          </w:rPr>
          <w:t>十七、企业合规与伦理</w:t>
        </w:r>
        <w:r>
          <w:tab/>
        </w:r>
        <w:r>
          <w:fldChar w:fldCharType="begin"/>
        </w:r>
        <w:r>
          <w:instrText xml:space="preserve"> PAGEREF _Toc10610 \h </w:instrText>
        </w:r>
        <w:r>
          <w:fldChar w:fldCharType="separate"/>
        </w:r>
        <w:r>
          <w:t>72</w:t>
        </w:r>
        <w:r>
          <w:fldChar w:fldCharType="end"/>
        </w:r>
      </w:hyperlink>
    </w:p>
    <w:p>
      <w:pPr>
        <w:pStyle w:val="TOC2"/>
        <w:tabs>
          <w:tab w:val="right" w:leader="dot" w:pos="8306"/>
        </w:tabs>
      </w:pPr>
      <w:hyperlink w:anchor="_Toc17627" w:history="1">
        <w:r>
          <w:rPr>
            <w:rFonts w:ascii="仿宋" w:eastAsia="仿宋" w:hAnsi="仿宋" w:cs="仿宋" w:hint="eastAsia"/>
            <w:lang w:eastAsia="zh-CN"/>
          </w:rPr>
          <w:t>(一)、合规政策与程序</w:t>
        </w:r>
        <w:r>
          <w:tab/>
        </w:r>
        <w:r>
          <w:fldChar w:fldCharType="begin"/>
        </w:r>
        <w:r>
          <w:instrText xml:space="preserve"> PAGEREF _Toc17627 \h </w:instrText>
        </w:r>
        <w:r>
          <w:fldChar w:fldCharType="separate"/>
        </w:r>
        <w:r>
          <w:t>72</w:t>
        </w:r>
        <w:r>
          <w:fldChar w:fldCharType="end"/>
        </w:r>
      </w:hyperlink>
    </w:p>
    <w:p>
      <w:pPr>
        <w:pStyle w:val="TOC2"/>
        <w:tabs>
          <w:tab w:val="right" w:leader="dot" w:pos="8306"/>
        </w:tabs>
      </w:pPr>
      <w:hyperlink w:anchor="_Toc10229" w:history="1">
        <w:r>
          <w:rPr>
            <w:rFonts w:ascii="仿宋" w:eastAsia="仿宋" w:hAnsi="仿宋" w:cs="仿宋" w:hint="eastAsia"/>
            <w:lang w:eastAsia="zh-CN"/>
          </w:rPr>
          <w:t>(二)、伦理规范与培训</w:t>
        </w:r>
        <w:r>
          <w:tab/>
        </w:r>
        <w:r>
          <w:fldChar w:fldCharType="begin"/>
        </w:r>
        <w:r>
          <w:instrText xml:space="preserve"> PAGEREF _Toc10229 \h </w:instrText>
        </w:r>
        <w:r>
          <w:fldChar w:fldCharType="separate"/>
        </w:r>
        <w:r>
          <w:t>73</w:t>
        </w:r>
        <w:r>
          <w:fldChar w:fldCharType="end"/>
        </w:r>
      </w:hyperlink>
    </w:p>
    <w:p>
      <w:pPr>
        <w:pStyle w:val="TOC2"/>
        <w:tabs>
          <w:tab w:val="right" w:leader="dot" w:pos="8306"/>
        </w:tabs>
      </w:pPr>
      <w:hyperlink w:anchor="_Toc7315" w:history="1">
        <w:r>
          <w:rPr>
            <w:rFonts w:ascii="仿宋" w:eastAsia="仿宋" w:hAnsi="仿宋" w:cs="仿宋" w:hint="eastAsia"/>
            <w:lang w:eastAsia="zh-CN"/>
          </w:rPr>
          <w:t>(三)、合规风险评估</w:t>
        </w:r>
        <w:r>
          <w:tab/>
        </w:r>
        <w:r>
          <w:fldChar w:fldCharType="begin"/>
        </w:r>
        <w:r>
          <w:instrText xml:space="preserve"> PAGEREF _Toc7315 \h </w:instrText>
        </w:r>
        <w:r>
          <w:fldChar w:fldCharType="separate"/>
        </w:r>
        <w:r>
          <w:t>74</w:t>
        </w:r>
        <w:r>
          <w:fldChar w:fldCharType="end"/>
        </w:r>
      </w:hyperlink>
    </w:p>
    <w:p>
      <w:pPr>
        <w:pStyle w:val="TOC2"/>
        <w:tabs>
          <w:tab w:val="right" w:leader="dot" w:pos="8306"/>
        </w:tabs>
      </w:pPr>
      <w:hyperlink w:anchor="_Toc27431" w:history="1">
        <w:r>
          <w:rPr>
            <w:rFonts w:ascii="仿宋" w:eastAsia="仿宋" w:hAnsi="仿宋" w:cs="仿宋" w:hint="eastAsia"/>
            <w:lang w:eastAsia="zh-CN"/>
          </w:rPr>
          <w:t>(四)、合规监督与执行</w:t>
        </w:r>
        <w:r>
          <w:tab/>
        </w:r>
        <w:r>
          <w:fldChar w:fldCharType="begin"/>
        </w:r>
        <w:r>
          <w:instrText xml:space="preserve"> PAGEREF _Toc27431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6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971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一、异噻唑啉酮项目的技术资源开发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二、异噻唑啉酮项目的人力资源管理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异噻唑啉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三、异噻唑啉酮项目的资金资源筹措与优化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异噻唑啉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300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异噻唑啉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异噻唑啉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异噻唑啉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92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异噻唑啉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异噻唑啉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智能技术的应用：异噻唑啉酮项目将利用智能技术，如物联网（IoT）和大数据分析，来监控和优化资源使用。通过实时数据分析，项目可以更有效地管理能源消耗、减少原材料浪费，并提高生产过程的整体效率。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17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670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796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473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575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8298"/>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https://d.book118.com/038127001064006046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346DF2"/>
    <w:rsid w:val="0C346D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127001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2024-02-26T17:37:00Z</dcterms:created>
  <dcterms:modified xsi:type="dcterms:W3CDTF">2024-02-26T17:38:12Z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92FDC38FC6634A8A8BD56038416BA8A5_11</vt:lpwstr>
  </property>
  <property fmtid="{D5CDD505-2E9C-101B-9397-08002B2CF9AE}" pid="3" name="KSOProductBuildVer">
    <vt:lpwstr>2052-12.1.0.16250</vt:lpwstr>
  </property>
</Properties>
</file>