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刚玉瓷平面六通阀相关行业公司成立报告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07" w:history="1">
        <w:r>
          <w:rPr>
            <w:rFonts w:ascii="仿宋" w:eastAsia="仿宋" w:hAnsi="仿宋" w:cs="仿宋" w:hint="eastAsia"/>
            <w:lang w:eastAsia="zh-CN"/>
          </w:rPr>
          <w:t>概论</w:t>
        </w:r>
        <w:r>
          <w:tab/>
        </w:r>
        <w:r>
          <w:fldChar w:fldCharType="begin"/>
        </w:r>
        <w:r>
          <w:instrText xml:space="preserve"> PAGEREF _Toc14007 \h </w:instrText>
        </w:r>
        <w:r>
          <w:fldChar w:fldCharType="separate"/>
        </w:r>
        <w:r>
          <w:t>3</w:t>
        </w:r>
        <w:r>
          <w:fldChar w:fldCharType="end"/>
        </w:r>
      </w:hyperlink>
    </w:p>
    <w:p>
      <w:pPr>
        <w:pStyle w:val="TOC1"/>
        <w:tabs>
          <w:tab w:val="right" w:leader="dot" w:pos="8306"/>
        </w:tabs>
      </w:pPr>
      <w:hyperlink w:anchor="_Toc13516" w:history="1">
        <w:r>
          <w:rPr>
            <w:rFonts w:ascii="仿宋" w:eastAsia="仿宋" w:hAnsi="仿宋" w:cs="仿宋" w:hint="eastAsia"/>
            <w:lang w:eastAsia="zh-CN"/>
          </w:rPr>
          <w:t>一、发展规划</w:t>
        </w:r>
        <w:r>
          <w:tab/>
        </w:r>
        <w:r>
          <w:fldChar w:fldCharType="begin"/>
        </w:r>
        <w:r>
          <w:instrText xml:space="preserve"> PAGEREF _Toc13516 \h </w:instrText>
        </w:r>
        <w:r>
          <w:fldChar w:fldCharType="separate"/>
        </w:r>
        <w:r>
          <w:t>3</w:t>
        </w:r>
        <w:r>
          <w:fldChar w:fldCharType="end"/>
        </w:r>
      </w:hyperlink>
    </w:p>
    <w:p>
      <w:pPr>
        <w:pStyle w:val="TOC2"/>
        <w:tabs>
          <w:tab w:val="right" w:leader="dot" w:pos="8306"/>
        </w:tabs>
      </w:pPr>
      <w:hyperlink w:anchor="_Toc19082" w:history="1">
        <w:r>
          <w:rPr>
            <w:rFonts w:ascii="仿宋" w:eastAsia="仿宋" w:hAnsi="仿宋" w:cs="仿宋" w:hint="eastAsia"/>
            <w:lang w:eastAsia="zh-CN"/>
          </w:rPr>
          <w:t>(一)、公司发展规划</w:t>
        </w:r>
        <w:r>
          <w:tab/>
        </w:r>
        <w:r>
          <w:fldChar w:fldCharType="begin"/>
        </w:r>
        <w:r>
          <w:instrText xml:space="preserve"> PAGEREF _Toc19082 \h </w:instrText>
        </w:r>
        <w:r>
          <w:fldChar w:fldCharType="separate"/>
        </w:r>
        <w:r>
          <w:t>3</w:t>
        </w:r>
        <w:r>
          <w:fldChar w:fldCharType="end"/>
        </w:r>
      </w:hyperlink>
    </w:p>
    <w:p>
      <w:pPr>
        <w:pStyle w:val="TOC2"/>
        <w:tabs>
          <w:tab w:val="right" w:leader="dot" w:pos="8306"/>
        </w:tabs>
      </w:pPr>
      <w:hyperlink w:anchor="_Toc28813" w:history="1">
        <w:r>
          <w:rPr>
            <w:rFonts w:ascii="仿宋" w:eastAsia="仿宋" w:hAnsi="仿宋" w:cs="仿宋" w:hint="eastAsia"/>
            <w:lang w:eastAsia="zh-CN"/>
          </w:rPr>
          <w:t>(二)、保障措施</w:t>
        </w:r>
        <w:r>
          <w:tab/>
        </w:r>
        <w:r>
          <w:fldChar w:fldCharType="begin"/>
        </w:r>
        <w:r>
          <w:instrText xml:space="preserve"> PAGEREF _Toc28813 \h </w:instrText>
        </w:r>
        <w:r>
          <w:fldChar w:fldCharType="separate"/>
        </w:r>
        <w:r>
          <w:t>4</w:t>
        </w:r>
        <w:r>
          <w:fldChar w:fldCharType="end"/>
        </w:r>
      </w:hyperlink>
    </w:p>
    <w:p>
      <w:pPr>
        <w:pStyle w:val="TOC1"/>
        <w:tabs>
          <w:tab w:val="right" w:leader="dot" w:pos="8306"/>
        </w:tabs>
      </w:pPr>
      <w:hyperlink w:anchor="_Toc17216" w:history="1">
        <w:r>
          <w:rPr>
            <w:rFonts w:ascii="仿宋" w:eastAsia="仿宋" w:hAnsi="仿宋" w:cs="仿宋" w:hint="eastAsia"/>
            <w:lang w:eastAsia="zh-CN"/>
          </w:rPr>
          <w:t>二、行业、市场分析</w:t>
        </w:r>
        <w:r>
          <w:tab/>
        </w:r>
        <w:r>
          <w:fldChar w:fldCharType="begin"/>
        </w:r>
        <w:r>
          <w:instrText xml:space="preserve"> PAGEREF _Toc17216 \h </w:instrText>
        </w:r>
        <w:r>
          <w:fldChar w:fldCharType="separate"/>
        </w:r>
        <w:r>
          <w:t>9</w:t>
        </w:r>
        <w:r>
          <w:fldChar w:fldCharType="end"/>
        </w:r>
      </w:hyperlink>
    </w:p>
    <w:p>
      <w:pPr>
        <w:pStyle w:val="TOC2"/>
        <w:tabs>
          <w:tab w:val="right" w:leader="dot" w:pos="8306"/>
        </w:tabs>
      </w:pPr>
      <w:hyperlink w:anchor="_Toc19875" w:history="1">
        <w:r>
          <w:rPr>
            <w:rFonts w:ascii="仿宋" w:eastAsia="仿宋" w:hAnsi="仿宋" w:cs="仿宋" w:hint="eastAsia"/>
            <w:lang w:eastAsia="zh-CN"/>
          </w:rPr>
          <w:t>(一)、行业分析</w:t>
        </w:r>
        <w:r>
          <w:tab/>
        </w:r>
        <w:r>
          <w:fldChar w:fldCharType="begin"/>
        </w:r>
        <w:r>
          <w:instrText xml:space="preserve"> PAGEREF _Toc19875 \h </w:instrText>
        </w:r>
        <w:r>
          <w:fldChar w:fldCharType="separate"/>
        </w:r>
        <w:r>
          <w:t>9</w:t>
        </w:r>
        <w:r>
          <w:fldChar w:fldCharType="end"/>
        </w:r>
      </w:hyperlink>
    </w:p>
    <w:p>
      <w:pPr>
        <w:pStyle w:val="TOC2"/>
        <w:tabs>
          <w:tab w:val="right" w:leader="dot" w:pos="8306"/>
        </w:tabs>
      </w:pPr>
      <w:hyperlink w:anchor="_Toc29945" w:history="1">
        <w:r>
          <w:rPr>
            <w:rFonts w:ascii="仿宋" w:eastAsia="仿宋" w:hAnsi="仿宋" w:cs="仿宋" w:hint="eastAsia"/>
            <w:lang w:eastAsia="zh-CN"/>
          </w:rPr>
          <w:t>(二)、市场分析</w:t>
        </w:r>
        <w:r>
          <w:tab/>
        </w:r>
        <w:r>
          <w:fldChar w:fldCharType="begin"/>
        </w:r>
        <w:r>
          <w:instrText xml:space="preserve"> PAGEREF _Toc29945 \h </w:instrText>
        </w:r>
        <w:r>
          <w:fldChar w:fldCharType="separate"/>
        </w:r>
        <w:r>
          <w:t>10</w:t>
        </w:r>
        <w:r>
          <w:fldChar w:fldCharType="end"/>
        </w:r>
      </w:hyperlink>
    </w:p>
    <w:p>
      <w:pPr>
        <w:pStyle w:val="TOC2"/>
        <w:tabs>
          <w:tab w:val="right" w:leader="dot" w:pos="8306"/>
        </w:tabs>
      </w:pPr>
      <w:hyperlink w:anchor="_Toc423" w:history="1">
        <w:r>
          <w:rPr>
            <w:rFonts w:ascii="仿宋" w:eastAsia="仿宋" w:hAnsi="仿宋" w:cs="仿宋" w:hint="eastAsia"/>
            <w:lang w:eastAsia="zh-CN"/>
          </w:rPr>
          <w:t>(三)、行业发展及市场前景分析</w:t>
        </w:r>
        <w:r>
          <w:tab/>
        </w:r>
        <w:r>
          <w:fldChar w:fldCharType="begin"/>
        </w:r>
        <w:r>
          <w:instrText xml:space="preserve"> PAGEREF _Toc423 \h </w:instrText>
        </w:r>
        <w:r>
          <w:fldChar w:fldCharType="separate"/>
        </w:r>
        <w:r>
          <w:t>11</w:t>
        </w:r>
        <w:r>
          <w:fldChar w:fldCharType="end"/>
        </w:r>
      </w:hyperlink>
    </w:p>
    <w:p>
      <w:pPr>
        <w:pStyle w:val="TOC1"/>
        <w:tabs>
          <w:tab w:val="right" w:leader="dot" w:pos="8306"/>
        </w:tabs>
      </w:pPr>
      <w:hyperlink w:anchor="_Toc4348" w:history="1">
        <w:r>
          <w:rPr>
            <w:rFonts w:ascii="仿宋" w:eastAsia="仿宋" w:hAnsi="仿宋" w:cs="仿宋" w:hint="eastAsia"/>
            <w:lang w:eastAsia="zh-CN"/>
          </w:rPr>
          <w:t>三、公司成立方案</w:t>
        </w:r>
        <w:r>
          <w:tab/>
        </w:r>
        <w:r>
          <w:fldChar w:fldCharType="begin"/>
        </w:r>
        <w:r>
          <w:instrText xml:space="preserve"> PAGEREF _Toc4348 \h </w:instrText>
        </w:r>
        <w:r>
          <w:fldChar w:fldCharType="separate"/>
        </w:r>
        <w:r>
          <w:t>12</w:t>
        </w:r>
        <w:r>
          <w:fldChar w:fldCharType="end"/>
        </w:r>
      </w:hyperlink>
    </w:p>
    <w:p>
      <w:pPr>
        <w:pStyle w:val="TOC2"/>
        <w:tabs>
          <w:tab w:val="right" w:leader="dot" w:pos="8306"/>
        </w:tabs>
      </w:pPr>
      <w:hyperlink w:anchor="_Toc19089" w:history="1">
        <w:r>
          <w:rPr>
            <w:rFonts w:ascii="仿宋" w:eastAsia="仿宋" w:hAnsi="仿宋" w:cs="仿宋" w:hint="eastAsia"/>
            <w:lang w:eastAsia="zh-CN"/>
          </w:rPr>
          <w:t>(一)、公司经营宗旨</w:t>
        </w:r>
        <w:r>
          <w:tab/>
        </w:r>
        <w:r>
          <w:fldChar w:fldCharType="begin"/>
        </w:r>
        <w:r>
          <w:instrText xml:space="preserve"> PAGEREF _Toc19089 \h </w:instrText>
        </w:r>
        <w:r>
          <w:fldChar w:fldCharType="separate"/>
        </w:r>
        <w:r>
          <w:t>12</w:t>
        </w:r>
        <w:r>
          <w:fldChar w:fldCharType="end"/>
        </w:r>
      </w:hyperlink>
    </w:p>
    <w:p>
      <w:pPr>
        <w:pStyle w:val="TOC2"/>
        <w:tabs>
          <w:tab w:val="right" w:leader="dot" w:pos="8306"/>
        </w:tabs>
      </w:pPr>
      <w:hyperlink w:anchor="_Toc4098" w:history="1">
        <w:r>
          <w:rPr>
            <w:rFonts w:ascii="仿宋" w:eastAsia="仿宋" w:hAnsi="仿宋" w:cs="仿宋" w:hint="eastAsia"/>
            <w:lang w:eastAsia="zh-CN"/>
          </w:rPr>
          <w:t>(二)、公司的目标、主要职责</w:t>
        </w:r>
        <w:r>
          <w:tab/>
        </w:r>
        <w:r>
          <w:fldChar w:fldCharType="begin"/>
        </w:r>
        <w:r>
          <w:instrText xml:space="preserve"> PAGEREF _Toc4098 \h </w:instrText>
        </w:r>
        <w:r>
          <w:fldChar w:fldCharType="separate"/>
        </w:r>
        <w:r>
          <w:t>13</w:t>
        </w:r>
        <w:r>
          <w:fldChar w:fldCharType="end"/>
        </w:r>
      </w:hyperlink>
    </w:p>
    <w:p>
      <w:pPr>
        <w:pStyle w:val="TOC2"/>
        <w:tabs>
          <w:tab w:val="right" w:leader="dot" w:pos="8306"/>
        </w:tabs>
      </w:pPr>
      <w:hyperlink w:anchor="_Toc11856" w:history="1">
        <w:r>
          <w:rPr>
            <w:rFonts w:ascii="仿宋" w:eastAsia="仿宋" w:hAnsi="仿宋" w:cs="仿宋" w:hint="eastAsia"/>
            <w:lang w:eastAsia="zh-CN"/>
          </w:rPr>
          <w:t>(三)、公司组建方式</w:t>
        </w:r>
        <w:r>
          <w:tab/>
        </w:r>
        <w:r>
          <w:fldChar w:fldCharType="begin"/>
        </w:r>
        <w:r>
          <w:instrText xml:space="preserve"> PAGEREF _Toc11856 \h </w:instrText>
        </w:r>
        <w:r>
          <w:fldChar w:fldCharType="separate"/>
        </w:r>
        <w:r>
          <w:t>15</w:t>
        </w:r>
        <w:r>
          <w:fldChar w:fldCharType="end"/>
        </w:r>
      </w:hyperlink>
    </w:p>
    <w:p>
      <w:pPr>
        <w:pStyle w:val="TOC2"/>
        <w:tabs>
          <w:tab w:val="right" w:leader="dot" w:pos="8306"/>
        </w:tabs>
      </w:pPr>
      <w:hyperlink w:anchor="_Toc30706" w:history="1">
        <w:r>
          <w:rPr>
            <w:rFonts w:ascii="仿宋" w:eastAsia="仿宋" w:hAnsi="仿宋" w:cs="仿宋" w:hint="eastAsia"/>
            <w:lang w:eastAsia="zh-CN"/>
          </w:rPr>
          <w:t>(四)、公司管理体制</w:t>
        </w:r>
        <w:r>
          <w:tab/>
        </w:r>
        <w:r>
          <w:fldChar w:fldCharType="begin"/>
        </w:r>
        <w:r>
          <w:instrText xml:space="preserve"> PAGEREF _Toc30706 \h </w:instrText>
        </w:r>
        <w:r>
          <w:fldChar w:fldCharType="separate"/>
        </w:r>
        <w:r>
          <w:t>16</w:t>
        </w:r>
        <w:r>
          <w:fldChar w:fldCharType="end"/>
        </w:r>
      </w:hyperlink>
    </w:p>
    <w:p>
      <w:pPr>
        <w:pStyle w:val="TOC2"/>
        <w:tabs>
          <w:tab w:val="right" w:leader="dot" w:pos="8306"/>
        </w:tabs>
      </w:pPr>
      <w:hyperlink w:anchor="_Toc7192" w:history="1">
        <w:r>
          <w:rPr>
            <w:rFonts w:ascii="仿宋" w:eastAsia="仿宋" w:hAnsi="仿宋" w:cs="仿宋" w:hint="eastAsia"/>
            <w:lang w:eastAsia="zh-CN"/>
          </w:rPr>
          <w:t>(五)、部门职责及权限</w:t>
        </w:r>
        <w:r>
          <w:tab/>
        </w:r>
        <w:r>
          <w:fldChar w:fldCharType="begin"/>
        </w:r>
        <w:r>
          <w:instrText xml:space="preserve"> PAGEREF _Toc7192 \h </w:instrText>
        </w:r>
        <w:r>
          <w:fldChar w:fldCharType="separate"/>
        </w:r>
        <w:r>
          <w:t>17</w:t>
        </w:r>
        <w:r>
          <w:fldChar w:fldCharType="end"/>
        </w:r>
      </w:hyperlink>
    </w:p>
    <w:p>
      <w:pPr>
        <w:pStyle w:val="TOC2"/>
        <w:tabs>
          <w:tab w:val="right" w:leader="dot" w:pos="8306"/>
        </w:tabs>
      </w:pPr>
      <w:hyperlink w:anchor="_Toc8305" w:history="1">
        <w:r>
          <w:rPr>
            <w:rFonts w:ascii="仿宋" w:eastAsia="仿宋" w:hAnsi="仿宋" w:cs="仿宋" w:hint="eastAsia"/>
            <w:lang w:eastAsia="zh-CN"/>
          </w:rPr>
          <w:t>(六)、核心人员介绍</w:t>
        </w:r>
        <w:r>
          <w:tab/>
        </w:r>
        <w:r>
          <w:fldChar w:fldCharType="begin"/>
        </w:r>
        <w:r>
          <w:instrText xml:space="preserve"> PAGEREF _Toc8305 \h </w:instrText>
        </w:r>
        <w:r>
          <w:fldChar w:fldCharType="separate"/>
        </w:r>
        <w:r>
          <w:t>20</w:t>
        </w:r>
        <w:r>
          <w:fldChar w:fldCharType="end"/>
        </w:r>
      </w:hyperlink>
    </w:p>
    <w:p>
      <w:pPr>
        <w:pStyle w:val="TOC2"/>
        <w:tabs>
          <w:tab w:val="right" w:leader="dot" w:pos="8306"/>
        </w:tabs>
      </w:pPr>
      <w:hyperlink w:anchor="_Toc9526" w:history="1">
        <w:r>
          <w:rPr>
            <w:rFonts w:ascii="仿宋" w:eastAsia="仿宋" w:hAnsi="仿宋" w:cs="仿宋" w:hint="eastAsia"/>
            <w:lang w:eastAsia="zh-CN"/>
          </w:rPr>
          <w:t>(七)、财务会计制度</w:t>
        </w:r>
        <w:r>
          <w:tab/>
        </w:r>
        <w:r>
          <w:fldChar w:fldCharType="begin"/>
        </w:r>
        <w:r>
          <w:instrText xml:space="preserve"> PAGEREF _Toc9526 \h </w:instrText>
        </w:r>
        <w:r>
          <w:fldChar w:fldCharType="separate"/>
        </w:r>
        <w:r>
          <w:t>22</w:t>
        </w:r>
        <w:r>
          <w:fldChar w:fldCharType="end"/>
        </w:r>
      </w:hyperlink>
    </w:p>
    <w:p>
      <w:pPr>
        <w:pStyle w:val="TOC1"/>
        <w:tabs>
          <w:tab w:val="right" w:leader="dot" w:pos="8306"/>
        </w:tabs>
      </w:pPr>
      <w:hyperlink w:anchor="_Toc29934" w:history="1">
        <w:r>
          <w:rPr>
            <w:rFonts w:ascii="仿宋" w:eastAsia="仿宋" w:hAnsi="仿宋" w:cs="仿宋" w:hint="eastAsia"/>
            <w:lang w:eastAsia="zh-CN"/>
          </w:rPr>
          <w:t>四、法人治理</w:t>
        </w:r>
        <w:r>
          <w:tab/>
        </w:r>
        <w:r>
          <w:fldChar w:fldCharType="begin"/>
        </w:r>
        <w:r>
          <w:instrText xml:space="preserve"> PAGEREF _Toc29934 \h </w:instrText>
        </w:r>
        <w:r>
          <w:fldChar w:fldCharType="separate"/>
        </w:r>
        <w:r>
          <w:t>27</w:t>
        </w:r>
        <w:r>
          <w:fldChar w:fldCharType="end"/>
        </w:r>
      </w:hyperlink>
    </w:p>
    <w:p>
      <w:pPr>
        <w:pStyle w:val="TOC2"/>
        <w:tabs>
          <w:tab w:val="right" w:leader="dot" w:pos="8306"/>
        </w:tabs>
      </w:pPr>
      <w:hyperlink w:anchor="_Toc29028" w:history="1">
        <w:r>
          <w:rPr>
            <w:rFonts w:ascii="仿宋" w:eastAsia="仿宋" w:hAnsi="仿宋" w:cs="仿宋" w:hint="eastAsia"/>
            <w:lang w:eastAsia="zh-CN"/>
          </w:rPr>
          <w:t>(一)、股东权利及义务</w:t>
        </w:r>
        <w:r>
          <w:tab/>
        </w:r>
        <w:r>
          <w:fldChar w:fldCharType="begin"/>
        </w:r>
        <w:r>
          <w:instrText xml:space="preserve"> PAGEREF _Toc29028 \h </w:instrText>
        </w:r>
        <w:r>
          <w:fldChar w:fldCharType="separate"/>
        </w:r>
        <w:r>
          <w:t>27</w:t>
        </w:r>
        <w:r>
          <w:fldChar w:fldCharType="end"/>
        </w:r>
      </w:hyperlink>
    </w:p>
    <w:p>
      <w:pPr>
        <w:pStyle w:val="TOC2"/>
        <w:tabs>
          <w:tab w:val="right" w:leader="dot" w:pos="8306"/>
        </w:tabs>
      </w:pPr>
      <w:hyperlink w:anchor="_Toc26643" w:history="1">
        <w:r>
          <w:rPr>
            <w:rFonts w:ascii="仿宋" w:eastAsia="仿宋" w:hAnsi="仿宋" w:cs="仿宋" w:hint="eastAsia"/>
            <w:lang w:eastAsia="zh-CN"/>
          </w:rPr>
          <w:t>(二)、董事</w:t>
        </w:r>
        <w:r>
          <w:tab/>
        </w:r>
        <w:r>
          <w:fldChar w:fldCharType="begin"/>
        </w:r>
        <w:r>
          <w:instrText xml:space="preserve"> PAGEREF _Toc26643 \h </w:instrText>
        </w:r>
        <w:r>
          <w:fldChar w:fldCharType="separate"/>
        </w:r>
        <w:r>
          <w:t>29</w:t>
        </w:r>
        <w:r>
          <w:fldChar w:fldCharType="end"/>
        </w:r>
      </w:hyperlink>
    </w:p>
    <w:p>
      <w:pPr>
        <w:pStyle w:val="TOC2"/>
        <w:tabs>
          <w:tab w:val="right" w:leader="dot" w:pos="8306"/>
        </w:tabs>
      </w:pPr>
      <w:hyperlink w:anchor="_Toc29439" w:history="1">
        <w:r>
          <w:rPr>
            <w:rFonts w:ascii="仿宋" w:eastAsia="仿宋" w:hAnsi="仿宋" w:cs="仿宋" w:hint="eastAsia"/>
            <w:lang w:eastAsia="zh-CN"/>
          </w:rPr>
          <w:t>(三)、高级管理人员</w:t>
        </w:r>
        <w:r>
          <w:tab/>
        </w:r>
        <w:r>
          <w:fldChar w:fldCharType="begin"/>
        </w:r>
        <w:r>
          <w:instrText xml:space="preserve"> PAGEREF _Toc29439 \h </w:instrText>
        </w:r>
        <w:r>
          <w:fldChar w:fldCharType="separate"/>
        </w:r>
        <w:r>
          <w:t>34</w:t>
        </w:r>
        <w:r>
          <w:fldChar w:fldCharType="end"/>
        </w:r>
      </w:hyperlink>
    </w:p>
    <w:p>
      <w:pPr>
        <w:pStyle w:val="TOC2"/>
        <w:tabs>
          <w:tab w:val="right" w:leader="dot" w:pos="8306"/>
        </w:tabs>
      </w:pPr>
      <w:hyperlink w:anchor="_Toc11206" w:history="1">
        <w:r>
          <w:rPr>
            <w:rFonts w:ascii="仿宋" w:eastAsia="仿宋" w:hAnsi="仿宋" w:cs="仿宋" w:hint="eastAsia"/>
            <w:lang w:eastAsia="zh-CN"/>
          </w:rPr>
          <w:t>(四)、监事</w:t>
        </w:r>
        <w:r>
          <w:tab/>
        </w:r>
        <w:r>
          <w:fldChar w:fldCharType="begin"/>
        </w:r>
        <w:r>
          <w:instrText xml:space="preserve"> PAGEREF _Toc11206 \h </w:instrText>
        </w:r>
        <w:r>
          <w:fldChar w:fldCharType="separate"/>
        </w:r>
        <w:r>
          <w:t>36</w:t>
        </w:r>
        <w:r>
          <w:fldChar w:fldCharType="end"/>
        </w:r>
      </w:hyperlink>
    </w:p>
    <w:p>
      <w:pPr>
        <w:pStyle w:val="TOC1"/>
        <w:tabs>
          <w:tab w:val="right" w:leader="dot" w:pos="8306"/>
        </w:tabs>
      </w:pPr>
      <w:hyperlink w:anchor="_Toc16767" w:history="1">
        <w:r>
          <w:rPr>
            <w:rFonts w:ascii="仿宋" w:eastAsia="仿宋" w:hAnsi="仿宋" w:cs="仿宋" w:hint="eastAsia"/>
            <w:lang w:eastAsia="zh-CN"/>
          </w:rPr>
          <w:t>五、刚玉瓷平面六通阀筹建公司基本信息</w:t>
        </w:r>
        <w:r>
          <w:tab/>
        </w:r>
        <w:r>
          <w:fldChar w:fldCharType="begin"/>
        </w:r>
        <w:r>
          <w:instrText xml:space="preserve"> PAGEREF _Toc16767 \h </w:instrText>
        </w:r>
        <w:r>
          <w:fldChar w:fldCharType="separate"/>
        </w:r>
        <w:r>
          <w:t>37</w:t>
        </w:r>
        <w:r>
          <w:fldChar w:fldCharType="end"/>
        </w:r>
      </w:hyperlink>
    </w:p>
    <w:p>
      <w:pPr>
        <w:pStyle w:val="TOC2"/>
        <w:tabs>
          <w:tab w:val="right" w:leader="dot" w:pos="8306"/>
        </w:tabs>
      </w:pPr>
      <w:hyperlink w:anchor="_Toc6682" w:history="1">
        <w:r>
          <w:rPr>
            <w:rFonts w:ascii="仿宋" w:eastAsia="仿宋" w:hAnsi="仿宋" w:cs="仿宋" w:hint="eastAsia"/>
            <w:lang w:eastAsia="zh-CN"/>
          </w:rPr>
          <w:t>(一)、公司名称</w:t>
        </w:r>
        <w:r>
          <w:tab/>
        </w:r>
        <w:r>
          <w:fldChar w:fldCharType="begin"/>
        </w:r>
        <w:r>
          <w:instrText xml:space="preserve"> PAGEREF _Toc6682 \h </w:instrText>
        </w:r>
        <w:r>
          <w:fldChar w:fldCharType="separate"/>
        </w:r>
        <w:r>
          <w:t>37</w:t>
        </w:r>
        <w:r>
          <w:fldChar w:fldCharType="end"/>
        </w:r>
      </w:hyperlink>
    </w:p>
    <w:p>
      <w:pPr>
        <w:pStyle w:val="TOC2"/>
        <w:tabs>
          <w:tab w:val="right" w:leader="dot" w:pos="8306"/>
        </w:tabs>
      </w:pPr>
      <w:hyperlink w:anchor="_Toc29989" w:history="1">
        <w:r>
          <w:rPr>
            <w:rFonts w:ascii="仿宋" w:eastAsia="仿宋" w:hAnsi="仿宋" w:cs="仿宋" w:hint="eastAsia"/>
            <w:lang w:eastAsia="zh-CN"/>
          </w:rPr>
          <w:t>(二)、注册资本</w:t>
        </w:r>
        <w:r>
          <w:tab/>
        </w:r>
        <w:r>
          <w:fldChar w:fldCharType="begin"/>
        </w:r>
        <w:r>
          <w:instrText xml:space="preserve"> PAGEREF _Toc29989 \h </w:instrText>
        </w:r>
        <w:r>
          <w:fldChar w:fldCharType="separate"/>
        </w:r>
        <w:r>
          <w:t>37</w:t>
        </w:r>
        <w:r>
          <w:fldChar w:fldCharType="end"/>
        </w:r>
      </w:hyperlink>
    </w:p>
    <w:p>
      <w:pPr>
        <w:pStyle w:val="TOC2"/>
        <w:tabs>
          <w:tab w:val="right" w:leader="dot" w:pos="8306"/>
        </w:tabs>
      </w:pPr>
      <w:hyperlink w:anchor="_Toc24289" w:history="1">
        <w:r>
          <w:rPr>
            <w:rFonts w:ascii="仿宋" w:eastAsia="仿宋" w:hAnsi="仿宋" w:cs="仿宋" w:hint="eastAsia"/>
            <w:lang w:eastAsia="zh-CN"/>
          </w:rPr>
          <w:t>(三)、注册地址</w:t>
        </w:r>
        <w:r>
          <w:tab/>
        </w:r>
        <w:r>
          <w:fldChar w:fldCharType="begin"/>
        </w:r>
        <w:r>
          <w:instrText xml:space="preserve"> PAGEREF _Toc24289 \h </w:instrText>
        </w:r>
        <w:r>
          <w:fldChar w:fldCharType="separate"/>
        </w:r>
        <w:r>
          <w:t>37</w:t>
        </w:r>
        <w:r>
          <w:fldChar w:fldCharType="end"/>
        </w:r>
      </w:hyperlink>
    </w:p>
    <w:p>
      <w:pPr>
        <w:pStyle w:val="TOC2"/>
        <w:tabs>
          <w:tab w:val="right" w:leader="dot" w:pos="8306"/>
        </w:tabs>
      </w:pPr>
      <w:hyperlink w:anchor="_Toc29892" w:history="1">
        <w:r>
          <w:rPr>
            <w:rFonts w:ascii="仿宋" w:eastAsia="仿宋" w:hAnsi="仿宋" w:cs="仿宋" w:hint="eastAsia"/>
            <w:lang w:eastAsia="zh-CN"/>
          </w:rPr>
          <w:t>(四)、法人代表</w:t>
        </w:r>
        <w:r>
          <w:tab/>
        </w:r>
        <w:r>
          <w:fldChar w:fldCharType="begin"/>
        </w:r>
        <w:r>
          <w:instrText xml:space="preserve"> PAGEREF _Toc29892 \h </w:instrText>
        </w:r>
        <w:r>
          <w:fldChar w:fldCharType="separate"/>
        </w:r>
        <w:r>
          <w:t>38</w:t>
        </w:r>
        <w:r>
          <w:fldChar w:fldCharType="end"/>
        </w:r>
      </w:hyperlink>
    </w:p>
    <w:p>
      <w:pPr>
        <w:pStyle w:val="TOC2"/>
        <w:tabs>
          <w:tab w:val="right" w:leader="dot" w:pos="8306"/>
        </w:tabs>
      </w:pPr>
      <w:hyperlink w:anchor="_Toc11970" w:history="1">
        <w:r>
          <w:rPr>
            <w:rFonts w:ascii="仿宋" w:eastAsia="仿宋" w:hAnsi="仿宋" w:cs="仿宋" w:hint="eastAsia"/>
            <w:lang w:eastAsia="zh-CN"/>
          </w:rPr>
          <w:t>(五)、主要经营范围</w:t>
        </w:r>
        <w:r>
          <w:tab/>
        </w:r>
        <w:r>
          <w:fldChar w:fldCharType="begin"/>
        </w:r>
        <w:r>
          <w:instrText xml:space="preserve"> PAGEREF _Toc11970 \h </w:instrText>
        </w:r>
        <w:r>
          <w:fldChar w:fldCharType="separate"/>
        </w:r>
        <w:r>
          <w:t>38</w:t>
        </w:r>
        <w:r>
          <w:fldChar w:fldCharType="end"/>
        </w:r>
      </w:hyperlink>
    </w:p>
    <w:p>
      <w:pPr>
        <w:pStyle w:val="TOC2"/>
        <w:tabs>
          <w:tab w:val="right" w:leader="dot" w:pos="8306"/>
        </w:tabs>
      </w:pPr>
      <w:hyperlink w:anchor="_Toc28420" w:history="1">
        <w:r>
          <w:rPr>
            <w:rFonts w:ascii="仿宋" w:eastAsia="仿宋" w:hAnsi="仿宋" w:cs="仿宋" w:hint="eastAsia"/>
            <w:lang w:eastAsia="zh-CN"/>
          </w:rPr>
          <w:t>(六)、主要股东</w:t>
        </w:r>
        <w:r>
          <w:tab/>
        </w:r>
        <w:r>
          <w:fldChar w:fldCharType="begin"/>
        </w:r>
        <w:r>
          <w:instrText xml:space="preserve"> PAGEREF _Toc28420 \h </w:instrText>
        </w:r>
        <w:r>
          <w:fldChar w:fldCharType="separate"/>
        </w:r>
        <w:r>
          <w:t>38</w:t>
        </w:r>
        <w:r>
          <w:fldChar w:fldCharType="end"/>
        </w:r>
      </w:hyperlink>
    </w:p>
    <w:p>
      <w:pPr>
        <w:pStyle w:val="TOC1"/>
        <w:tabs>
          <w:tab w:val="right" w:leader="dot" w:pos="8306"/>
        </w:tabs>
      </w:pPr>
      <w:hyperlink w:anchor="_Toc32762" w:history="1">
        <w:r>
          <w:rPr>
            <w:rFonts w:ascii="仿宋" w:eastAsia="仿宋" w:hAnsi="仿宋" w:cs="仿宋" w:hint="eastAsia"/>
            <w:lang w:eastAsia="zh-CN"/>
          </w:rPr>
          <w:t>六、公司组建背景分析</w:t>
        </w:r>
        <w:r>
          <w:tab/>
        </w:r>
        <w:r>
          <w:fldChar w:fldCharType="begin"/>
        </w:r>
        <w:r>
          <w:instrText xml:space="preserve"> PAGEREF _Toc32762 \h </w:instrText>
        </w:r>
        <w:r>
          <w:fldChar w:fldCharType="separate"/>
        </w:r>
        <w:r>
          <w:t>39</w:t>
        </w:r>
        <w:r>
          <w:fldChar w:fldCharType="end"/>
        </w:r>
      </w:hyperlink>
    </w:p>
    <w:p>
      <w:pPr>
        <w:pStyle w:val="TOC2"/>
        <w:tabs>
          <w:tab w:val="right" w:leader="dot" w:pos="8306"/>
        </w:tabs>
      </w:pPr>
      <w:hyperlink w:anchor="_Toc17046" w:history="1">
        <w:r>
          <w:rPr>
            <w:rFonts w:ascii="仿宋" w:eastAsia="仿宋" w:hAnsi="仿宋" w:cs="仿宋" w:hint="eastAsia"/>
            <w:lang w:eastAsia="zh-CN"/>
          </w:rPr>
          <w:t>(一)、刚玉瓷平面六通阀项目背景分析</w:t>
        </w:r>
        <w:r>
          <w:tab/>
        </w:r>
        <w:r>
          <w:fldChar w:fldCharType="begin"/>
        </w:r>
        <w:r>
          <w:instrText xml:space="preserve"> PAGEREF _Toc17046 \h </w:instrText>
        </w:r>
        <w:r>
          <w:fldChar w:fldCharType="separate"/>
        </w:r>
        <w:r>
          <w:t>39</w:t>
        </w:r>
        <w:r>
          <w:fldChar w:fldCharType="end"/>
        </w:r>
      </w:hyperlink>
    </w:p>
    <w:p>
      <w:pPr>
        <w:pStyle w:val="TOC2"/>
        <w:tabs>
          <w:tab w:val="right" w:leader="dot" w:pos="8306"/>
        </w:tabs>
      </w:pPr>
      <w:hyperlink w:anchor="_Toc6709" w:history="1">
        <w:r>
          <w:rPr>
            <w:rFonts w:ascii="仿宋" w:eastAsia="仿宋" w:hAnsi="仿宋" w:cs="仿宋" w:hint="eastAsia"/>
            <w:lang w:eastAsia="zh-CN"/>
          </w:rPr>
          <w:t>(二)、刚玉瓷平面六通阀项目建设必要性分析</w:t>
        </w:r>
        <w:r>
          <w:tab/>
        </w:r>
        <w:r>
          <w:fldChar w:fldCharType="begin"/>
        </w:r>
        <w:r>
          <w:instrText xml:space="preserve"> PAGEREF _Toc6709 \h </w:instrText>
        </w:r>
        <w:r>
          <w:fldChar w:fldCharType="separate"/>
        </w:r>
        <w:r>
          <w:t>40</w:t>
        </w:r>
        <w:r>
          <w:fldChar w:fldCharType="end"/>
        </w:r>
      </w:hyperlink>
    </w:p>
    <w:p>
      <w:pPr>
        <w:pStyle w:val="TOC2"/>
        <w:tabs>
          <w:tab w:val="right" w:leader="dot" w:pos="8306"/>
        </w:tabs>
      </w:pPr>
      <w:hyperlink w:anchor="_Toc30001" w:history="1">
        <w:r>
          <w:rPr>
            <w:rFonts w:ascii="仿宋" w:eastAsia="仿宋" w:hAnsi="仿宋" w:cs="仿宋" w:hint="eastAsia"/>
            <w:lang w:eastAsia="zh-CN"/>
          </w:rPr>
          <w:t>(三)、鼓励中小企业发展</w:t>
        </w:r>
        <w:r>
          <w:tab/>
        </w:r>
        <w:r>
          <w:fldChar w:fldCharType="begin"/>
        </w:r>
        <w:r>
          <w:instrText xml:space="preserve"> PAGEREF _Toc30001 \h </w:instrText>
        </w:r>
        <w:r>
          <w:fldChar w:fldCharType="separate"/>
        </w:r>
        <w:r>
          <w:t>42</w:t>
        </w:r>
        <w:r>
          <w:fldChar w:fldCharType="end"/>
        </w:r>
      </w:hyperlink>
    </w:p>
    <w:p>
      <w:pPr>
        <w:pStyle w:val="TOC2"/>
        <w:tabs>
          <w:tab w:val="right" w:leader="dot" w:pos="8306"/>
        </w:tabs>
      </w:pPr>
      <w:hyperlink w:anchor="_Toc15906" w:history="1">
        <w:r>
          <w:rPr>
            <w:rFonts w:ascii="仿宋" w:eastAsia="仿宋" w:hAnsi="仿宋" w:cs="仿宋" w:hint="eastAsia"/>
            <w:lang w:eastAsia="zh-CN"/>
          </w:rPr>
          <w:t>(四)、宏观经济形势分析</w:t>
        </w:r>
        <w:r>
          <w:tab/>
        </w:r>
        <w:r>
          <w:fldChar w:fldCharType="begin"/>
        </w:r>
        <w:r>
          <w:instrText xml:space="preserve"> PAGEREF _Toc15906 \h </w:instrText>
        </w:r>
        <w:r>
          <w:fldChar w:fldCharType="separate"/>
        </w:r>
        <w:r>
          <w:t>43</w:t>
        </w:r>
        <w:r>
          <w:fldChar w:fldCharType="end"/>
        </w:r>
      </w:hyperlink>
    </w:p>
    <w:p>
      <w:pPr>
        <w:pStyle w:val="TOC1"/>
        <w:tabs>
          <w:tab w:val="right" w:leader="dot" w:pos="8306"/>
        </w:tabs>
      </w:pPr>
      <w:hyperlink w:anchor="_Toc5970" w:history="1">
        <w:r>
          <w:rPr>
            <w:rFonts w:ascii="仿宋" w:eastAsia="仿宋" w:hAnsi="仿宋" w:cs="仿宋" w:hint="eastAsia"/>
            <w:lang w:eastAsia="zh-CN"/>
          </w:rPr>
          <w:t>七、投资方案分析</w:t>
        </w:r>
        <w:r>
          <w:tab/>
        </w:r>
        <w:r>
          <w:fldChar w:fldCharType="begin"/>
        </w:r>
        <w:r>
          <w:instrText xml:space="preserve"> PAGEREF _Toc5970 \h </w:instrText>
        </w:r>
        <w:r>
          <w:fldChar w:fldCharType="separate"/>
        </w:r>
        <w:r>
          <w:t>44</w:t>
        </w:r>
        <w:r>
          <w:fldChar w:fldCharType="end"/>
        </w:r>
      </w:hyperlink>
    </w:p>
    <w:p>
      <w:pPr>
        <w:pStyle w:val="TOC2"/>
        <w:tabs>
          <w:tab w:val="right" w:leader="dot" w:pos="8306"/>
        </w:tabs>
      </w:pPr>
      <w:hyperlink w:anchor="_Toc27308" w:history="1">
        <w:r>
          <w:rPr>
            <w:rFonts w:ascii="仿宋" w:eastAsia="仿宋" w:hAnsi="仿宋" w:cs="仿宋" w:hint="eastAsia"/>
            <w:lang w:eastAsia="zh-CN"/>
          </w:rPr>
          <w:t>(一)、编制说明</w:t>
        </w:r>
        <w:r>
          <w:tab/>
        </w:r>
        <w:r>
          <w:fldChar w:fldCharType="begin"/>
        </w:r>
        <w:r>
          <w:instrText xml:space="preserve"> PAGEREF _Toc27308 \h </w:instrText>
        </w:r>
        <w:r>
          <w:fldChar w:fldCharType="separate"/>
        </w:r>
        <w:r>
          <w:t>44</w:t>
        </w:r>
        <w:r>
          <w:fldChar w:fldCharType="end"/>
        </w:r>
      </w:hyperlink>
    </w:p>
    <w:p>
      <w:pPr>
        <w:pStyle w:val="TOC2"/>
        <w:tabs>
          <w:tab w:val="right" w:leader="dot" w:pos="8306"/>
        </w:tabs>
      </w:pPr>
      <w:hyperlink w:anchor="_Toc8974" w:history="1">
        <w:r>
          <w:rPr>
            <w:rFonts w:ascii="仿宋" w:eastAsia="仿宋" w:hAnsi="仿宋" w:cs="仿宋" w:hint="eastAsia"/>
            <w:lang w:eastAsia="zh-CN"/>
          </w:rPr>
          <w:t>(二)、建设投资</w:t>
        </w:r>
        <w:r>
          <w:tab/>
        </w:r>
        <w:r>
          <w:fldChar w:fldCharType="begin"/>
        </w:r>
        <w:r>
          <w:instrText xml:space="preserve"> PAGEREF _Toc8974 \h </w:instrText>
        </w:r>
        <w:r>
          <w:fldChar w:fldCharType="separate"/>
        </w:r>
        <w:r>
          <w:t>44</w:t>
        </w:r>
        <w:r>
          <w:fldChar w:fldCharType="end"/>
        </w:r>
      </w:hyperlink>
    </w:p>
    <w:p>
      <w:pPr>
        <w:pStyle w:val="TOC2"/>
        <w:tabs>
          <w:tab w:val="right" w:leader="dot" w:pos="8306"/>
        </w:tabs>
      </w:pPr>
      <w:hyperlink w:anchor="_Toc13572" w:history="1">
        <w:r>
          <w:rPr>
            <w:rFonts w:ascii="仿宋" w:eastAsia="仿宋" w:hAnsi="仿宋" w:cs="仿宋" w:hint="eastAsia"/>
            <w:lang w:eastAsia="zh-CN"/>
          </w:rPr>
          <w:t>(三)、建设期利息</w:t>
        </w:r>
        <w:r>
          <w:tab/>
        </w:r>
        <w:r>
          <w:fldChar w:fldCharType="begin"/>
        </w:r>
        <w:r>
          <w:instrText xml:space="preserve"> PAGEREF _Toc13572 \h </w:instrText>
        </w:r>
        <w:r>
          <w:fldChar w:fldCharType="separate"/>
        </w:r>
        <w:r>
          <w:t>45</w:t>
        </w:r>
        <w:r>
          <w:fldChar w:fldCharType="end"/>
        </w:r>
      </w:hyperlink>
    </w:p>
    <w:p>
      <w:pPr>
        <w:pStyle w:val="TOC2"/>
        <w:tabs>
          <w:tab w:val="right" w:leader="dot" w:pos="8306"/>
        </w:tabs>
      </w:pPr>
      <w:hyperlink w:anchor="_Toc5761" w:history="1">
        <w:r>
          <w:rPr>
            <w:rFonts w:ascii="仿宋" w:eastAsia="仿宋" w:hAnsi="仿宋" w:cs="仿宋" w:hint="eastAsia"/>
            <w:lang w:eastAsia="zh-CN"/>
          </w:rPr>
          <w:t>(四)、流动资金</w:t>
        </w:r>
        <w:r>
          <w:tab/>
        </w:r>
        <w:r>
          <w:fldChar w:fldCharType="begin"/>
        </w:r>
        <w:r>
          <w:instrText xml:space="preserve"> PAGEREF _Toc5761 \h </w:instrText>
        </w:r>
        <w:r>
          <w:fldChar w:fldCharType="separate"/>
        </w:r>
        <w:r>
          <w:t>45</w:t>
        </w:r>
        <w:r>
          <w:fldChar w:fldCharType="end"/>
        </w:r>
      </w:hyperlink>
    </w:p>
    <w:p>
      <w:pPr>
        <w:pStyle w:val="TOC2"/>
        <w:tabs>
          <w:tab w:val="right" w:leader="dot" w:pos="8306"/>
        </w:tabs>
      </w:pPr>
      <w:hyperlink w:anchor="_Toc4568" w:history="1">
        <w:r>
          <w:rPr>
            <w:rFonts w:ascii="仿宋" w:eastAsia="仿宋" w:hAnsi="仿宋" w:cs="仿宋" w:hint="eastAsia"/>
            <w:lang w:eastAsia="zh-CN"/>
          </w:rPr>
          <w:t>(五)、刚玉瓷平面六通阀项目总投资</w:t>
        </w:r>
        <w:r>
          <w:tab/>
        </w:r>
        <w:r>
          <w:fldChar w:fldCharType="begin"/>
        </w:r>
        <w:r>
          <w:instrText xml:space="preserve"> PAGEREF _Toc4568 \h </w:instrText>
        </w:r>
        <w:r>
          <w:fldChar w:fldCharType="separate"/>
        </w:r>
        <w:r>
          <w:t>45</w:t>
        </w:r>
        <w:r>
          <w:fldChar w:fldCharType="end"/>
        </w:r>
      </w:hyperlink>
    </w:p>
    <w:p>
      <w:pPr>
        <w:pStyle w:val="TOC2"/>
        <w:tabs>
          <w:tab w:val="right" w:leader="dot" w:pos="8306"/>
        </w:tabs>
      </w:pPr>
      <w:hyperlink w:anchor="_Toc20123" w:history="1">
        <w:r>
          <w:rPr>
            <w:rFonts w:ascii="仿宋" w:eastAsia="仿宋" w:hAnsi="仿宋" w:cs="仿宋" w:hint="eastAsia"/>
            <w:lang w:eastAsia="zh-CN"/>
          </w:rPr>
          <w:t>(六)、资金筹措与投资计划</w:t>
        </w:r>
        <w:r>
          <w:tab/>
        </w:r>
        <w:r>
          <w:fldChar w:fldCharType="begin"/>
        </w:r>
        <w:r>
          <w:instrText xml:space="preserve"> PAGEREF _Toc20123 \h </w:instrText>
        </w:r>
        <w:r>
          <w:fldChar w:fldCharType="separate"/>
        </w:r>
        <w:r>
          <w:t>46</w:t>
        </w:r>
        <w:r>
          <w:fldChar w:fldCharType="end"/>
        </w:r>
      </w:hyperlink>
    </w:p>
    <w:p>
      <w:pPr>
        <w:pStyle w:val="TOC1"/>
        <w:tabs>
          <w:tab w:val="right" w:leader="dot" w:pos="8306"/>
        </w:tabs>
      </w:pPr>
      <w:hyperlink w:anchor="_Toc8557" w:history="1">
        <w:r>
          <w:rPr>
            <w:rFonts w:ascii="仿宋" w:eastAsia="仿宋" w:hAnsi="仿宋" w:cs="仿宋" w:hint="eastAsia"/>
            <w:lang w:eastAsia="zh-CN"/>
          </w:rPr>
          <w:t>八、目标客户和受众分析</w:t>
        </w:r>
        <w:r>
          <w:tab/>
        </w:r>
        <w:r>
          <w:fldChar w:fldCharType="begin"/>
        </w:r>
        <w:r>
          <w:instrText xml:space="preserve"> PAGEREF _Toc8557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11" w:history="1">
        <w:r>
          <w:rPr>
            <w:rFonts w:ascii="仿宋" w:eastAsia="仿宋" w:hAnsi="仿宋" w:cs="仿宋" w:hint="eastAsia"/>
            <w:lang w:eastAsia="zh-CN"/>
          </w:rPr>
          <w:t>(一)、客户群体描述</w:t>
        </w:r>
        <w:r>
          <w:tab/>
        </w:r>
        <w:r>
          <w:fldChar w:fldCharType="begin"/>
        </w:r>
        <w:r>
          <w:instrText xml:space="preserve"> PAGEREF _Toc3411 \h </w:instrText>
        </w:r>
        <w:r>
          <w:fldChar w:fldCharType="separate"/>
        </w:r>
        <w:r>
          <w:t>46</w:t>
        </w:r>
        <w:r>
          <w:fldChar w:fldCharType="end"/>
        </w:r>
      </w:hyperlink>
    </w:p>
    <w:p>
      <w:pPr>
        <w:pStyle w:val="TOC2"/>
        <w:tabs>
          <w:tab w:val="right" w:leader="dot" w:pos="8306"/>
        </w:tabs>
      </w:pPr>
      <w:hyperlink w:anchor="_Toc23936" w:history="1">
        <w:r>
          <w:rPr>
            <w:rFonts w:ascii="仿宋" w:eastAsia="仿宋" w:hAnsi="仿宋" w:cs="仿宋" w:hint="eastAsia"/>
            <w:lang w:eastAsia="zh-CN"/>
          </w:rPr>
          <w:t>(二)、客户需求和期望</w:t>
        </w:r>
        <w:r>
          <w:tab/>
        </w:r>
        <w:r>
          <w:fldChar w:fldCharType="begin"/>
        </w:r>
        <w:r>
          <w:instrText xml:space="preserve"> PAGEREF _Toc23936 \h </w:instrText>
        </w:r>
        <w:r>
          <w:fldChar w:fldCharType="separate"/>
        </w:r>
        <w:r>
          <w:t>48</w:t>
        </w:r>
        <w:r>
          <w:fldChar w:fldCharType="end"/>
        </w:r>
      </w:hyperlink>
    </w:p>
    <w:p>
      <w:pPr>
        <w:pStyle w:val="TOC2"/>
        <w:tabs>
          <w:tab w:val="right" w:leader="dot" w:pos="8306"/>
        </w:tabs>
      </w:pPr>
      <w:hyperlink w:anchor="_Toc11919" w:history="1">
        <w:r>
          <w:rPr>
            <w:rFonts w:ascii="仿宋" w:eastAsia="仿宋" w:hAnsi="仿宋" w:cs="仿宋" w:hint="eastAsia"/>
            <w:lang w:eastAsia="zh-CN"/>
          </w:rPr>
          <w:t>(三)、客户获取策略</w:t>
        </w:r>
        <w:r>
          <w:tab/>
        </w:r>
        <w:r>
          <w:fldChar w:fldCharType="begin"/>
        </w:r>
        <w:r>
          <w:instrText xml:space="preserve"> PAGEREF _Toc11919 \h </w:instrText>
        </w:r>
        <w:r>
          <w:fldChar w:fldCharType="separate"/>
        </w:r>
        <w:r>
          <w:t>49</w:t>
        </w:r>
        <w:r>
          <w:fldChar w:fldCharType="end"/>
        </w:r>
      </w:hyperlink>
    </w:p>
    <w:p>
      <w:pPr>
        <w:pStyle w:val="TOC2"/>
        <w:tabs>
          <w:tab w:val="right" w:leader="dot" w:pos="8306"/>
        </w:tabs>
      </w:pPr>
      <w:hyperlink w:anchor="_Toc16140" w:history="1">
        <w:r>
          <w:rPr>
            <w:rFonts w:ascii="仿宋" w:eastAsia="仿宋" w:hAnsi="仿宋" w:cs="仿宋" w:hint="eastAsia"/>
            <w:lang w:eastAsia="zh-CN"/>
          </w:rPr>
          <w:t>(四)、客户关系管理</w:t>
        </w:r>
        <w:r>
          <w:tab/>
        </w:r>
        <w:r>
          <w:fldChar w:fldCharType="begin"/>
        </w:r>
        <w:r>
          <w:instrText xml:space="preserve"> PAGEREF _Toc16140 \h </w:instrText>
        </w:r>
        <w:r>
          <w:fldChar w:fldCharType="separate"/>
        </w:r>
        <w:r>
          <w:t>51</w:t>
        </w:r>
        <w:r>
          <w:fldChar w:fldCharType="end"/>
        </w:r>
      </w:hyperlink>
    </w:p>
    <w:p>
      <w:pPr>
        <w:pStyle w:val="TOC1"/>
        <w:tabs>
          <w:tab w:val="right" w:leader="dot" w:pos="8306"/>
        </w:tabs>
      </w:pPr>
      <w:hyperlink w:anchor="_Toc26953" w:history="1">
        <w:r>
          <w:rPr>
            <w:rFonts w:ascii="仿宋" w:eastAsia="仿宋" w:hAnsi="仿宋" w:cs="仿宋" w:hint="eastAsia"/>
            <w:lang w:eastAsia="zh-CN"/>
          </w:rPr>
          <w:t>九、刚玉瓷平面六通阀项目经济效益</w:t>
        </w:r>
        <w:r>
          <w:tab/>
        </w:r>
        <w:r>
          <w:fldChar w:fldCharType="begin"/>
        </w:r>
        <w:r>
          <w:instrText xml:space="preserve"> PAGEREF _Toc26953 \h </w:instrText>
        </w:r>
        <w:r>
          <w:fldChar w:fldCharType="separate"/>
        </w:r>
        <w:r>
          <w:t>53</w:t>
        </w:r>
        <w:r>
          <w:fldChar w:fldCharType="end"/>
        </w:r>
      </w:hyperlink>
    </w:p>
    <w:p>
      <w:pPr>
        <w:pStyle w:val="TOC2"/>
        <w:tabs>
          <w:tab w:val="right" w:leader="dot" w:pos="8306"/>
        </w:tabs>
      </w:pPr>
      <w:hyperlink w:anchor="_Toc25451" w:history="1">
        <w:r>
          <w:rPr>
            <w:rFonts w:ascii="仿宋" w:eastAsia="仿宋" w:hAnsi="仿宋" w:cs="仿宋" w:hint="eastAsia"/>
            <w:lang w:eastAsia="zh-CN"/>
          </w:rPr>
          <w:t>(一)、基本假设及基础参数选取</w:t>
        </w:r>
        <w:r>
          <w:tab/>
        </w:r>
        <w:r>
          <w:fldChar w:fldCharType="begin"/>
        </w:r>
        <w:r>
          <w:instrText xml:space="preserve"> PAGEREF _Toc25451 \h </w:instrText>
        </w:r>
        <w:r>
          <w:fldChar w:fldCharType="separate"/>
        </w:r>
        <w:r>
          <w:t>53</w:t>
        </w:r>
        <w:r>
          <w:fldChar w:fldCharType="end"/>
        </w:r>
      </w:hyperlink>
    </w:p>
    <w:p>
      <w:pPr>
        <w:pStyle w:val="TOC2"/>
        <w:tabs>
          <w:tab w:val="right" w:leader="dot" w:pos="8306"/>
        </w:tabs>
      </w:pPr>
      <w:hyperlink w:anchor="_Toc9896" w:history="1">
        <w:r>
          <w:rPr>
            <w:rFonts w:ascii="仿宋" w:eastAsia="仿宋" w:hAnsi="仿宋" w:cs="仿宋" w:hint="eastAsia"/>
            <w:lang w:eastAsia="zh-CN"/>
          </w:rPr>
          <w:t>(二)、经济评价财务测算</w:t>
        </w:r>
        <w:r>
          <w:tab/>
        </w:r>
        <w:r>
          <w:fldChar w:fldCharType="begin"/>
        </w:r>
        <w:r>
          <w:instrText xml:space="preserve"> PAGEREF _Toc9896 \h </w:instrText>
        </w:r>
        <w:r>
          <w:fldChar w:fldCharType="separate"/>
        </w:r>
        <w:r>
          <w:t>53</w:t>
        </w:r>
        <w:r>
          <w:fldChar w:fldCharType="end"/>
        </w:r>
      </w:hyperlink>
    </w:p>
    <w:p>
      <w:pPr>
        <w:pStyle w:val="TOC2"/>
        <w:tabs>
          <w:tab w:val="right" w:leader="dot" w:pos="8306"/>
        </w:tabs>
      </w:pPr>
      <w:hyperlink w:anchor="_Toc13174" w:history="1">
        <w:r>
          <w:rPr>
            <w:rFonts w:ascii="仿宋" w:eastAsia="仿宋" w:hAnsi="仿宋" w:cs="仿宋" w:hint="eastAsia"/>
            <w:lang w:eastAsia="zh-CN"/>
          </w:rPr>
          <w:t>(三)、刚玉瓷平面六通阀项目盈利能力分析</w:t>
        </w:r>
        <w:r>
          <w:tab/>
        </w:r>
        <w:r>
          <w:fldChar w:fldCharType="begin"/>
        </w:r>
        <w:r>
          <w:instrText xml:space="preserve"> PAGEREF _Toc13174 \h </w:instrText>
        </w:r>
        <w:r>
          <w:fldChar w:fldCharType="separate"/>
        </w:r>
        <w:r>
          <w:t>55</w:t>
        </w:r>
        <w:r>
          <w:fldChar w:fldCharType="end"/>
        </w:r>
      </w:hyperlink>
    </w:p>
    <w:p>
      <w:pPr>
        <w:pStyle w:val="TOC2"/>
        <w:tabs>
          <w:tab w:val="right" w:leader="dot" w:pos="8306"/>
        </w:tabs>
      </w:pPr>
      <w:hyperlink w:anchor="_Toc1841" w:history="1">
        <w:r>
          <w:rPr>
            <w:rFonts w:ascii="仿宋" w:eastAsia="仿宋" w:hAnsi="仿宋" w:cs="仿宋" w:hint="eastAsia"/>
            <w:lang w:eastAsia="zh-CN"/>
          </w:rPr>
          <w:t>(四)、财务生存能力分析</w:t>
        </w:r>
        <w:r>
          <w:tab/>
        </w:r>
        <w:r>
          <w:fldChar w:fldCharType="begin"/>
        </w:r>
        <w:r>
          <w:instrText xml:space="preserve"> PAGEREF _Toc1841 \h </w:instrText>
        </w:r>
        <w:r>
          <w:fldChar w:fldCharType="separate"/>
        </w:r>
        <w:r>
          <w:t>56</w:t>
        </w:r>
        <w:r>
          <w:fldChar w:fldCharType="end"/>
        </w:r>
      </w:hyperlink>
    </w:p>
    <w:p>
      <w:pPr>
        <w:pStyle w:val="TOC2"/>
        <w:tabs>
          <w:tab w:val="right" w:leader="dot" w:pos="8306"/>
        </w:tabs>
      </w:pPr>
      <w:hyperlink w:anchor="_Toc25728" w:history="1">
        <w:r>
          <w:rPr>
            <w:rFonts w:ascii="仿宋" w:eastAsia="仿宋" w:hAnsi="仿宋" w:cs="仿宋" w:hint="eastAsia"/>
            <w:lang w:eastAsia="zh-CN"/>
          </w:rPr>
          <w:t>(五)、偿债能力分析</w:t>
        </w:r>
        <w:r>
          <w:tab/>
        </w:r>
        <w:r>
          <w:fldChar w:fldCharType="begin"/>
        </w:r>
        <w:r>
          <w:instrText xml:space="preserve"> PAGEREF _Toc25728 \h </w:instrText>
        </w:r>
        <w:r>
          <w:fldChar w:fldCharType="separate"/>
        </w:r>
        <w:r>
          <w:t>57</w:t>
        </w:r>
        <w:r>
          <w:fldChar w:fldCharType="end"/>
        </w:r>
      </w:hyperlink>
    </w:p>
    <w:p>
      <w:pPr>
        <w:pStyle w:val="TOC2"/>
        <w:tabs>
          <w:tab w:val="right" w:leader="dot" w:pos="8306"/>
        </w:tabs>
      </w:pPr>
      <w:hyperlink w:anchor="_Toc11839" w:history="1">
        <w:r>
          <w:rPr>
            <w:rFonts w:ascii="仿宋" w:eastAsia="仿宋" w:hAnsi="仿宋" w:cs="仿宋" w:hint="eastAsia"/>
            <w:lang w:eastAsia="zh-CN"/>
          </w:rPr>
          <w:t>(六)、经济评价结论</w:t>
        </w:r>
        <w:r>
          <w:tab/>
        </w:r>
        <w:r>
          <w:fldChar w:fldCharType="begin"/>
        </w:r>
        <w:r>
          <w:instrText xml:space="preserve"> PAGEREF _Toc11839 \h </w:instrText>
        </w:r>
        <w:r>
          <w:fldChar w:fldCharType="separate"/>
        </w:r>
        <w:r>
          <w:t>58</w:t>
        </w:r>
        <w:r>
          <w:fldChar w:fldCharType="end"/>
        </w:r>
      </w:hyperlink>
    </w:p>
    <w:p>
      <w:pPr>
        <w:pStyle w:val="TOC1"/>
        <w:tabs>
          <w:tab w:val="right" w:leader="dot" w:pos="8306"/>
        </w:tabs>
      </w:pPr>
      <w:hyperlink w:anchor="_Toc10860" w:history="1">
        <w:r>
          <w:rPr>
            <w:rFonts w:ascii="仿宋" w:eastAsia="仿宋" w:hAnsi="仿宋" w:cs="仿宋" w:hint="eastAsia"/>
            <w:lang w:eastAsia="zh-CN"/>
          </w:rPr>
          <w:t>十、建设进度分析</w:t>
        </w:r>
        <w:r>
          <w:tab/>
        </w:r>
        <w:r>
          <w:fldChar w:fldCharType="begin"/>
        </w:r>
        <w:r>
          <w:instrText xml:space="preserve"> PAGEREF _Toc10860 \h </w:instrText>
        </w:r>
        <w:r>
          <w:fldChar w:fldCharType="separate"/>
        </w:r>
        <w:r>
          <w:t>59</w:t>
        </w:r>
        <w:r>
          <w:fldChar w:fldCharType="end"/>
        </w:r>
      </w:hyperlink>
    </w:p>
    <w:p>
      <w:pPr>
        <w:pStyle w:val="TOC2"/>
        <w:tabs>
          <w:tab w:val="right" w:leader="dot" w:pos="8306"/>
        </w:tabs>
      </w:pPr>
      <w:hyperlink w:anchor="_Toc28247" w:history="1">
        <w:r>
          <w:rPr>
            <w:rFonts w:ascii="仿宋" w:eastAsia="仿宋" w:hAnsi="仿宋" w:cs="仿宋" w:hint="eastAsia"/>
            <w:lang w:eastAsia="zh-CN"/>
          </w:rPr>
          <w:t>(一)、刚玉瓷平面六通阀项目进度安排</w:t>
        </w:r>
        <w:r>
          <w:tab/>
        </w:r>
        <w:r>
          <w:fldChar w:fldCharType="begin"/>
        </w:r>
        <w:r>
          <w:instrText xml:space="preserve"> PAGEREF _Toc28247 \h </w:instrText>
        </w:r>
        <w:r>
          <w:fldChar w:fldCharType="separate"/>
        </w:r>
        <w:r>
          <w:t>59</w:t>
        </w:r>
        <w:r>
          <w:fldChar w:fldCharType="end"/>
        </w:r>
      </w:hyperlink>
    </w:p>
    <w:p>
      <w:pPr>
        <w:pStyle w:val="TOC2"/>
        <w:tabs>
          <w:tab w:val="right" w:leader="dot" w:pos="8306"/>
        </w:tabs>
      </w:pPr>
      <w:hyperlink w:anchor="_Toc27436" w:history="1">
        <w:r>
          <w:rPr>
            <w:rFonts w:ascii="仿宋" w:eastAsia="仿宋" w:hAnsi="仿宋" w:cs="仿宋" w:hint="eastAsia"/>
            <w:lang w:eastAsia="zh-CN"/>
          </w:rPr>
          <w:t>(二)、刚玉瓷平面六通阀项目实施保障措施</w:t>
        </w:r>
        <w:r>
          <w:tab/>
        </w:r>
        <w:r>
          <w:fldChar w:fldCharType="begin"/>
        </w:r>
        <w:r>
          <w:instrText xml:space="preserve"> PAGEREF _Toc27436 \h </w:instrText>
        </w:r>
        <w:r>
          <w:fldChar w:fldCharType="separate"/>
        </w:r>
        <w:r>
          <w:t>60</w:t>
        </w:r>
        <w:r>
          <w:fldChar w:fldCharType="end"/>
        </w:r>
      </w:hyperlink>
    </w:p>
    <w:p>
      <w:pPr>
        <w:pStyle w:val="TOC1"/>
        <w:tabs>
          <w:tab w:val="right" w:leader="dot" w:pos="8306"/>
        </w:tabs>
      </w:pPr>
      <w:hyperlink w:anchor="_Toc1311" w:history="1">
        <w:r>
          <w:rPr>
            <w:rFonts w:ascii="仿宋" w:eastAsia="仿宋" w:hAnsi="仿宋" w:cs="仿宋" w:hint="eastAsia"/>
            <w:lang w:eastAsia="zh-CN"/>
          </w:rPr>
          <w:t>十一、风险分析</w:t>
        </w:r>
        <w:r>
          <w:tab/>
        </w:r>
        <w:r>
          <w:fldChar w:fldCharType="begin"/>
        </w:r>
        <w:r>
          <w:instrText xml:space="preserve"> PAGEREF _Toc1311 \h </w:instrText>
        </w:r>
        <w:r>
          <w:fldChar w:fldCharType="separate"/>
        </w:r>
        <w:r>
          <w:t>61</w:t>
        </w:r>
        <w:r>
          <w:fldChar w:fldCharType="end"/>
        </w:r>
      </w:hyperlink>
    </w:p>
    <w:p>
      <w:pPr>
        <w:pStyle w:val="TOC2"/>
        <w:tabs>
          <w:tab w:val="right" w:leader="dot" w:pos="8306"/>
        </w:tabs>
      </w:pPr>
      <w:hyperlink w:anchor="_Toc1889" w:history="1">
        <w:r>
          <w:rPr>
            <w:rFonts w:ascii="仿宋" w:eastAsia="仿宋" w:hAnsi="仿宋" w:cs="仿宋" w:hint="eastAsia"/>
            <w:lang w:eastAsia="zh-CN"/>
          </w:rPr>
          <w:t>(一)、内部风险</w:t>
        </w:r>
        <w:r>
          <w:tab/>
        </w:r>
        <w:r>
          <w:fldChar w:fldCharType="begin"/>
        </w:r>
        <w:r>
          <w:instrText xml:space="preserve"> PAGEREF _Toc1889 \h </w:instrText>
        </w:r>
        <w:r>
          <w:fldChar w:fldCharType="separate"/>
        </w:r>
        <w:r>
          <w:t>61</w:t>
        </w:r>
        <w:r>
          <w:fldChar w:fldCharType="end"/>
        </w:r>
      </w:hyperlink>
    </w:p>
    <w:p>
      <w:pPr>
        <w:pStyle w:val="TOC2"/>
        <w:tabs>
          <w:tab w:val="right" w:leader="dot" w:pos="8306"/>
        </w:tabs>
      </w:pPr>
      <w:hyperlink w:anchor="_Toc19450" w:history="1">
        <w:r>
          <w:rPr>
            <w:rFonts w:ascii="仿宋" w:eastAsia="仿宋" w:hAnsi="仿宋" w:cs="仿宋" w:hint="eastAsia"/>
            <w:lang w:eastAsia="zh-CN"/>
          </w:rPr>
          <w:t>(二)、外部风险</w:t>
        </w:r>
        <w:r>
          <w:tab/>
        </w:r>
        <w:r>
          <w:fldChar w:fldCharType="begin"/>
        </w:r>
        <w:r>
          <w:instrText xml:space="preserve"> PAGEREF _Toc19450 \h </w:instrText>
        </w:r>
        <w:r>
          <w:fldChar w:fldCharType="separate"/>
        </w:r>
        <w:r>
          <w:t>61</w:t>
        </w:r>
        <w:r>
          <w:fldChar w:fldCharType="end"/>
        </w:r>
      </w:hyperlink>
    </w:p>
    <w:p>
      <w:pPr>
        <w:pStyle w:val="TOC2"/>
        <w:tabs>
          <w:tab w:val="right" w:leader="dot" w:pos="8306"/>
        </w:tabs>
      </w:pPr>
      <w:hyperlink w:anchor="_Toc10500" w:history="1">
        <w:r>
          <w:rPr>
            <w:rFonts w:ascii="仿宋" w:eastAsia="仿宋" w:hAnsi="仿宋" w:cs="仿宋" w:hint="eastAsia"/>
            <w:lang w:eastAsia="zh-CN"/>
          </w:rPr>
          <w:t>(三)、风险管理策略</w:t>
        </w:r>
        <w:r>
          <w:tab/>
        </w:r>
        <w:r>
          <w:fldChar w:fldCharType="begin"/>
        </w:r>
        <w:r>
          <w:instrText xml:space="preserve"> PAGEREF _Toc10500 \h </w:instrText>
        </w:r>
        <w:r>
          <w:fldChar w:fldCharType="separate"/>
        </w:r>
        <w:r>
          <w:t>62</w:t>
        </w:r>
        <w:r>
          <w:fldChar w:fldCharType="end"/>
        </w:r>
      </w:hyperlink>
    </w:p>
    <w:p>
      <w:pPr>
        <w:pStyle w:val="TOC1"/>
        <w:tabs>
          <w:tab w:val="right" w:leader="dot" w:pos="8306"/>
        </w:tabs>
      </w:pPr>
      <w:hyperlink w:anchor="_Toc10903" w:history="1">
        <w:r>
          <w:rPr>
            <w:rFonts w:ascii="仿宋" w:eastAsia="仿宋" w:hAnsi="仿宋" w:cs="仿宋" w:hint="eastAsia"/>
            <w:lang w:eastAsia="zh-CN"/>
          </w:rPr>
          <w:t>十二、刚玉瓷平面六通阀项目总结分析</w:t>
        </w:r>
        <w:r>
          <w:tab/>
        </w:r>
        <w:r>
          <w:fldChar w:fldCharType="begin"/>
        </w:r>
        <w:r>
          <w:instrText xml:space="preserve"> PAGEREF _Toc10903 \h </w:instrText>
        </w:r>
        <w:r>
          <w:fldChar w:fldCharType="separate"/>
        </w:r>
        <w:r>
          <w:t>62</w:t>
        </w:r>
        <w:r>
          <w:fldChar w:fldCharType="end"/>
        </w:r>
      </w:hyperlink>
    </w:p>
    <w:p>
      <w:pPr>
        <w:pStyle w:val="TOC1"/>
        <w:tabs>
          <w:tab w:val="right" w:leader="dot" w:pos="8306"/>
        </w:tabs>
      </w:pPr>
      <w:hyperlink w:anchor="_Toc20535" w:history="1">
        <w:r>
          <w:rPr>
            <w:rFonts w:ascii="仿宋" w:eastAsia="仿宋" w:hAnsi="仿宋" w:cs="仿宋" w:hint="eastAsia"/>
            <w:lang w:eastAsia="zh-CN"/>
          </w:rPr>
          <w:t>十三、战略合作伙伴</w:t>
        </w:r>
        <w:r>
          <w:tab/>
        </w:r>
        <w:r>
          <w:fldChar w:fldCharType="begin"/>
        </w:r>
        <w:r>
          <w:instrText xml:space="preserve"> PAGEREF _Toc20535 \h </w:instrText>
        </w:r>
        <w:r>
          <w:fldChar w:fldCharType="separate"/>
        </w:r>
        <w:r>
          <w:t>64</w:t>
        </w:r>
        <w:r>
          <w:fldChar w:fldCharType="end"/>
        </w:r>
      </w:hyperlink>
    </w:p>
    <w:p>
      <w:pPr>
        <w:pStyle w:val="TOC2"/>
        <w:tabs>
          <w:tab w:val="right" w:leader="dot" w:pos="8306"/>
        </w:tabs>
      </w:pPr>
      <w:hyperlink w:anchor="_Toc17149" w:history="1">
        <w:r>
          <w:rPr>
            <w:rFonts w:ascii="仿宋" w:eastAsia="仿宋" w:hAnsi="仿宋" w:cs="仿宋" w:hint="eastAsia"/>
            <w:lang w:eastAsia="zh-CN"/>
          </w:rPr>
          <w:t>(一)、合作伙伴关系</w:t>
        </w:r>
        <w:r>
          <w:tab/>
        </w:r>
        <w:r>
          <w:fldChar w:fldCharType="begin"/>
        </w:r>
        <w:r>
          <w:instrText xml:space="preserve"> PAGEREF _Toc17149 \h </w:instrText>
        </w:r>
        <w:r>
          <w:fldChar w:fldCharType="separate"/>
        </w:r>
        <w:r>
          <w:t>64</w:t>
        </w:r>
        <w:r>
          <w:fldChar w:fldCharType="end"/>
        </w:r>
      </w:hyperlink>
    </w:p>
    <w:p>
      <w:pPr>
        <w:pStyle w:val="TOC2"/>
        <w:tabs>
          <w:tab w:val="right" w:leader="dot" w:pos="8306"/>
        </w:tabs>
      </w:pPr>
      <w:hyperlink w:anchor="_Toc22444" w:history="1">
        <w:r>
          <w:rPr>
            <w:rFonts w:ascii="仿宋" w:eastAsia="仿宋" w:hAnsi="仿宋" w:cs="仿宋" w:hint="eastAsia"/>
            <w:lang w:eastAsia="zh-CN"/>
          </w:rPr>
          <w:t>(二)、合作刚玉瓷平面六通阀项目</w:t>
        </w:r>
        <w:r>
          <w:tab/>
        </w:r>
        <w:r>
          <w:fldChar w:fldCharType="begin"/>
        </w:r>
        <w:r>
          <w:instrText xml:space="preserve"> PAGEREF _Toc22444 \h </w:instrText>
        </w:r>
        <w:r>
          <w:fldChar w:fldCharType="separate"/>
        </w:r>
        <w:r>
          <w:t>65</w:t>
        </w:r>
        <w:r>
          <w:fldChar w:fldCharType="end"/>
        </w:r>
      </w:hyperlink>
    </w:p>
    <w:p>
      <w:pPr>
        <w:pStyle w:val="TOC2"/>
        <w:tabs>
          <w:tab w:val="right" w:leader="dot" w:pos="8306"/>
        </w:tabs>
      </w:pPr>
      <w:hyperlink w:anchor="_Toc19150" w:history="1">
        <w:r>
          <w:rPr>
            <w:rFonts w:ascii="仿宋" w:eastAsia="仿宋" w:hAnsi="仿宋" w:cs="仿宋" w:hint="eastAsia"/>
            <w:lang w:eastAsia="zh-CN"/>
          </w:rPr>
          <w:t>(三)、合作伙伴的作用</w:t>
        </w:r>
        <w:r>
          <w:tab/>
        </w:r>
        <w:r>
          <w:fldChar w:fldCharType="begin"/>
        </w:r>
        <w:r>
          <w:instrText xml:space="preserve"> PAGEREF _Toc19150 \h </w:instrText>
        </w:r>
        <w:r>
          <w:fldChar w:fldCharType="separate"/>
        </w:r>
        <w:r>
          <w:t>66</w:t>
        </w:r>
        <w:r>
          <w:fldChar w:fldCharType="end"/>
        </w:r>
      </w:hyperlink>
    </w:p>
    <w:p>
      <w:pPr>
        <w:pStyle w:val="TOC1"/>
        <w:tabs>
          <w:tab w:val="right" w:leader="dot" w:pos="8306"/>
        </w:tabs>
      </w:pPr>
      <w:hyperlink w:anchor="_Toc13642" w:history="1">
        <w:r>
          <w:rPr>
            <w:rFonts w:ascii="仿宋" w:eastAsia="仿宋" w:hAnsi="仿宋" w:cs="仿宋" w:hint="eastAsia"/>
            <w:lang w:eastAsia="zh-CN"/>
          </w:rPr>
          <w:t>十四、未来计划和展望</w:t>
        </w:r>
        <w:r>
          <w:tab/>
        </w:r>
        <w:r>
          <w:fldChar w:fldCharType="begin"/>
        </w:r>
        <w:r>
          <w:instrText xml:space="preserve"> PAGEREF _Toc13642 \h </w:instrText>
        </w:r>
        <w:r>
          <w:fldChar w:fldCharType="separate"/>
        </w:r>
        <w:r>
          <w:t>66</w:t>
        </w:r>
        <w:r>
          <w:fldChar w:fldCharType="end"/>
        </w:r>
      </w:hyperlink>
    </w:p>
    <w:p>
      <w:pPr>
        <w:pStyle w:val="TOC2"/>
        <w:tabs>
          <w:tab w:val="right" w:leader="dot" w:pos="8306"/>
        </w:tabs>
      </w:pPr>
      <w:hyperlink w:anchor="_Toc25567" w:history="1">
        <w:r>
          <w:rPr>
            <w:rFonts w:ascii="仿宋" w:eastAsia="仿宋" w:hAnsi="仿宋" w:cs="仿宋" w:hint="eastAsia"/>
            <w:lang w:eastAsia="zh-CN"/>
          </w:rPr>
          <w:t>(一)、公司未来的发展计划</w:t>
        </w:r>
        <w:r>
          <w:tab/>
        </w:r>
        <w:r>
          <w:fldChar w:fldCharType="begin"/>
        </w:r>
        <w:r>
          <w:instrText xml:space="preserve"> PAGEREF _Toc25567 \h </w:instrText>
        </w:r>
        <w:r>
          <w:fldChar w:fldCharType="separate"/>
        </w:r>
        <w:r>
          <w:t>66</w:t>
        </w:r>
        <w:r>
          <w:fldChar w:fldCharType="end"/>
        </w:r>
      </w:hyperlink>
    </w:p>
    <w:p>
      <w:pPr>
        <w:pStyle w:val="TOC2"/>
        <w:tabs>
          <w:tab w:val="right" w:leader="dot" w:pos="8306"/>
        </w:tabs>
      </w:pPr>
      <w:hyperlink w:anchor="_Toc8439" w:history="1">
        <w:r>
          <w:rPr>
            <w:rFonts w:ascii="仿宋" w:eastAsia="仿宋" w:hAnsi="仿宋" w:cs="仿宋" w:hint="eastAsia"/>
            <w:lang w:eastAsia="zh-CN"/>
          </w:rPr>
          <w:t>(二)、长期目标和目标</w:t>
        </w:r>
        <w:r>
          <w:tab/>
        </w:r>
        <w:r>
          <w:fldChar w:fldCharType="begin"/>
        </w:r>
        <w:r>
          <w:instrText xml:space="preserve"> PAGEREF _Toc8439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3516"/>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9082"/>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8813"/>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https://d.book118.com/038136016041006036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38136016041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2024-02-05T02:25:00Z</dcterms:created>
  <dcterms:modified xsi:type="dcterms:W3CDTF">2024-02-05T02:25:17Z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5A7A5BA7029F405990F40899B0A43C4E_11</vt:lpwstr>
  </property>
  <property fmtid="{D5CDD505-2E9C-101B-9397-08002B2CF9AE}" pid="3" name="KSOProductBuildVer">
    <vt:lpwstr>2052-12.1.0.16250</vt:lpwstr>
  </property>
</Properties>
</file>