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光管应急灯项目规划设计方案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78" w:history="1">
        <w:r>
          <w:rPr>
            <w:rFonts w:ascii="仿宋" w:eastAsia="仿宋" w:hAnsi="仿宋" w:cs="仿宋" w:hint="eastAsia"/>
            <w:lang w:eastAsia="zh-CN"/>
          </w:rPr>
          <w:t>序言</w:t>
        </w:r>
        <w:r>
          <w:tab/>
        </w:r>
        <w:r>
          <w:fldChar w:fldCharType="begin"/>
        </w:r>
        <w:r>
          <w:instrText xml:space="preserve"> PAGEREF _Toc16578 \h </w:instrText>
        </w:r>
        <w:r>
          <w:fldChar w:fldCharType="separate"/>
        </w:r>
        <w:r>
          <w:t>3</w:t>
        </w:r>
        <w:r>
          <w:fldChar w:fldCharType="end"/>
        </w:r>
      </w:hyperlink>
    </w:p>
    <w:p>
      <w:pPr>
        <w:pStyle w:val="TOC1"/>
        <w:tabs>
          <w:tab w:val="right" w:leader="dot" w:pos="8306"/>
        </w:tabs>
      </w:pPr>
      <w:hyperlink w:anchor="_Toc21561" w:history="1">
        <w:r>
          <w:rPr>
            <w:rFonts w:ascii="仿宋" w:eastAsia="仿宋" w:hAnsi="仿宋" w:cs="仿宋" w:hint="eastAsia"/>
            <w:lang w:eastAsia="zh-CN"/>
          </w:rPr>
          <w:t>一、光管应急灯项目概论</w:t>
        </w:r>
        <w:r>
          <w:tab/>
        </w:r>
        <w:r>
          <w:fldChar w:fldCharType="begin"/>
        </w:r>
        <w:r>
          <w:instrText xml:space="preserve"> PAGEREF _Toc21561 \h </w:instrText>
        </w:r>
        <w:r>
          <w:fldChar w:fldCharType="separate"/>
        </w:r>
        <w:r>
          <w:t>3</w:t>
        </w:r>
        <w:r>
          <w:fldChar w:fldCharType="end"/>
        </w:r>
      </w:hyperlink>
    </w:p>
    <w:p>
      <w:pPr>
        <w:pStyle w:val="TOC2"/>
        <w:tabs>
          <w:tab w:val="right" w:leader="dot" w:pos="8306"/>
        </w:tabs>
      </w:pPr>
      <w:hyperlink w:anchor="_Toc24148" w:history="1">
        <w:r>
          <w:rPr>
            <w:rFonts w:ascii="仿宋" w:eastAsia="仿宋" w:hAnsi="仿宋" w:cs="仿宋" w:hint="eastAsia"/>
            <w:lang w:eastAsia="zh-CN"/>
          </w:rPr>
          <w:t>(一)、光管应急灯项目概况</w:t>
        </w:r>
        <w:r>
          <w:tab/>
        </w:r>
        <w:r>
          <w:fldChar w:fldCharType="begin"/>
        </w:r>
        <w:r>
          <w:instrText xml:space="preserve"> PAGEREF _Toc24148 \h </w:instrText>
        </w:r>
        <w:r>
          <w:fldChar w:fldCharType="separate"/>
        </w:r>
        <w:r>
          <w:t>3</w:t>
        </w:r>
        <w:r>
          <w:fldChar w:fldCharType="end"/>
        </w:r>
      </w:hyperlink>
    </w:p>
    <w:p>
      <w:pPr>
        <w:pStyle w:val="TOC2"/>
        <w:tabs>
          <w:tab w:val="right" w:leader="dot" w:pos="8306"/>
        </w:tabs>
      </w:pPr>
      <w:hyperlink w:anchor="_Toc7921" w:history="1">
        <w:r>
          <w:rPr>
            <w:rFonts w:ascii="仿宋" w:eastAsia="仿宋" w:hAnsi="仿宋" w:cs="仿宋" w:hint="eastAsia"/>
            <w:lang w:eastAsia="zh-CN"/>
          </w:rPr>
          <w:t>(二)、光管应急灯项目目标</w:t>
        </w:r>
        <w:r>
          <w:tab/>
        </w:r>
        <w:r>
          <w:fldChar w:fldCharType="begin"/>
        </w:r>
        <w:r>
          <w:instrText xml:space="preserve"> PAGEREF _Toc7921 \h </w:instrText>
        </w:r>
        <w:r>
          <w:fldChar w:fldCharType="separate"/>
        </w:r>
        <w:r>
          <w:t>5</w:t>
        </w:r>
        <w:r>
          <w:fldChar w:fldCharType="end"/>
        </w:r>
      </w:hyperlink>
    </w:p>
    <w:p>
      <w:pPr>
        <w:pStyle w:val="TOC2"/>
        <w:tabs>
          <w:tab w:val="right" w:leader="dot" w:pos="8306"/>
        </w:tabs>
      </w:pPr>
      <w:hyperlink w:anchor="_Toc31485" w:history="1">
        <w:r>
          <w:rPr>
            <w:rFonts w:ascii="仿宋" w:eastAsia="仿宋" w:hAnsi="仿宋" w:cs="仿宋" w:hint="eastAsia"/>
            <w:lang w:eastAsia="zh-CN"/>
          </w:rPr>
          <w:t>(三)、光管应急灯项目提出的理由</w:t>
        </w:r>
        <w:r>
          <w:tab/>
        </w:r>
        <w:r>
          <w:fldChar w:fldCharType="begin"/>
        </w:r>
        <w:r>
          <w:instrText xml:space="preserve"> PAGEREF _Toc31485 \h </w:instrText>
        </w:r>
        <w:r>
          <w:fldChar w:fldCharType="separate"/>
        </w:r>
        <w:r>
          <w:t>6</w:t>
        </w:r>
        <w:r>
          <w:fldChar w:fldCharType="end"/>
        </w:r>
      </w:hyperlink>
    </w:p>
    <w:p>
      <w:pPr>
        <w:pStyle w:val="TOC2"/>
        <w:tabs>
          <w:tab w:val="right" w:leader="dot" w:pos="8306"/>
        </w:tabs>
      </w:pPr>
      <w:hyperlink w:anchor="_Toc7457" w:history="1">
        <w:r>
          <w:rPr>
            <w:rFonts w:ascii="仿宋" w:eastAsia="仿宋" w:hAnsi="仿宋" w:cs="仿宋" w:hint="eastAsia"/>
            <w:lang w:eastAsia="zh-CN"/>
          </w:rPr>
          <w:t>(四)、光管应急灯项目意义</w:t>
        </w:r>
        <w:r>
          <w:tab/>
        </w:r>
        <w:r>
          <w:fldChar w:fldCharType="begin"/>
        </w:r>
        <w:r>
          <w:instrText xml:space="preserve"> PAGEREF _Toc7457 \h </w:instrText>
        </w:r>
        <w:r>
          <w:fldChar w:fldCharType="separate"/>
        </w:r>
        <w:r>
          <w:t>8</w:t>
        </w:r>
        <w:r>
          <w:fldChar w:fldCharType="end"/>
        </w:r>
      </w:hyperlink>
    </w:p>
    <w:p>
      <w:pPr>
        <w:pStyle w:val="TOC2"/>
        <w:tabs>
          <w:tab w:val="right" w:leader="dot" w:pos="8306"/>
        </w:tabs>
      </w:pPr>
      <w:hyperlink w:anchor="_Toc9233" w:history="1">
        <w:r>
          <w:rPr>
            <w:rFonts w:ascii="仿宋" w:eastAsia="仿宋" w:hAnsi="仿宋" w:cs="仿宋" w:hint="eastAsia"/>
            <w:lang w:eastAsia="zh-CN"/>
          </w:rPr>
          <w:t>(五)、光管应急灯项目背景</w:t>
        </w:r>
        <w:r>
          <w:tab/>
        </w:r>
        <w:r>
          <w:fldChar w:fldCharType="begin"/>
        </w:r>
        <w:r>
          <w:instrText xml:space="preserve"> PAGEREF _Toc9233 \h </w:instrText>
        </w:r>
        <w:r>
          <w:fldChar w:fldCharType="separate"/>
        </w:r>
        <w:r>
          <w:t>9</w:t>
        </w:r>
        <w:r>
          <w:fldChar w:fldCharType="end"/>
        </w:r>
      </w:hyperlink>
    </w:p>
    <w:p>
      <w:pPr>
        <w:pStyle w:val="TOC1"/>
        <w:tabs>
          <w:tab w:val="right" w:leader="dot" w:pos="8306"/>
        </w:tabs>
      </w:pPr>
      <w:hyperlink w:anchor="_Toc22168" w:history="1">
        <w:r>
          <w:rPr>
            <w:rFonts w:ascii="仿宋" w:eastAsia="仿宋" w:hAnsi="仿宋" w:cs="仿宋" w:hint="eastAsia"/>
            <w:lang w:eastAsia="zh-CN"/>
          </w:rPr>
          <w:t>二、光管应急灯项目文档管理</w:t>
        </w:r>
        <w:r>
          <w:tab/>
        </w:r>
        <w:r>
          <w:fldChar w:fldCharType="begin"/>
        </w:r>
        <w:r>
          <w:instrText xml:space="preserve"> PAGEREF _Toc22168 \h </w:instrText>
        </w:r>
        <w:r>
          <w:fldChar w:fldCharType="separate"/>
        </w:r>
        <w:r>
          <w:t>9</w:t>
        </w:r>
        <w:r>
          <w:fldChar w:fldCharType="end"/>
        </w:r>
      </w:hyperlink>
    </w:p>
    <w:p>
      <w:pPr>
        <w:pStyle w:val="TOC2"/>
        <w:tabs>
          <w:tab w:val="right" w:leader="dot" w:pos="8306"/>
        </w:tabs>
      </w:pPr>
      <w:hyperlink w:anchor="_Toc31403" w:history="1">
        <w:r>
          <w:rPr>
            <w:rFonts w:ascii="仿宋" w:eastAsia="仿宋" w:hAnsi="仿宋" w:cs="仿宋" w:hint="eastAsia"/>
            <w:lang w:eastAsia="zh-CN"/>
          </w:rPr>
          <w:t>(一)、文档编制与审查</w:t>
        </w:r>
        <w:r>
          <w:tab/>
        </w:r>
        <w:r>
          <w:fldChar w:fldCharType="begin"/>
        </w:r>
        <w:r>
          <w:instrText xml:space="preserve"> PAGEREF _Toc31403 \h </w:instrText>
        </w:r>
        <w:r>
          <w:fldChar w:fldCharType="separate"/>
        </w:r>
        <w:r>
          <w:t>9</w:t>
        </w:r>
        <w:r>
          <w:fldChar w:fldCharType="end"/>
        </w:r>
      </w:hyperlink>
    </w:p>
    <w:p>
      <w:pPr>
        <w:pStyle w:val="TOC2"/>
        <w:tabs>
          <w:tab w:val="right" w:leader="dot" w:pos="8306"/>
        </w:tabs>
      </w:pPr>
      <w:hyperlink w:anchor="_Toc26224" w:history="1">
        <w:r>
          <w:rPr>
            <w:rFonts w:ascii="仿宋" w:eastAsia="仿宋" w:hAnsi="仿宋" w:cs="仿宋" w:hint="eastAsia"/>
            <w:lang w:eastAsia="zh-CN"/>
          </w:rPr>
          <w:t>(二)、文档发布与分发</w:t>
        </w:r>
        <w:r>
          <w:tab/>
        </w:r>
        <w:r>
          <w:fldChar w:fldCharType="begin"/>
        </w:r>
        <w:r>
          <w:instrText xml:space="preserve"> PAGEREF _Toc26224 \h </w:instrText>
        </w:r>
        <w:r>
          <w:fldChar w:fldCharType="separate"/>
        </w:r>
        <w:r>
          <w:t>11</w:t>
        </w:r>
        <w:r>
          <w:fldChar w:fldCharType="end"/>
        </w:r>
      </w:hyperlink>
    </w:p>
    <w:p>
      <w:pPr>
        <w:pStyle w:val="TOC2"/>
        <w:tabs>
          <w:tab w:val="right" w:leader="dot" w:pos="8306"/>
        </w:tabs>
      </w:pPr>
      <w:hyperlink w:anchor="_Toc14934" w:history="1">
        <w:r>
          <w:rPr>
            <w:rFonts w:ascii="仿宋" w:eastAsia="仿宋" w:hAnsi="仿宋" w:cs="仿宋" w:hint="eastAsia"/>
            <w:lang w:eastAsia="zh-CN"/>
          </w:rPr>
          <w:t>(三)、文档存档与归档</w:t>
        </w:r>
        <w:r>
          <w:tab/>
        </w:r>
        <w:r>
          <w:fldChar w:fldCharType="begin"/>
        </w:r>
        <w:r>
          <w:instrText xml:space="preserve"> PAGEREF _Toc14934 \h </w:instrText>
        </w:r>
        <w:r>
          <w:fldChar w:fldCharType="separate"/>
        </w:r>
        <w:r>
          <w:t>12</w:t>
        </w:r>
        <w:r>
          <w:fldChar w:fldCharType="end"/>
        </w:r>
      </w:hyperlink>
    </w:p>
    <w:p>
      <w:pPr>
        <w:pStyle w:val="TOC1"/>
        <w:tabs>
          <w:tab w:val="right" w:leader="dot" w:pos="8306"/>
        </w:tabs>
      </w:pPr>
      <w:hyperlink w:anchor="_Toc23410" w:history="1">
        <w:r>
          <w:rPr>
            <w:rFonts w:ascii="仿宋" w:eastAsia="仿宋" w:hAnsi="仿宋" w:cs="仿宋" w:hint="eastAsia"/>
            <w:lang w:eastAsia="zh-CN"/>
          </w:rPr>
          <w:t>三、光管应急灯项目建设单位说明</w:t>
        </w:r>
        <w:r>
          <w:tab/>
        </w:r>
        <w:r>
          <w:fldChar w:fldCharType="begin"/>
        </w:r>
        <w:r>
          <w:instrText xml:space="preserve"> PAGEREF _Toc23410 \h </w:instrText>
        </w:r>
        <w:r>
          <w:fldChar w:fldCharType="separate"/>
        </w:r>
        <w:r>
          <w:t>13</w:t>
        </w:r>
        <w:r>
          <w:fldChar w:fldCharType="end"/>
        </w:r>
      </w:hyperlink>
    </w:p>
    <w:p>
      <w:pPr>
        <w:pStyle w:val="TOC2"/>
        <w:tabs>
          <w:tab w:val="right" w:leader="dot" w:pos="8306"/>
        </w:tabs>
      </w:pPr>
      <w:hyperlink w:anchor="_Toc14947" w:history="1">
        <w:r>
          <w:rPr>
            <w:rFonts w:ascii="仿宋" w:eastAsia="仿宋" w:hAnsi="仿宋" w:cs="仿宋" w:hint="eastAsia"/>
            <w:lang w:eastAsia="zh-CN"/>
          </w:rPr>
          <w:t>(一)、光管应急灯项目承办单位基本情况</w:t>
        </w:r>
        <w:r>
          <w:tab/>
        </w:r>
        <w:r>
          <w:fldChar w:fldCharType="begin"/>
        </w:r>
        <w:r>
          <w:instrText xml:space="preserve"> PAGEREF _Toc14947 \h </w:instrText>
        </w:r>
        <w:r>
          <w:fldChar w:fldCharType="separate"/>
        </w:r>
        <w:r>
          <w:t>13</w:t>
        </w:r>
        <w:r>
          <w:fldChar w:fldCharType="end"/>
        </w:r>
      </w:hyperlink>
    </w:p>
    <w:p>
      <w:pPr>
        <w:pStyle w:val="TOC2"/>
        <w:tabs>
          <w:tab w:val="right" w:leader="dot" w:pos="8306"/>
        </w:tabs>
      </w:pPr>
      <w:hyperlink w:anchor="_Toc19634" w:history="1">
        <w:r>
          <w:rPr>
            <w:rFonts w:ascii="仿宋" w:eastAsia="仿宋" w:hAnsi="仿宋" w:cs="仿宋" w:hint="eastAsia"/>
            <w:lang w:eastAsia="zh-CN"/>
          </w:rPr>
          <w:t>(二)、公司经济效益分析</w:t>
        </w:r>
        <w:r>
          <w:tab/>
        </w:r>
        <w:r>
          <w:fldChar w:fldCharType="begin"/>
        </w:r>
        <w:r>
          <w:instrText xml:space="preserve"> PAGEREF _Toc19634 \h </w:instrText>
        </w:r>
        <w:r>
          <w:fldChar w:fldCharType="separate"/>
        </w:r>
        <w:r>
          <w:t>13</w:t>
        </w:r>
        <w:r>
          <w:fldChar w:fldCharType="end"/>
        </w:r>
      </w:hyperlink>
    </w:p>
    <w:p>
      <w:pPr>
        <w:pStyle w:val="TOC1"/>
        <w:tabs>
          <w:tab w:val="right" w:leader="dot" w:pos="8306"/>
        </w:tabs>
      </w:pPr>
      <w:hyperlink w:anchor="_Toc26255" w:history="1">
        <w:r>
          <w:rPr>
            <w:rFonts w:ascii="仿宋" w:eastAsia="仿宋" w:hAnsi="仿宋" w:cs="仿宋" w:hint="eastAsia"/>
            <w:lang w:eastAsia="zh-CN"/>
          </w:rPr>
          <w:t>四、光管应急灯项目选址可行性分析</w:t>
        </w:r>
        <w:r>
          <w:tab/>
        </w:r>
        <w:r>
          <w:fldChar w:fldCharType="begin"/>
        </w:r>
        <w:r>
          <w:instrText xml:space="preserve"> PAGEREF _Toc26255 \h </w:instrText>
        </w:r>
        <w:r>
          <w:fldChar w:fldCharType="separate"/>
        </w:r>
        <w:r>
          <w:t>14</w:t>
        </w:r>
        <w:r>
          <w:fldChar w:fldCharType="end"/>
        </w:r>
      </w:hyperlink>
    </w:p>
    <w:p>
      <w:pPr>
        <w:pStyle w:val="TOC2"/>
        <w:tabs>
          <w:tab w:val="right" w:leader="dot" w:pos="8306"/>
        </w:tabs>
      </w:pPr>
      <w:hyperlink w:anchor="_Toc19464" w:history="1">
        <w:r>
          <w:rPr>
            <w:rFonts w:ascii="仿宋" w:eastAsia="仿宋" w:hAnsi="仿宋" w:cs="仿宋" w:hint="eastAsia"/>
            <w:lang w:eastAsia="zh-CN"/>
          </w:rPr>
          <w:t>(一)、光管应急灯项目选址</w:t>
        </w:r>
        <w:r>
          <w:tab/>
        </w:r>
        <w:r>
          <w:fldChar w:fldCharType="begin"/>
        </w:r>
        <w:r>
          <w:instrText xml:space="preserve"> PAGEREF _Toc19464 \h </w:instrText>
        </w:r>
        <w:r>
          <w:fldChar w:fldCharType="separate"/>
        </w:r>
        <w:r>
          <w:t>14</w:t>
        </w:r>
        <w:r>
          <w:fldChar w:fldCharType="end"/>
        </w:r>
      </w:hyperlink>
    </w:p>
    <w:p>
      <w:pPr>
        <w:pStyle w:val="TOC2"/>
        <w:tabs>
          <w:tab w:val="right" w:leader="dot" w:pos="8306"/>
        </w:tabs>
      </w:pPr>
      <w:hyperlink w:anchor="_Toc21022" w:history="1">
        <w:r>
          <w:rPr>
            <w:rFonts w:ascii="仿宋" w:eastAsia="仿宋" w:hAnsi="仿宋" w:cs="仿宋" w:hint="eastAsia"/>
            <w:lang w:eastAsia="zh-CN"/>
          </w:rPr>
          <w:t>(二)、用地控制指标</w:t>
        </w:r>
        <w:r>
          <w:tab/>
        </w:r>
        <w:r>
          <w:fldChar w:fldCharType="begin"/>
        </w:r>
        <w:r>
          <w:instrText xml:space="preserve"> PAGEREF _Toc21022 \h </w:instrText>
        </w:r>
        <w:r>
          <w:fldChar w:fldCharType="separate"/>
        </w:r>
        <w:r>
          <w:t>15</w:t>
        </w:r>
        <w:r>
          <w:fldChar w:fldCharType="end"/>
        </w:r>
      </w:hyperlink>
    </w:p>
    <w:p>
      <w:pPr>
        <w:pStyle w:val="TOC2"/>
        <w:tabs>
          <w:tab w:val="right" w:leader="dot" w:pos="8306"/>
        </w:tabs>
      </w:pPr>
      <w:hyperlink w:anchor="_Toc27980" w:history="1">
        <w:r>
          <w:rPr>
            <w:rFonts w:ascii="仿宋" w:eastAsia="仿宋" w:hAnsi="仿宋" w:cs="仿宋" w:hint="eastAsia"/>
            <w:lang w:eastAsia="zh-CN"/>
          </w:rPr>
          <w:t>(三)、节约用地措施</w:t>
        </w:r>
        <w:r>
          <w:tab/>
        </w:r>
        <w:r>
          <w:fldChar w:fldCharType="begin"/>
        </w:r>
        <w:r>
          <w:instrText xml:space="preserve"> PAGEREF _Toc27980 \h </w:instrText>
        </w:r>
        <w:r>
          <w:fldChar w:fldCharType="separate"/>
        </w:r>
        <w:r>
          <w:t>16</w:t>
        </w:r>
        <w:r>
          <w:fldChar w:fldCharType="end"/>
        </w:r>
      </w:hyperlink>
    </w:p>
    <w:p>
      <w:pPr>
        <w:pStyle w:val="TOC2"/>
        <w:tabs>
          <w:tab w:val="right" w:leader="dot" w:pos="8306"/>
        </w:tabs>
      </w:pPr>
      <w:hyperlink w:anchor="_Toc24735" w:history="1">
        <w:r>
          <w:rPr>
            <w:rFonts w:ascii="仿宋" w:eastAsia="仿宋" w:hAnsi="仿宋" w:cs="仿宋" w:hint="eastAsia"/>
            <w:lang w:eastAsia="zh-CN"/>
          </w:rPr>
          <w:t>(四)、总图布置方案</w:t>
        </w:r>
        <w:r>
          <w:tab/>
        </w:r>
        <w:r>
          <w:fldChar w:fldCharType="begin"/>
        </w:r>
        <w:r>
          <w:instrText xml:space="preserve"> PAGEREF _Toc24735 \h </w:instrText>
        </w:r>
        <w:r>
          <w:fldChar w:fldCharType="separate"/>
        </w:r>
        <w:r>
          <w:t>18</w:t>
        </w:r>
        <w:r>
          <w:fldChar w:fldCharType="end"/>
        </w:r>
      </w:hyperlink>
    </w:p>
    <w:p>
      <w:pPr>
        <w:pStyle w:val="TOC2"/>
        <w:tabs>
          <w:tab w:val="right" w:leader="dot" w:pos="8306"/>
        </w:tabs>
      </w:pPr>
      <w:hyperlink w:anchor="_Toc4227" w:history="1">
        <w:r>
          <w:rPr>
            <w:rFonts w:ascii="仿宋" w:eastAsia="仿宋" w:hAnsi="仿宋" w:cs="仿宋" w:hint="eastAsia"/>
            <w:lang w:eastAsia="zh-CN"/>
          </w:rPr>
          <w:t>(五)、选址综合评价</w:t>
        </w:r>
        <w:r>
          <w:tab/>
        </w:r>
        <w:r>
          <w:fldChar w:fldCharType="begin"/>
        </w:r>
        <w:r>
          <w:instrText xml:space="preserve"> PAGEREF _Toc4227 \h </w:instrText>
        </w:r>
        <w:r>
          <w:fldChar w:fldCharType="separate"/>
        </w:r>
        <w:r>
          <w:t>19</w:t>
        </w:r>
        <w:r>
          <w:fldChar w:fldCharType="end"/>
        </w:r>
      </w:hyperlink>
    </w:p>
    <w:p>
      <w:pPr>
        <w:pStyle w:val="TOC1"/>
        <w:tabs>
          <w:tab w:val="right" w:leader="dot" w:pos="8306"/>
        </w:tabs>
      </w:pPr>
      <w:hyperlink w:anchor="_Toc6636" w:history="1">
        <w:r>
          <w:rPr>
            <w:rFonts w:ascii="仿宋" w:eastAsia="仿宋" w:hAnsi="仿宋" w:cs="仿宋" w:hint="eastAsia"/>
            <w:lang w:eastAsia="zh-CN"/>
          </w:rPr>
          <w:t>五、光管应急灯项目可持续发展</w:t>
        </w:r>
        <w:r>
          <w:tab/>
        </w:r>
        <w:r>
          <w:fldChar w:fldCharType="begin"/>
        </w:r>
        <w:r>
          <w:instrText xml:space="preserve"> PAGEREF _Toc6636 \h </w:instrText>
        </w:r>
        <w:r>
          <w:fldChar w:fldCharType="separate"/>
        </w:r>
        <w:r>
          <w:t>20</w:t>
        </w:r>
        <w:r>
          <w:fldChar w:fldCharType="end"/>
        </w:r>
      </w:hyperlink>
    </w:p>
    <w:p>
      <w:pPr>
        <w:pStyle w:val="TOC2"/>
        <w:tabs>
          <w:tab w:val="right" w:leader="dot" w:pos="8306"/>
        </w:tabs>
      </w:pPr>
      <w:hyperlink w:anchor="_Toc20063" w:history="1">
        <w:r>
          <w:rPr>
            <w:rFonts w:ascii="仿宋" w:eastAsia="仿宋" w:hAnsi="仿宋" w:cs="仿宋" w:hint="eastAsia"/>
            <w:lang w:eastAsia="zh-CN"/>
          </w:rPr>
          <w:t>(一)、可持续战略与实践</w:t>
        </w:r>
        <w:r>
          <w:tab/>
        </w:r>
        <w:r>
          <w:fldChar w:fldCharType="begin"/>
        </w:r>
        <w:r>
          <w:instrText xml:space="preserve"> PAGEREF _Toc20063 \h </w:instrText>
        </w:r>
        <w:r>
          <w:fldChar w:fldCharType="separate"/>
        </w:r>
        <w:r>
          <w:t>20</w:t>
        </w:r>
        <w:r>
          <w:fldChar w:fldCharType="end"/>
        </w:r>
      </w:hyperlink>
    </w:p>
    <w:p>
      <w:pPr>
        <w:pStyle w:val="TOC2"/>
        <w:tabs>
          <w:tab w:val="right" w:leader="dot" w:pos="8306"/>
        </w:tabs>
      </w:pPr>
      <w:hyperlink w:anchor="_Toc11055" w:history="1">
        <w:r>
          <w:rPr>
            <w:rFonts w:ascii="仿宋" w:eastAsia="仿宋" w:hAnsi="仿宋" w:cs="仿宋" w:hint="eastAsia"/>
            <w:lang w:eastAsia="zh-CN"/>
          </w:rPr>
          <w:t>(二)、环保与社会责任</w:t>
        </w:r>
        <w:r>
          <w:tab/>
        </w:r>
        <w:r>
          <w:fldChar w:fldCharType="begin"/>
        </w:r>
        <w:r>
          <w:instrText xml:space="preserve"> PAGEREF _Toc11055 \h </w:instrText>
        </w:r>
        <w:r>
          <w:fldChar w:fldCharType="separate"/>
        </w:r>
        <w:r>
          <w:t>20</w:t>
        </w:r>
        <w:r>
          <w:fldChar w:fldCharType="end"/>
        </w:r>
      </w:hyperlink>
    </w:p>
    <w:p>
      <w:pPr>
        <w:pStyle w:val="TOC1"/>
        <w:tabs>
          <w:tab w:val="right" w:leader="dot" w:pos="8306"/>
        </w:tabs>
      </w:pPr>
      <w:hyperlink w:anchor="_Toc8631" w:history="1">
        <w:r>
          <w:rPr>
            <w:rFonts w:ascii="仿宋" w:eastAsia="仿宋" w:hAnsi="仿宋" w:cs="仿宋" w:hint="eastAsia"/>
            <w:lang w:eastAsia="zh-CN"/>
          </w:rPr>
          <w:t>六、光管应急灯项目绩效评估</w:t>
        </w:r>
        <w:r>
          <w:tab/>
        </w:r>
        <w:r>
          <w:fldChar w:fldCharType="begin"/>
        </w:r>
        <w:r>
          <w:instrText xml:space="preserve"> PAGEREF _Toc8631 \h </w:instrText>
        </w:r>
        <w:r>
          <w:fldChar w:fldCharType="separate"/>
        </w:r>
        <w:r>
          <w:t>21</w:t>
        </w:r>
        <w:r>
          <w:fldChar w:fldCharType="end"/>
        </w:r>
      </w:hyperlink>
    </w:p>
    <w:p>
      <w:pPr>
        <w:pStyle w:val="TOC2"/>
        <w:tabs>
          <w:tab w:val="right" w:leader="dot" w:pos="8306"/>
        </w:tabs>
      </w:pPr>
      <w:hyperlink w:anchor="_Toc25830" w:history="1">
        <w:r>
          <w:rPr>
            <w:rFonts w:ascii="仿宋" w:eastAsia="仿宋" w:hAnsi="仿宋" w:cs="仿宋" w:hint="eastAsia"/>
            <w:lang w:eastAsia="zh-CN"/>
          </w:rPr>
          <w:t>(一)、绩效评估指标</w:t>
        </w:r>
        <w:r>
          <w:tab/>
        </w:r>
        <w:r>
          <w:fldChar w:fldCharType="begin"/>
        </w:r>
        <w:r>
          <w:instrText xml:space="preserve"> PAGEREF _Toc25830 \h </w:instrText>
        </w:r>
        <w:r>
          <w:fldChar w:fldCharType="separate"/>
        </w:r>
        <w:r>
          <w:t>21</w:t>
        </w:r>
        <w:r>
          <w:fldChar w:fldCharType="end"/>
        </w:r>
      </w:hyperlink>
    </w:p>
    <w:p>
      <w:pPr>
        <w:pStyle w:val="TOC2"/>
        <w:tabs>
          <w:tab w:val="right" w:leader="dot" w:pos="8306"/>
        </w:tabs>
      </w:pPr>
      <w:hyperlink w:anchor="_Toc32239" w:history="1">
        <w:r>
          <w:rPr>
            <w:rFonts w:ascii="仿宋" w:eastAsia="仿宋" w:hAnsi="仿宋" w:cs="仿宋" w:hint="eastAsia"/>
            <w:lang w:eastAsia="zh-CN"/>
          </w:rPr>
          <w:t>(二)、绩效评估方法</w:t>
        </w:r>
        <w:r>
          <w:tab/>
        </w:r>
        <w:r>
          <w:fldChar w:fldCharType="begin"/>
        </w:r>
        <w:r>
          <w:instrText xml:space="preserve"> PAGEREF _Toc32239 \h </w:instrText>
        </w:r>
        <w:r>
          <w:fldChar w:fldCharType="separate"/>
        </w:r>
        <w:r>
          <w:t>22</w:t>
        </w:r>
        <w:r>
          <w:fldChar w:fldCharType="end"/>
        </w:r>
      </w:hyperlink>
    </w:p>
    <w:p>
      <w:pPr>
        <w:pStyle w:val="TOC2"/>
        <w:tabs>
          <w:tab w:val="right" w:leader="dot" w:pos="8306"/>
        </w:tabs>
      </w:pPr>
      <w:hyperlink w:anchor="_Toc17989" w:history="1">
        <w:r>
          <w:rPr>
            <w:rFonts w:ascii="仿宋" w:eastAsia="仿宋" w:hAnsi="仿宋" w:cs="仿宋" w:hint="eastAsia"/>
            <w:lang w:eastAsia="zh-CN"/>
          </w:rPr>
          <w:t>(三)、绩效评估周期</w:t>
        </w:r>
        <w:r>
          <w:tab/>
        </w:r>
        <w:r>
          <w:fldChar w:fldCharType="begin"/>
        </w:r>
        <w:r>
          <w:instrText xml:space="preserve"> PAGEREF _Toc17989 \h </w:instrText>
        </w:r>
        <w:r>
          <w:fldChar w:fldCharType="separate"/>
        </w:r>
        <w:r>
          <w:t>23</w:t>
        </w:r>
        <w:r>
          <w:fldChar w:fldCharType="end"/>
        </w:r>
      </w:hyperlink>
    </w:p>
    <w:p>
      <w:pPr>
        <w:pStyle w:val="TOC1"/>
        <w:tabs>
          <w:tab w:val="right" w:leader="dot" w:pos="8306"/>
        </w:tabs>
      </w:pPr>
      <w:hyperlink w:anchor="_Toc16737" w:history="1">
        <w:r>
          <w:rPr>
            <w:rFonts w:ascii="仿宋" w:eastAsia="仿宋" w:hAnsi="仿宋" w:cs="仿宋" w:hint="eastAsia"/>
            <w:lang w:eastAsia="zh-CN"/>
          </w:rPr>
          <w:t>七、光管应急灯项目人力资源培养与发展</w:t>
        </w:r>
        <w:r>
          <w:tab/>
        </w:r>
        <w:r>
          <w:fldChar w:fldCharType="begin"/>
        </w:r>
        <w:r>
          <w:instrText xml:space="preserve"> PAGEREF _Toc16737 \h </w:instrText>
        </w:r>
        <w:r>
          <w:fldChar w:fldCharType="separate"/>
        </w:r>
        <w:r>
          <w:t>24</w:t>
        </w:r>
        <w:r>
          <w:fldChar w:fldCharType="end"/>
        </w:r>
      </w:hyperlink>
    </w:p>
    <w:p>
      <w:pPr>
        <w:pStyle w:val="TOC2"/>
        <w:tabs>
          <w:tab w:val="right" w:leader="dot" w:pos="8306"/>
        </w:tabs>
      </w:pPr>
      <w:hyperlink w:anchor="_Toc26724" w:history="1">
        <w:r>
          <w:rPr>
            <w:rFonts w:ascii="仿宋" w:eastAsia="仿宋" w:hAnsi="仿宋" w:cs="仿宋" w:hint="eastAsia"/>
            <w:lang w:eastAsia="zh-CN"/>
          </w:rPr>
          <w:t>(一)、人才需求与规划</w:t>
        </w:r>
        <w:r>
          <w:tab/>
        </w:r>
        <w:r>
          <w:fldChar w:fldCharType="begin"/>
        </w:r>
        <w:r>
          <w:instrText xml:space="preserve"> PAGEREF _Toc26724 \h </w:instrText>
        </w:r>
        <w:r>
          <w:fldChar w:fldCharType="separate"/>
        </w:r>
        <w:r>
          <w:t>24</w:t>
        </w:r>
        <w:r>
          <w:fldChar w:fldCharType="end"/>
        </w:r>
      </w:hyperlink>
    </w:p>
    <w:p>
      <w:pPr>
        <w:pStyle w:val="TOC2"/>
        <w:tabs>
          <w:tab w:val="right" w:leader="dot" w:pos="8306"/>
        </w:tabs>
      </w:pPr>
      <w:hyperlink w:anchor="_Toc11333" w:history="1">
        <w:r>
          <w:rPr>
            <w:rFonts w:ascii="仿宋" w:eastAsia="仿宋" w:hAnsi="仿宋" w:cs="仿宋" w:hint="eastAsia"/>
            <w:lang w:eastAsia="zh-CN"/>
          </w:rPr>
          <w:t>(二)、培训与发展计划</w:t>
        </w:r>
        <w:r>
          <w:tab/>
        </w:r>
        <w:r>
          <w:fldChar w:fldCharType="begin"/>
        </w:r>
        <w:r>
          <w:instrText xml:space="preserve"> PAGEREF _Toc11333 \h </w:instrText>
        </w:r>
        <w:r>
          <w:fldChar w:fldCharType="separate"/>
        </w:r>
        <w:r>
          <w:t>25</w:t>
        </w:r>
        <w:r>
          <w:fldChar w:fldCharType="end"/>
        </w:r>
      </w:hyperlink>
    </w:p>
    <w:p>
      <w:pPr>
        <w:pStyle w:val="TOC1"/>
        <w:tabs>
          <w:tab w:val="right" w:leader="dot" w:pos="8306"/>
        </w:tabs>
      </w:pPr>
      <w:hyperlink w:anchor="_Toc28696" w:history="1">
        <w:r>
          <w:rPr>
            <w:rFonts w:ascii="仿宋" w:eastAsia="仿宋" w:hAnsi="仿宋" w:cs="仿宋" w:hint="eastAsia"/>
            <w:lang w:eastAsia="zh-CN"/>
          </w:rPr>
          <w:t>八、光管应急灯项目环境影响分析</w:t>
        </w:r>
        <w:r>
          <w:tab/>
        </w:r>
        <w:r>
          <w:fldChar w:fldCharType="begin"/>
        </w:r>
        <w:r>
          <w:instrText xml:space="preserve"> PAGEREF _Toc28696 \h </w:instrText>
        </w:r>
        <w:r>
          <w:fldChar w:fldCharType="separate"/>
        </w:r>
        <w:r>
          <w:t>25</w:t>
        </w:r>
        <w:r>
          <w:fldChar w:fldCharType="end"/>
        </w:r>
      </w:hyperlink>
    </w:p>
    <w:p>
      <w:pPr>
        <w:pStyle w:val="TOC2"/>
        <w:tabs>
          <w:tab w:val="right" w:leader="dot" w:pos="8306"/>
        </w:tabs>
      </w:pPr>
      <w:hyperlink w:anchor="_Toc1965" w:history="1">
        <w:r>
          <w:rPr>
            <w:rFonts w:ascii="仿宋" w:eastAsia="仿宋" w:hAnsi="仿宋" w:cs="仿宋" w:hint="eastAsia"/>
            <w:lang w:eastAsia="zh-CN"/>
          </w:rPr>
          <w:t>(一)、建设区域环境质量现状</w:t>
        </w:r>
        <w:r>
          <w:tab/>
        </w:r>
        <w:r>
          <w:fldChar w:fldCharType="begin"/>
        </w:r>
        <w:r>
          <w:instrText xml:space="preserve"> PAGEREF _Toc1965 \h </w:instrText>
        </w:r>
        <w:r>
          <w:fldChar w:fldCharType="separate"/>
        </w:r>
        <w:r>
          <w:t>25</w:t>
        </w:r>
        <w:r>
          <w:fldChar w:fldCharType="end"/>
        </w:r>
      </w:hyperlink>
    </w:p>
    <w:p>
      <w:pPr>
        <w:pStyle w:val="TOC2"/>
        <w:tabs>
          <w:tab w:val="right" w:leader="dot" w:pos="8306"/>
        </w:tabs>
      </w:pPr>
      <w:hyperlink w:anchor="_Toc9072" w:history="1">
        <w:r>
          <w:rPr>
            <w:rFonts w:ascii="仿宋" w:eastAsia="仿宋" w:hAnsi="仿宋" w:cs="仿宋" w:hint="eastAsia"/>
            <w:lang w:eastAsia="zh-CN"/>
          </w:rPr>
          <w:t>(二)、建设期环境保护</w:t>
        </w:r>
        <w:r>
          <w:tab/>
        </w:r>
        <w:r>
          <w:fldChar w:fldCharType="begin"/>
        </w:r>
        <w:r>
          <w:instrText xml:space="preserve"> PAGEREF _Toc9072 \h </w:instrText>
        </w:r>
        <w:r>
          <w:fldChar w:fldCharType="separate"/>
        </w:r>
        <w:r>
          <w:t>27</w:t>
        </w:r>
        <w:r>
          <w:fldChar w:fldCharType="end"/>
        </w:r>
      </w:hyperlink>
    </w:p>
    <w:p>
      <w:pPr>
        <w:pStyle w:val="TOC2"/>
        <w:tabs>
          <w:tab w:val="right" w:leader="dot" w:pos="8306"/>
        </w:tabs>
      </w:pPr>
      <w:hyperlink w:anchor="_Toc17809" w:history="1">
        <w:r>
          <w:rPr>
            <w:rFonts w:ascii="仿宋" w:eastAsia="仿宋" w:hAnsi="仿宋" w:cs="仿宋" w:hint="eastAsia"/>
            <w:lang w:eastAsia="zh-CN"/>
          </w:rPr>
          <w:t>(三)、运营期环境保护</w:t>
        </w:r>
        <w:r>
          <w:tab/>
        </w:r>
        <w:r>
          <w:fldChar w:fldCharType="begin"/>
        </w:r>
        <w:r>
          <w:instrText xml:space="preserve"> PAGEREF _Toc17809 \h </w:instrText>
        </w:r>
        <w:r>
          <w:fldChar w:fldCharType="separate"/>
        </w:r>
        <w:r>
          <w:t>28</w:t>
        </w:r>
        <w:r>
          <w:fldChar w:fldCharType="end"/>
        </w:r>
      </w:hyperlink>
    </w:p>
    <w:p>
      <w:pPr>
        <w:pStyle w:val="TOC2"/>
        <w:tabs>
          <w:tab w:val="right" w:leader="dot" w:pos="8306"/>
        </w:tabs>
      </w:pPr>
      <w:hyperlink w:anchor="_Toc26659" w:history="1">
        <w:r>
          <w:rPr>
            <w:rFonts w:ascii="仿宋" w:eastAsia="仿宋" w:hAnsi="仿宋" w:cs="仿宋" w:hint="eastAsia"/>
            <w:lang w:eastAsia="zh-CN"/>
          </w:rPr>
          <w:t>(四)、光管应急灯项目建设对区域经济的影响</w:t>
        </w:r>
        <w:r>
          <w:tab/>
        </w:r>
        <w:r>
          <w:fldChar w:fldCharType="begin"/>
        </w:r>
        <w:r>
          <w:instrText xml:space="preserve"> PAGEREF _Toc26659 \h </w:instrText>
        </w:r>
        <w:r>
          <w:fldChar w:fldCharType="separate"/>
        </w:r>
        <w:r>
          <w:t>30</w:t>
        </w:r>
        <w:r>
          <w:fldChar w:fldCharType="end"/>
        </w:r>
      </w:hyperlink>
    </w:p>
    <w:p>
      <w:pPr>
        <w:pStyle w:val="TOC2"/>
        <w:tabs>
          <w:tab w:val="right" w:leader="dot" w:pos="8306"/>
        </w:tabs>
      </w:pPr>
      <w:hyperlink w:anchor="_Toc27132" w:history="1">
        <w:r>
          <w:rPr>
            <w:rFonts w:ascii="仿宋" w:eastAsia="仿宋" w:hAnsi="仿宋" w:cs="仿宋" w:hint="eastAsia"/>
            <w:lang w:eastAsia="zh-CN"/>
          </w:rPr>
          <w:t>(五)、废弃物处理</w:t>
        </w:r>
        <w:r>
          <w:tab/>
        </w:r>
        <w:r>
          <w:fldChar w:fldCharType="begin"/>
        </w:r>
        <w:r>
          <w:instrText xml:space="preserve"> PAGEREF _Toc27132 \h </w:instrText>
        </w:r>
        <w:r>
          <w:fldChar w:fldCharType="separate"/>
        </w:r>
        <w:r>
          <w:t>31</w:t>
        </w:r>
        <w:r>
          <w:fldChar w:fldCharType="end"/>
        </w:r>
      </w:hyperlink>
    </w:p>
    <w:p>
      <w:pPr>
        <w:pStyle w:val="TOC2"/>
        <w:tabs>
          <w:tab w:val="right" w:leader="dot" w:pos="8306"/>
        </w:tabs>
      </w:pPr>
      <w:hyperlink w:anchor="_Toc23162" w:history="1">
        <w:r>
          <w:rPr>
            <w:rFonts w:ascii="仿宋" w:eastAsia="仿宋" w:hAnsi="仿宋" w:cs="仿宋" w:hint="eastAsia"/>
            <w:lang w:eastAsia="zh-CN"/>
          </w:rPr>
          <w:t>(六)、特殊环境影响分析</w:t>
        </w:r>
        <w:r>
          <w:tab/>
        </w:r>
        <w:r>
          <w:fldChar w:fldCharType="begin"/>
        </w:r>
        <w:r>
          <w:instrText xml:space="preserve"> PAGEREF _Toc23162 \h </w:instrText>
        </w:r>
        <w:r>
          <w:fldChar w:fldCharType="separate"/>
        </w:r>
        <w:r>
          <w:t>33</w:t>
        </w:r>
        <w:r>
          <w:fldChar w:fldCharType="end"/>
        </w:r>
      </w:hyperlink>
    </w:p>
    <w:p>
      <w:pPr>
        <w:pStyle w:val="TOC2"/>
        <w:tabs>
          <w:tab w:val="right" w:leader="dot" w:pos="8306"/>
        </w:tabs>
      </w:pPr>
      <w:hyperlink w:anchor="_Toc20180" w:history="1">
        <w:r>
          <w:rPr>
            <w:rFonts w:ascii="仿宋" w:eastAsia="仿宋" w:hAnsi="仿宋" w:cs="仿宋" w:hint="eastAsia"/>
            <w:lang w:eastAsia="zh-CN"/>
          </w:rPr>
          <w:t>(七)、清洁生产</w:t>
        </w:r>
        <w:r>
          <w:tab/>
        </w:r>
        <w:r>
          <w:fldChar w:fldCharType="begin"/>
        </w:r>
        <w:r>
          <w:instrText xml:space="preserve"> PAGEREF _Toc20180 \h </w:instrText>
        </w:r>
        <w:r>
          <w:fldChar w:fldCharType="separate"/>
        </w:r>
        <w:r>
          <w:t>34</w:t>
        </w:r>
        <w:r>
          <w:fldChar w:fldCharType="end"/>
        </w:r>
      </w:hyperlink>
    </w:p>
    <w:p>
      <w:pPr>
        <w:pStyle w:val="TOC2"/>
        <w:tabs>
          <w:tab w:val="right" w:leader="dot" w:pos="8306"/>
        </w:tabs>
      </w:pPr>
      <w:hyperlink w:anchor="_Toc26744" w:history="1">
        <w:r>
          <w:rPr>
            <w:rFonts w:ascii="仿宋" w:eastAsia="仿宋" w:hAnsi="仿宋" w:cs="仿宋" w:hint="eastAsia"/>
            <w:lang w:eastAsia="zh-CN"/>
          </w:rPr>
          <w:t>(八)、环境保护综合评价</w:t>
        </w:r>
        <w:r>
          <w:tab/>
        </w:r>
        <w:r>
          <w:fldChar w:fldCharType="begin"/>
        </w:r>
        <w:r>
          <w:instrText xml:space="preserve"> PAGEREF _Toc26744 \h </w:instrText>
        </w:r>
        <w:r>
          <w:fldChar w:fldCharType="separate"/>
        </w:r>
        <w:r>
          <w:t>35</w:t>
        </w:r>
        <w:r>
          <w:fldChar w:fldCharType="end"/>
        </w:r>
      </w:hyperlink>
    </w:p>
    <w:p>
      <w:pPr>
        <w:pStyle w:val="TOC1"/>
        <w:tabs>
          <w:tab w:val="right" w:leader="dot" w:pos="8306"/>
        </w:tabs>
      </w:pPr>
      <w:hyperlink w:anchor="_Toc7907" w:history="1">
        <w:r>
          <w:rPr>
            <w:rFonts w:ascii="仿宋" w:eastAsia="仿宋" w:hAnsi="仿宋" w:cs="仿宋" w:hint="eastAsia"/>
            <w:lang w:eastAsia="zh-CN"/>
          </w:rPr>
          <w:t>九、光管应急灯项目创新与研发</w:t>
        </w:r>
        <w:r>
          <w:tab/>
        </w:r>
        <w:r>
          <w:fldChar w:fldCharType="begin"/>
        </w:r>
        <w:r>
          <w:instrText xml:space="preserve"> PAGEREF _Toc7907 \h </w:instrText>
        </w:r>
        <w:r>
          <w:fldChar w:fldCharType="separate"/>
        </w:r>
        <w:r>
          <w:t>36</w:t>
        </w:r>
        <w:r>
          <w:fldChar w:fldCharType="end"/>
        </w:r>
      </w:hyperlink>
    </w:p>
    <w:p>
      <w:pPr>
        <w:pStyle w:val="TOC2"/>
        <w:tabs>
          <w:tab w:val="right" w:leader="dot" w:pos="8306"/>
        </w:tabs>
      </w:pPr>
      <w:hyperlink w:anchor="_Toc31565" w:history="1">
        <w:r>
          <w:rPr>
            <w:rFonts w:ascii="仿宋" w:eastAsia="仿宋" w:hAnsi="仿宋" w:cs="仿宋" w:hint="eastAsia"/>
            <w:lang w:eastAsia="zh-CN"/>
          </w:rPr>
          <w:t>(一)、创新策略与方向</w:t>
        </w:r>
        <w:r>
          <w:tab/>
        </w:r>
        <w:r>
          <w:fldChar w:fldCharType="begin"/>
        </w:r>
        <w:r>
          <w:instrText xml:space="preserve"> PAGEREF _Toc31565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7" w:history="1">
        <w:r>
          <w:rPr>
            <w:rFonts w:ascii="仿宋" w:eastAsia="仿宋" w:hAnsi="仿宋" w:cs="仿宋" w:hint="eastAsia"/>
            <w:lang w:eastAsia="zh-CN"/>
          </w:rPr>
          <w:t>(二)、研发规划与投入</w:t>
        </w:r>
        <w:r>
          <w:tab/>
        </w:r>
        <w:r>
          <w:fldChar w:fldCharType="begin"/>
        </w:r>
        <w:r>
          <w:instrText xml:space="preserve"> PAGEREF _Toc2557 \h </w:instrText>
        </w:r>
        <w:r>
          <w:fldChar w:fldCharType="separate"/>
        </w:r>
        <w:r>
          <w:t>37</w:t>
        </w:r>
        <w:r>
          <w:fldChar w:fldCharType="end"/>
        </w:r>
      </w:hyperlink>
    </w:p>
    <w:p>
      <w:pPr>
        <w:pStyle w:val="TOC1"/>
        <w:tabs>
          <w:tab w:val="right" w:leader="dot" w:pos="8306"/>
        </w:tabs>
      </w:pPr>
      <w:hyperlink w:anchor="_Toc18775" w:history="1">
        <w:r>
          <w:rPr>
            <w:rFonts w:ascii="仿宋" w:eastAsia="仿宋" w:hAnsi="仿宋" w:cs="仿宋" w:hint="eastAsia"/>
            <w:lang w:eastAsia="zh-CN"/>
          </w:rPr>
          <w:t>十、光管应急灯项目技术管理</w:t>
        </w:r>
        <w:r>
          <w:tab/>
        </w:r>
        <w:r>
          <w:fldChar w:fldCharType="begin"/>
        </w:r>
        <w:r>
          <w:instrText xml:space="preserve"> PAGEREF _Toc18775 \h </w:instrText>
        </w:r>
        <w:r>
          <w:fldChar w:fldCharType="separate"/>
        </w:r>
        <w:r>
          <w:t>39</w:t>
        </w:r>
        <w:r>
          <w:fldChar w:fldCharType="end"/>
        </w:r>
      </w:hyperlink>
    </w:p>
    <w:p>
      <w:pPr>
        <w:pStyle w:val="TOC2"/>
        <w:tabs>
          <w:tab w:val="right" w:leader="dot" w:pos="8306"/>
        </w:tabs>
      </w:pPr>
      <w:hyperlink w:anchor="_Toc887" w:history="1">
        <w:r>
          <w:rPr>
            <w:rFonts w:ascii="仿宋" w:eastAsia="仿宋" w:hAnsi="仿宋" w:cs="仿宋" w:hint="eastAsia"/>
            <w:lang w:eastAsia="zh-CN"/>
          </w:rPr>
          <w:t>(一)、技术方案选用方向</w:t>
        </w:r>
        <w:r>
          <w:tab/>
        </w:r>
        <w:r>
          <w:fldChar w:fldCharType="begin"/>
        </w:r>
        <w:r>
          <w:instrText xml:space="preserve"> PAGEREF _Toc887 \h </w:instrText>
        </w:r>
        <w:r>
          <w:fldChar w:fldCharType="separate"/>
        </w:r>
        <w:r>
          <w:t>39</w:t>
        </w:r>
        <w:r>
          <w:fldChar w:fldCharType="end"/>
        </w:r>
      </w:hyperlink>
    </w:p>
    <w:p>
      <w:pPr>
        <w:pStyle w:val="TOC2"/>
        <w:tabs>
          <w:tab w:val="right" w:leader="dot" w:pos="8306"/>
        </w:tabs>
      </w:pPr>
      <w:hyperlink w:anchor="_Toc32065" w:history="1">
        <w:r>
          <w:rPr>
            <w:rFonts w:ascii="仿宋" w:eastAsia="仿宋" w:hAnsi="仿宋" w:cs="仿宋" w:hint="eastAsia"/>
            <w:lang w:eastAsia="zh-CN"/>
          </w:rPr>
          <w:t>(二)、工艺技术方案选用原则</w:t>
        </w:r>
        <w:r>
          <w:tab/>
        </w:r>
        <w:r>
          <w:fldChar w:fldCharType="begin"/>
        </w:r>
        <w:r>
          <w:instrText xml:space="preserve"> PAGEREF _Toc32065 \h </w:instrText>
        </w:r>
        <w:r>
          <w:fldChar w:fldCharType="separate"/>
        </w:r>
        <w:r>
          <w:t>41</w:t>
        </w:r>
        <w:r>
          <w:fldChar w:fldCharType="end"/>
        </w:r>
      </w:hyperlink>
    </w:p>
    <w:p>
      <w:pPr>
        <w:pStyle w:val="TOC2"/>
        <w:tabs>
          <w:tab w:val="right" w:leader="dot" w:pos="8306"/>
        </w:tabs>
      </w:pPr>
      <w:hyperlink w:anchor="_Toc9554" w:history="1">
        <w:r>
          <w:rPr>
            <w:rFonts w:ascii="仿宋" w:eastAsia="仿宋" w:hAnsi="仿宋" w:cs="仿宋" w:hint="eastAsia"/>
            <w:lang w:eastAsia="zh-CN"/>
          </w:rPr>
          <w:t>(三)、工艺技术方案要求</w:t>
        </w:r>
        <w:r>
          <w:tab/>
        </w:r>
        <w:r>
          <w:fldChar w:fldCharType="begin"/>
        </w:r>
        <w:r>
          <w:instrText xml:space="preserve"> PAGEREF _Toc9554 \h </w:instrText>
        </w:r>
        <w:r>
          <w:fldChar w:fldCharType="separate"/>
        </w:r>
        <w:r>
          <w:t>43</w:t>
        </w:r>
        <w:r>
          <w:fldChar w:fldCharType="end"/>
        </w:r>
      </w:hyperlink>
    </w:p>
    <w:p>
      <w:pPr>
        <w:pStyle w:val="TOC1"/>
        <w:tabs>
          <w:tab w:val="right" w:leader="dot" w:pos="8306"/>
        </w:tabs>
      </w:pPr>
      <w:hyperlink w:anchor="_Toc767" w:history="1">
        <w:r>
          <w:rPr>
            <w:rFonts w:ascii="仿宋" w:eastAsia="仿宋" w:hAnsi="仿宋" w:cs="仿宋" w:hint="eastAsia"/>
            <w:lang w:eastAsia="zh-CN"/>
          </w:rPr>
          <w:t>十一、生产安全保护</w:t>
        </w:r>
        <w:r>
          <w:tab/>
        </w:r>
        <w:r>
          <w:fldChar w:fldCharType="begin"/>
        </w:r>
        <w:r>
          <w:instrText xml:space="preserve"> PAGEREF _Toc767 \h </w:instrText>
        </w:r>
        <w:r>
          <w:fldChar w:fldCharType="separate"/>
        </w:r>
        <w:r>
          <w:t>45</w:t>
        </w:r>
        <w:r>
          <w:fldChar w:fldCharType="end"/>
        </w:r>
      </w:hyperlink>
    </w:p>
    <w:p>
      <w:pPr>
        <w:pStyle w:val="TOC2"/>
        <w:tabs>
          <w:tab w:val="right" w:leader="dot" w:pos="8306"/>
        </w:tabs>
      </w:pPr>
      <w:hyperlink w:anchor="_Toc26056" w:history="1">
        <w:r>
          <w:rPr>
            <w:rFonts w:ascii="仿宋" w:eastAsia="仿宋" w:hAnsi="仿宋" w:cs="仿宋" w:hint="eastAsia"/>
            <w:lang w:eastAsia="zh-CN"/>
          </w:rPr>
          <w:t>(一)、消防安全</w:t>
        </w:r>
        <w:r>
          <w:tab/>
        </w:r>
        <w:r>
          <w:fldChar w:fldCharType="begin"/>
        </w:r>
        <w:r>
          <w:instrText xml:space="preserve"> PAGEREF _Toc26056 \h </w:instrText>
        </w:r>
        <w:r>
          <w:fldChar w:fldCharType="separate"/>
        </w:r>
        <w:r>
          <w:t>45</w:t>
        </w:r>
        <w:r>
          <w:fldChar w:fldCharType="end"/>
        </w:r>
      </w:hyperlink>
    </w:p>
    <w:p>
      <w:pPr>
        <w:pStyle w:val="TOC2"/>
        <w:tabs>
          <w:tab w:val="right" w:leader="dot" w:pos="8306"/>
        </w:tabs>
      </w:pPr>
      <w:hyperlink w:anchor="_Toc4530" w:history="1">
        <w:r>
          <w:rPr>
            <w:rFonts w:ascii="仿宋" w:eastAsia="仿宋" w:hAnsi="仿宋" w:cs="仿宋" w:hint="eastAsia"/>
            <w:lang w:eastAsia="zh-CN"/>
          </w:rPr>
          <w:t>(二)、防火防爆总图布置措施</w:t>
        </w:r>
        <w:r>
          <w:tab/>
        </w:r>
        <w:r>
          <w:fldChar w:fldCharType="begin"/>
        </w:r>
        <w:r>
          <w:instrText xml:space="preserve"> PAGEREF _Toc4530 \h </w:instrText>
        </w:r>
        <w:r>
          <w:fldChar w:fldCharType="separate"/>
        </w:r>
        <w:r>
          <w:t>47</w:t>
        </w:r>
        <w:r>
          <w:fldChar w:fldCharType="end"/>
        </w:r>
      </w:hyperlink>
    </w:p>
    <w:p>
      <w:pPr>
        <w:pStyle w:val="TOC2"/>
        <w:tabs>
          <w:tab w:val="right" w:leader="dot" w:pos="8306"/>
        </w:tabs>
      </w:pPr>
      <w:hyperlink w:anchor="_Toc31250" w:history="1">
        <w:r>
          <w:rPr>
            <w:rFonts w:ascii="仿宋" w:eastAsia="仿宋" w:hAnsi="仿宋" w:cs="仿宋" w:hint="eastAsia"/>
            <w:lang w:eastAsia="zh-CN"/>
          </w:rPr>
          <w:t>(三)、自然灾害防范措施</w:t>
        </w:r>
        <w:r>
          <w:tab/>
        </w:r>
        <w:r>
          <w:fldChar w:fldCharType="begin"/>
        </w:r>
        <w:r>
          <w:instrText xml:space="preserve"> PAGEREF _Toc31250 \h </w:instrText>
        </w:r>
        <w:r>
          <w:fldChar w:fldCharType="separate"/>
        </w:r>
        <w:r>
          <w:t>48</w:t>
        </w:r>
        <w:r>
          <w:fldChar w:fldCharType="end"/>
        </w:r>
      </w:hyperlink>
    </w:p>
    <w:p>
      <w:pPr>
        <w:pStyle w:val="TOC2"/>
        <w:tabs>
          <w:tab w:val="right" w:leader="dot" w:pos="8306"/>
        </w:tabs>
      </w:pPr>
      <w:hyperlink w:anchor="_Toc452" w:history="1">
        <w:r>
          <w:rPr>
            <w:rFonts w:ascii="仿宋" w:eastAsia="仿宋" w:hAnsi="仿宋" w:cs="仿宋" w:hint="eastAsia"/>
            <w:lang w:eastAsia="zh-CN"/>
          </w:rPr>
          <w:t>(四)、安全色及安全标志使用要求</w:t>
        </w:r>
        <w:r>
          <w:tab/>
        </w:r>
        <w:r>
          <w:fldChar w:fldCharType="begin"/>
        </w:r>
        <w:r>
          <w:instrText xml:space="preserve"> PAGEREF _Toc452 \h </w:instrText>
        </w:r>
        <w:r>
          <w:fldChar w:fldCharType="separate"/>
        </w:r>
        <w:r>
          <w:t>49</w:t>
        </w:r>
        <w:r>
          <w:fldChar w:fldCharType="end"/>
        </w:r>
      </w:hyperlink>
    </w:p>
    <w:p>
      <w:pPr>
        <w:pStyle w:val="TOC2"/>
        <w:tabs>
          <w:tab w:val="right" w:leader="dot" w:pos="8306"/>
        </w:tabs>
      </w:pPr>
      <w:hyperlink w:anchor="_Toc22699" w:history="1">
        <w:r>
          <w:rPr>
            <w:rFonts w:ascii="仿宋" w:eastAsia="仿宋" w:hAnsi="仿宋" w:cs="仿宋" w:hint="eastAsia"/>
            <w:lang w:eastAsia="zh-CN"/>
          </w:rPr>
          <w:t>(五)、防尘防毒措施</w:t>
        </w:r>
        <w:r>
          <w:tab/>
        </w:r>
        <w:r>
          <w:fldChar w:fldCharType="begin"/>
        </w:r>
        <w:r>
          <w:instrText xml:space="preserve"> PAGEREF _Toc22699 \h </w:instrText>
        </w:r>
        <w:r>
          <w:fldChar w:fldCharType="separate"/>
        </w:r>
        <w:r>
          <w:t>50</w:t>
        </w:r>
        <w:r>
          <w:fldChar w:fldCharType="end"/>
        </w:r>
      </w:hyperlink>
    </w:p>
    <w:p>
      <w:pPr>
        <w:pStyle w:val="TOC2"/>
        <w:tabs>
          <w:tab w:val="right" w:leader="dot" w:pos="8306"/>
        </w:tabs>
      </w:pPr>
      <w:hyperlink w:anchor="_Toc14514" w:history="1">
        <w:r>
          <w:rPr>
            <w:rFonts w:ascii="仿宋" w:eastAsia="仿宋" w:hAnsi="仿宋" w:cs="仿宋" w:hint="eastAsia"/>
            <w:lang w:eastAsia="zh-CN"/>
          </w:rPr>
          <w:t>(六)、防静电、触电防护及防雷措施</w:t>
        </w:r>
        <w:r>
          <w:tab/>
        </w:r>
        <w:r>
          <w:fldChar w:fldCharType="begin"/>
        </w:r>
        <w:r>
          <w:instrText xml:space="preserve"> PAGEREF _Toc14514 \h </w:instrText>
        </w:r>
        <w:r>
          <w:fldChar w:fldCharType="separate"/>
        </w:r>
        <w:r>
          <w:t>50</w:t>
        </w:r>
        <w:r>
          <w:fldChar w:fldCharType="end"/>
        </w:r>
      </w:hyperlink>
    </w:p>
    <w:p>
      <w:pPr>
        <w:pStyle w:val="TOC2"/>
        <w:tabs>
          <w:tab w:val="right" w:leader="dot" w:pos="8306"/>
        </w:tabs>
      </w:pPr>
      <w:hyperlink w:anchor="_Toc7769" w:history="1">
        <w:r>
          <w:rPr>
            <w:rFonts w:ascii="仿宋" w:eastAsia="仿宋" w:hAnsi="仿宋" w:cs="仿宋" w:hint="eastAsia"/>
            <w:lang w:eastAsia="zh-CN"/>
          </w:rPr>
          <w:t>(七)、机械设备安全保障措施</w:t>
        </w:r>
        <w:r>
          <w:tab/>
        </w:r>
        <w:r>
          <w:fldChar w:fldCharType="begin"/>
        </w:r>
        <w:r>
          <w:instrText xml:space="preserve"> PAGEREF _Toc7769 \h </w:instrText>
        </w:r>
        <w:r>
          <w:fldChar w:fldCharType="separate"/>
        </w:r>
        <w:r>
          <w:t>52</w:t>
        </w:r>
        <w:r>
          <w:fldChar w:fldCharType="end"/>
        </w:r>
      </w:hyperlink>
    </w:p>
    <w:p>
      <w:pPr>
        <w:pStyle w:val="TOC1"/>
        <w:tabs>
          <w:tab w:val="right" w:leader="dot" w:pos="8306"/>
        </w:tabs>
      </w:pPr>
      <w:hyperlink w:anchor="_Toc98" w:history="1">
        <w:r>
          <w:rPr>
            <w:rFonts w:ascii="仿宋" w:eastAsia="仿宋" w:hAnsi="仿宋" w:cs="仿宋" w:hint="eastAsia"/>
            <w:lang w:eastAsia="zh-CN"/>
          </w:rPr>
          <w:t>十二、光管应急灯项目社会影响</w:t>
        </w:r>
        <w:r>
          <w:tab/>
        </w:r>
        <w:r>
          <w:fldChar w:fldCharType="begin"/>
        </w:r>
        <w:r>
          <w:instrText xml:space="preserve"> PAGEREF _Toc98 \h </w:instrText>
        </w:r>
        <w:r>
          <w:fldChar w:fldCharType="separate"/>
        </w:r>
        <w:r>
          <w:t>53</w:t>
        </w:r>
        <w:r>
          <w:fldChar w:fldCharType="end"/>
        </w:r>
      </w:hyperlink>
    </w:p>
    <w:p>
      <w:pPr>
        <w:pStyle w:val="TOC2"/>
        <w:tabs>
          <w:tab w:val="right" w:leader="dot" w:pos="8306"/>
        </w:tabs>
      </w:pPr>
      <w:hyperlink w:anchor="_Toc29885" w:history="1">
        <w:r>
          <w:rPr>
            <w:rFonts w:ascii="仿宋" w:eastAsia="仿宋" w:hAnsi="仿宋" w:cs="仿宋" w:hint="eastAsia"/>
            <w:lang w:eastAsia="zh-CN"/>
          </w:rPr>
          <w:t>(一)、社会责任与义务</w:t>
        </w:r>
        <w:r>
          <w:tab/>
        </w:r>
        <w:r>
          <w:fldChar w:fldCharType="begin"/>
        </w:r>
        <w:r>
          <w:instrText xml:space="preserve"> PAGEREF _Toc29885 \h </w:instrText>
        </w:r>
        <w:r>
          <w:fldChar w:fldCharType="separate"/>
        </w:r>
        <w:r>
          <w:t>53</w:t>
        </w:r>
        <w:r>
          <w:fldChar w:fldCharType="end"/>
        </w:r>
      </w:hyperlink>
    </w:p>
    <w:p>
      <w:pPr>
        <w:pStyle w:val="TOC2"/>
        <w:tabs>
          <w:tab w:val="right" w:leader="dot" w:pos="8306"/>
        </w:tabs>
      </w:pPr>
      <w:hyperlink w:anchor="_Toc3579" w:history="1">
        <w:r>
          <w:rPr>
            <w:rFonts w:ascii="仿宋" w:eastAsia="仿宋" w:hAnsi="仿宋" w:cs="仿宋" w:hint="eastAsia"/>
            <w:lang w:eastAsia="zh-CN"/>
          </w:rPr>
          <w:t>(二)、社会参与与沟通</w:t>
        </w:r>
        <w:r>
          <w:tab/>
        </w:r>
        <w:r>
          <w:fldChar w:fldCharType="begin"/>
        </w:r>
        <w:r>
          <w:instrText xml:space="preserve"> PAGEREF _Toc3579 \h </w:instrText>
        </w:r>
        <w:r>
          <w:fldChar w:fldCharType="separate"/>
        </w:r>
        <w:r>
          <w:t>54</w:t>
        </w:r>
        <w:r>
          <w:fldChar w:fldCharType="end"/>
        </w:r>
      </w:hyperlink>
    </w:p>
    <w:p>
      <w:pPr>
        <w:pStyle w:val="TOC1"/>
        <w:tabs>
          <w:tab w:val="right" w:leader="dot" w:pos="8306"/>
        </w:tabs>
      </w:pPr>
      <w:hyperlink w:anchor="_Toc20035" w:history="1">
        <w:r>
          <w:rPr>
            <w:rFonts w:ascii="仿宋" w:eastAsia="仿宋" w:hAnsi="仿宋" w:cs="仿宋" w:hint="eastAsia"/>
            <w:lang w:eastAsia="zh-CN"/>
          </w:rPr>
          <w:t>十三、光管应急灯项目变更管理</w:t>
        </w:r>
        <w:r>
          <w:tab/>
        </w:r>
        <w:r>
          <w:fldChar w:fldCharType="begin"/>
        </w:r>
        <w:r>
          <w:instrText xml:space="preserve"> PAGEREF _Toc20035 \h </w:instrText>
        </w:r>
        <w:r>
          <w:fldChar w:fldCharType="separate"/>
        </w:r>
        <w:r>
          <w:t>55</w:t>
        </w:r>
        <w:r>
          <w:fldChar w:fldCharType="end"/>
        </w:r>
      </w:hyperlink>
    </w:p>
    <w:p>
      <w:pPr>
        <w:pStyle w:val="TOC2"/>
        <w:tabs>
          <w:tab w:val="right" w:leader="dot" w:pos="8306"/>
        </w:tabs>
      </w:pPr>
      <w:hyperlink w:anchor="_Toc23697" w:history="1">
        <w:r>
          <w:rPr>
            <w:rFonts w:ascii="仿宋" w:eastAsia="仿宋" w:hAnsi="仿宋" w:cs="仿宋" w:hint="eastAsia"/>
            <w:lang w:eastAsia="zh-CN"/>
          </w:rPr>
          <w:t>(一)、变更申请与评估</w:t>
        </w:r>
        <w:r>
          <w:tab/>
        </w:r>
        <w:r>
          <w:fldChar w:fldCharType="begin"/>
        </w:r>
        <w:r>
          <w:instrText xml:space="preserve"> PAGEREF _Toc23697 \h </w:instrText>
        </w:r>
        <w:r>
          <w:fldChar w:fldCharType="separate"/>
        </w:r>
        <w:r>
          <w:t>55</w:t>
        </w:r>
        <w:r>
          <w:fldChar w:fldCharType="end"/>
        </w:r>
      </w:hyperlink>
    </w:p>
    <w:p>
      <w:pPr>
        <w:pStyle w:val="TOC2"/>
        <w:tabs>
          <w:tab w:val="right" w:leader="dot" w:pos="8306"/>
        </w:tabs>
      </w:pPr>
      <w:hyperlink w:anchor="_Toc10916" w:history="1">
        <w:r>
          <w:rPr>
            <w:rFonts w:ascii="仿宋" w:eastAsia="仿宋" w:hAnsi="仿宋" w:cs="仿宋" w:hint="eastAsia"/>
            <w:lang w:eastAsia="zh-CN"/>
          </w:rPr>
          <w:t>(二)、变更实施与控制</w:t>
        </w:r>
        <w:r>
          <w:tab/>
        </w:r>
        <w:r>
          <w:fldChar w:fldCharType="begin"/>
        </w:r>
        <w:r>
          <w:instrText xml:space="preserve"> PAGEREF _Toc10916 \h </w:instrText>
        </w:r>
        <w:r>
          <w:fldChar w:fldCharType="separate"/>
        </w:r>
        <w:r>
          <w:t>55</w:t>
        </w:r>
        <w:r>
          <w:fldChar w:fldCharType="end"/>
        </w:r>
      </w:hyperlink>
    </w:p>
    <w:p>
      <w:pPr>
        <w:pStyle w:val="TOC1"/>
        <w:tabs>
          <w:tab w:val="right" w:leader="dot" w:pos="8306"/>
        </w:tabs>
      </w:pPr>
      <w:hyperlink w:anchor="_Toc25127" w:history="1">
        <w:r>
          <w:rPr>
            <w:rFonts w:ascii="仿宋" w:eastAsia="仿宋" w:hAnsi="仿宋" w:cs="仿宋" w:hint="eastAsia"/>
            <w:lang w:eastAsia="zh-CN"/>
          </w:rPr>
          <w:t>十四、光管应急灯项目实施时间节点</w:t>
        </w:r>
        <w:r>
          <w:tab/>
        </w:r>
        <w:r>
          <w:fldChar w:fldCharType="begin"/>
        </w:r>
        <w:r>
          <w:instrText xml:space="preserve"> PAGEREF _Toc25127 \h </w:instrText>
        </w:r>
        <w:r>
          <w:fldChar w:fldCharType="separate"/>
        </w:r>
        <w:r>
          <w:t>56</w:t>
        </w:r>
        <w:r>
          <w:fldChar w:fldCharType="end"/>
        </w:r>
      </w:hyperlink>
    </w:p>
    <w:p>
      <w:pPr>
        <w:pStyle w:val="TOC2"/>
        <w:tabs>
          <w:tab w:val="right" w:leader="dot" w:pos="8306"/>
        </w:tabs>
      </w:pPr>
      <w:hyperlink w:anchor="_Toc28756" w:history="1">
        <w:r>
          <w:rPr>
            <w:rFonts w:ascii="仿宋" w:eastAsia="仿宋" w:hAnsi="仿宋" w:cs="仿宋" w:hint="eastAsia"/>
            <w:lang w:eastAsia="zh-CN"/>
          </w:rPr>
          <w:t>(一)、光管应急灯项目启动阶段时间节点</w:t>
        </w:r>
        <w:r>
          <w:tab/>
        </w:r>
        <w:r>
          <w:fldChar w:fldCharType="begin"/>
        </w:r>
        <w:r>
          <w:instrText xml:space="preserve"> PAGEREF _Toc28756 \h </w:instrText>
        </w:r>
        <w:r>
          <w:fldChar w:fldCharType="separate"/>
        </w:r>
        <w:r>
          <w:t>56</w:t>
        </w:r>
        <w:r>
          <w:fldChar w:fldCharType="end"/>
        </w:r>
      </w:hyperlink>
    </w:p>
    <w:p>
      <w:pPr>
        <w:pStyle w:val="TOC2"/>
        <w:tabs>
          <w:tab w:val="right" w:leader="dot" w:pos="8306"/>
        </w:tabs>
      </w:pPr>
      <w:hyperlink w:anchor="_Toc6617" w:history="1">
        <w:r>
          <w:rPr>
            <w:rFonts w:ascii="仿宋" w:eastAsia="仿宋" w:hAnsi="仿宋" w:cs="仿宋" w:hint="eastAsia"/>
            <w:lang w:eastAsia="zh-CN"/>
          </w:rPr>
          <w:t>(二)、光管应急灯项目执行阶段时间节点</w:t>
        </w:r>
        <w:r>
          <w:tab/>
        </w:r>
        <w:r>
          <w:fldChar w:fldCharType="begin"/>
        </w:r>
        <w:r>
          <w:instrText xml:space="preserve"> PAGEREF _Toc6617 \h </w:instrText>
        </w:r>
        <w:r>
          <w:fldChar w:fldCharType="separate"/>
        </w:r>
        <w:r>
          <w:t>57</w:t>
        </w:r>
        <w:r>
          <w:fldChar w:fldCharType="end"/>
        </w:r>
      </w:hyperlink>
    </w:p>
    <w:p>
      <w:pPr>
        <w:pStyle w:val="TOC2"/>
        <w:tabs>
          <w:tab w:val="right" w:leader="dot" w:pos="8306"/>
        </w:tabs>
      </w:pPr>
      <w:hyperlink w:anchor="_Toc2712" w:history="1">
        <w:r>
          <w:rPr>
            <w:rFonts w:ascii="仿宋" w:eastAsia="仿宋" w:hAnsi="仿宋" w:cs="仿宋" w:hint="eastAsia"/>
            <w:lang w:eastAsia="zh-CN"/>
          </w:rPr>
          <w:t>(三)、光管应急灯项目完成阶段时间节点</w:t>
        </w:r>
        <w:r>
          <w:tab/>
        </w:r>
        <w:r>
          <w:fldChar w:fldCharType="begin"/>
        </w:r>
        <w:r>
          <w:instrText xml:space="preserve"> PAGEREF _Toc2712 \h </w:instrText>
        </w:r>
        <w:r>
          <w:fldChar w:fldCharType="separate"/>
        </w:r>
        <w:r>
          <w:t>58</w:t>
        </w:r>
        <w:r>
          <w:fldChar w:fldCharType="end"/>
        </w:r>
      </w:hyperlink>
    </w:p>
    <w:p>
      <w:pPr>
        <w:pStyle w:val="TOC1"/>
        <w:tabs>
          <w:tab w:val="right" w:leader="dot" w:pos="8306"/>
        </w:tabs>
      </w:pPr>
      <w:hyperlink w:anchor="_Toc29732" w:history="1">
        <w:r>
          <w:rPr>
            <w:rFonts w:ascii="仿宋" w:eastAsia="仿宋" w:hAnsi="仿宋" w:cs="仿宋" w:hint="eastAsia"/>
            <w:lang w:eastAsia="zh-CN"/>
          </w:rPr>
          <w:t>十五、光管应急灯项目实施保障措施</w:t>
        </w:r>
        <w:r>
          <w:tab/>
        </w:r>
        <w:r>
          <w:fldChar w:fldCharType="begin"/>
        </w:r>
        <w:r>
          <w:instrText xml:space="preserve"> PAGEREF _Toc29732 \h </w:instrText>
        </w:r>
        <w:r>
          <w:fldChar w:fldCharType="separate"/>
        </w:r>
        <w:r>
          <w:t>59</w:t>
        </w:r>
        <w:r>
          <w:fldChar w:fldCharType="end"/>
        </w:r>
      </w:hyperlink>
    </w:p>
    <w:p>
      <w:pPr>
        <w:pStyle w:val="TOC2"/>
        <w:tabs>
          <w:tab w:val="right" w:leader="dot" w:pos="8306"/>
        </w:tabs>
      </w:pPr>
      <w:hyperlink w:anchor="_Toc14616" w:history="1">
        <w:r>
          <w:rPr>
            <w:rFonts w:ascii="仿宋" w:eastAsia="仿宋" w:hAnsi="仿宋" w:cs="仿宋" w:hint="eastAsia"/>
            <w:lang w:eastAsia="zh-CN"/>
          </w:rPr>
          <w:t>(一)、光管应急灯项目实施保障机制</w:t>
        </w:r>
        <w:r>
          <w:tab/>
        </w:r>
        <w:r>
          <w:fldChar w:fldCharType="begin"/>
        </w:r>
        <w:r>
          <w:instrText xml:space="preserve"> PAGEREF _Toc14616 \h </w:instrText>
        </w:r>
        <w:r>
          <w:fldChar w:fldCharType="separate"/>
        </w:r>
        <w:r>
          <w:t>59</w:t>
        </w:r>
        <w:r>
          <w:fldChar w:fldCharType="end"/>
        </w:r>
      </w:hyperlink>
    </w:p>
    <w:p>
      <w:pPr>
        <w:pStyle w:val="TOC2"/>
        <w:tabs>
          <w:tab w:val="right" w:leader="dot" w:pos="8306"/>
        </w:tabs>
      </w:pPr>
      <w:hyperlink w:anchor="_Toc1704" w:history="1">
        <w:r>
          <w:rPr>
            <w:rFonts w:ascii="仿宋" w:eastAsia="仿宋" w:hAnsi="仿宋" w:cs="仿宋" w:hint="eastAsia"/>
            <w:lang w:eastAsia="zh-CN"/>
          </w:rPr>
          <w:t>(二)、光管应急灯项目法律合规要求</w:t>
        </w:r>
        <w:r>
          <w:tab/>
        </w:r>
        <w:r>
          <w:fldChar w:fldCharType="begin"/>
        </w:r>
        <w:r>
          <w:instrText xml:space="preserve"> PAGEREF _Toc1704 \h </w:instrText>
        </w:r>
        <w:r>
          <w:fldChar w:fldCharType="separate"/>
        </w:r>
        <w:r>
          <w:t>63</w:t>
        </w:r>
        <w:r>
          <w:fldChar w:fldCharType="end"/>
        </w:r>
      </w:hyperlink>
    </w:p>
    <w:p>
      <w:pPr>
        <w:pStyle w:val="TOC2"/>
        <w:tabs>
          <w:tab w:val="right" w:leader="dot" w:pos="8306"/>
        </w:tabs>
      </w:pPr>
      <w:hyperlink w:anchor="_Toc9507" w:history="1">
        <w:r>
          <w:rPr>
            <w:rFonts w:ascii="仿宋" w:eastAsia="仿宋" w:hAnsi="仿宋" w:cs="仿宋" w:hint="eastAsia"/>
            <w:lang w:eastAsia="zh-CN"/>
          </w:rPr>
          <w:t>(三)、光管应急灯项目合同管理与法律事务</w:t>
        </w:r>
        <w:r>
          <w:tab/>
        </w:r>
        <w:r>
          <w:fldChar w:fldCharType="begin"/>
        </w:r>
        <w:r>
          <w:instrText xml:space="preserve"> PAGEREF _Toc9507 \h </w:instrText>
        </w:r>
        <w:r>
          <w:fldChar w:fldCharType="separate"/>
        </w:r>
        <w:r>
          <w:t>67</w:t>
        </w:r>
        <w:r>
          <w:fldChar w:fldCharType="end"/>
        </w:r>
      </w:hyperlink>
    </w:p>
    <w:p>
      <w:pPr>
        <w:pStyle w:val="TOC2"/>
        <w:tabs>
          <w:tab w:val="right" w:leader="dot" w:pos="8306"/>
        </w:tabs>
      </w:pPr>
      <w:hyperlink w:anchor="_Toc24290" w:history="1">
        <w:r>
          <w:rPr>
            <w:rFonts w:ascii="仿宋" w:eastAsia="仿宋" w:hAnsi="仿宋" w:cs="仿宋" w:hint="eastAsia"/>
            <w:lang w:eastAsia="zh-CN"/>
          </w:rPr>
          <w:t>(四)、光管应急灯项目知识产权保护策略</w:t>
        </w:r>
        <w:r>
          <w:tab/>
        </w:r>
        <w:r>
          <w:fldChar w:fldCharType="begin"/>
        </w:r>
        <w:r>
          <w:instrText xml:space="preserve"> PAGEREF _Toc24290 \h </w:instrText>
        </w:r>
        <w:r>
          <w:fldChar w:fldCharType="separate"/>
        </w:r>
        <w:r>
          <w:t>73</w:t>
        </w:r>
        <w:r>
          <w:fldChar w:fldCharType="end"/>
        </w:r>
      </w:hyperlink>
    </w:p>
    <w:p>
      <w:pPr>
        <w:pStyle w:val="TOC1"/>
        <w:tabs>
          <w:tab w:val="right" w:leader="dot" w:pos="8306"/>
        </w:tabs>
      </w:pPr>
      <w:hyperlink w:anchor="_Toc12806" w:history="1">
        <w:r>
          <w:rPr>
            <w:rFonts w:ascii="仿宋" w:eastAsia="仿宋" w:hAnsi="仿宋" w:cs="仿宋" w:hint="eastAsia"/>
            <w:lang w:eastAsia="zh-CN"/>
          </w:rPr>
          <w:t>十六、营销与推广策略</w:t>
        </w:r>
        <w:r>
          <w:tab/>
        </w:r>
        <w:r>
          <w:fldChar w:fldCharType="begin"/>
        </w:r>
        <w:r>
          <w:instrText xml:space="preserve"> PAGEREF _Toc12806 \h </w:instrText>
        </w:r>
        <w:r>
          <w:fldChar w:fldCharType="separate"/>
        </w:r>
        <w:r>
          <w:t>76</w:t>
        </w:r>
        <w:r>
          <w:fldChar w:fldCharType="end"/>
        </w:r>
      </w:hyperlink>
    </w:p>
    <w:p>
      <w:pPr>
        <w:pStyle w:val="TOC2"/>
        <w:tabs>
          <w:tab w:val="right" w:leader="dot" w:pos="8306"/>
        </w:tabs>
      </w:pPr>
      <w:hyperlink w:anchor="_Toc14242" w:history="1">
        <w:r>
          <w:rPr>
            <w:rFonts w:ascii="仿宋" w:eastAsia="仿宋" w:hAnsi="仿宋" w:cs="仿宋" w:hint="eastAsia"/>
            <w:lang w:eastAsia="zh-CN"/>
          </w:rPr>
          <w:t>(一)、产品/服务定位与特点</w:t>
        </w:r>
        <w:r>
          <w:tab/>
        </w:r>
        <w:r>
          <w:fldChar w:fldCharType="begin"/>
        </w:r>
        <w:r>
          <w:instrText xml:space="preserve"> PAGEREF _Toc14242 \h </w:instrText>
        </w:r>
        <w:r>
          <w:fldChar w:fldCharType="separate"/>
        </w:r>
        <w:r>
          <w:t>76</w:t>
        </w:r>
        <w:r>
          <w:fldChar w:fldCharType="end"/>
        </w:r>
      </w:hyperlink>
    </w:p>
    <w:p>
      <w:pPr>
        <w:pStyle w:val="TOC2"/>
        <w:tabs>
          <w:tab w:val="right" w:leader="dot" w:pos="8306"/>
        </w:tabs>
      </w:pPr>
      <w:hyperlink w:anchor="_Toc26916" w:history="1">
        <w:r>
          <w:rPr>
            <w:rFonts w:ascii="仿宋" w:eastAsia="仿宋" w:hAnsi="仿宋" w:cs="仿宋" w:hint="eastAsia"/>
            <w:lang w:eastAsia="zh-CN"/>
          </w:rPr>
          <w:t>(二)、市场定位与竞争分析</w:t>
        </w:r>
        <w:r>
          <w:tab/>
        </w:r>
        <w:r>
          <w:fldChar w:fldCharType="begin"/>
        </w:r>
        <w:r>
          <w:instrText xml:space="preserve"> PAGEREF _Toc26916 \h </w:instrText>
        </w:r>
        <w:r>
          <w:fldChar w:fldCharType="separate"/>
        </w:r>
        <w:r>
          <w:t>77</w:t>
        </w:r>
        <w:r>
          <w:fldChar w:fldCharType="end"/>
        </w:r>
      </w:hyperlink>
    </w:p>
    <w:p>
      <w:pPr>
        <w:pStyle w:val="TOC2"/>
        <w:tabs>
          <w:tab w:val="right" w:leader="dot" w:pos="8306"/>
        </w:tabs>
      </w:pPr>
      <w:hyperlink w:anchor="_Toc3918" w:history="1">
        <w:r>
          <w:rPr>
            <w:rFonts w:ascii="仿宋" w:eastAsia="仿宋" w:hAnsi="仿宋" w:cs="仿宋" w:hint="eastAsia"/>
            <w:lang w:eastAsia="zh-CN"/>
          </w:rPr>
          <w:t>(三)、营销渠道与策略</w:t>
        </w:r>
        <w:r>
          <w:tab/>
        </w:r>
        <w:r>
          <w:fldChar w:fldCharType="begin"/>
        </w:r>
        <w:r>
          <w:instrText xml:space="preserve"> PAGEREF _Toc3918 \h </w:instrText>
        </w:r>
        <w:r>
          <w:fldChar w:fldCharType="separate"/>
        </w:r>
        <w:r>
          <w:t>79</w:t>
        </w:r>
        <w:r>
          <w:fldChar w:fldCharType="end"/>
        </w:r>
      </w:hyperlink>
    </w:p>
    <w:p>
      <w:pPr>
        <w:pStyle w:val="TOC2"/>
        <w:tabs>
          <w:tab w:val="right" w:leader="dot" w:pos="8306"/>
        </w:tabs>
      </w:pPr>
      <w:hyperlink w:anchor="_Toc10154" w:history="1">
        <w:r>
          <w:rPr>
            <w:rFonts w:ascii="仿宋" w:eastAsia="仿宋" w:hAnsi="仿宋" w:cs="仿宋" w:hint="eastAsia"/>
            <w:lang w:eastAsia="zh-CN"/>
          </w:rPr>
          <w:t>(四)、推广与宣传活动</w:t>
        </w:r>
        <w:r>
          <w:tab/>
        </w:r>
        <w:r>
          <w:fldChar w:fldCharType="begin"/>
        </w:r>
        <w:r>
          <w:instrText xml:space="preserve"> PAGEREF _Toc10154 \h </w:instrText>
        </w:r>
        <w:r>
          <w:fldChar w:fldCharType="separate"/>
        </w:r>
        <w:r>
          <w:t>80</w:t>
        </w:r>
        <w:r>
          <w:fldChar w:fldCharType="end"/>
        </w:r>
      </w:hyperlink>
    </w:p>
    <w:p>
      <w:pPr>
        <w:pStyle w:val="TOC1"/>
        <w:tabs>
          <w:tab w:val="right" w:leader="dot" w:pos="8306"/>
        </w:tabs>
      </w:pPr>
      <w:hyperlink w:anchor="_Toc19768" w:history="1">
        <w:r>
          <w:rPr>
            <w:rFonts w:ascii="仿宋" w:eastAsia="仿宋" w:hAnsi="仿宋" w:cs="仿宋" w:hint="eastAsia"/>
            <w:lang w:eastAsia="zh-CN"/>
          </w:rPr>
          <w:t>十七、光管应急灯项目治理与监督</w:t>
        </w:r>
        <w:r>
          <w:tab/>
        </w:r>
        <w:r>
          <w:fldChar w:fldCharType="begin"/>
        </w:r>
        <w:r>
          <w:instrText xml:space="preserve"> PAGEREF _Toc19768 \h </w:instrText>
        </w:r>
        <w:r>
          <w:fldChar w:fldCharType="separate"/>
        </w:r>
        <w:r>
          <w:t>85</w:t>
        </w:r>
        <w:r>
          <w:fldChar w:fldCharType="end"/>
        </w:r>
      </w:hyperlink>
    </w:p>
    <w:p>
      <w:pPr>
        <w:pStyle w:val="TOC2"/>
        <w:tabs>
          <w:tab w:val="right" w:leader="dot" w:pos="8306"/>
        </w:tabs>
      </w:pPr>
      <w:hyperlink w:anchor="_Toc8986" w:history="1">
        <w:r>
          <w:rPr>
            <w:rFonts w:ascii="仿宋" w:eastAsia="仿宋" w:hAnsi="仿宋" w:cs="仿宋" w:hint="eastAsia"/>
            <w:lang w:eastAsia="zh-CN"/>
          </w:rPr>
          <w:t>(一)、光管应急灯项目治理结构</w:t>
        </w:r>
        <w:r>
          <w:tab/>
        </w:r>
        <w:r>
          <w:fldChar w:fldCharType="begin"/>
        </w:r>
        <w:r>
          <w:instrText xml:space="preserve"> PAGEREF _Toc8986 \h </w:instrText>
        </w:r>
        <w:r>
          <w:fldChar w:fldCharType="separate"/>
        </w:r>
        <w:r>
          <w:t>85</w:t>
        </w:r>
        <w:r>
          <w:fldChar w:fldCharType="end"/>
        </w:r>
      </w:hyperlink>
    </w:p>
    <w:p>
      <w:pPr>
        <w:pStyle w:val="TOC2"/>
        <w:tabs>
          <w:tab w:val="right" w:leader="dot" w:pos="8306"/>
        </w:tabs>
      </w:pPr>
      <w:hyperlink w:anchor="_Toc22148" w:history="1">
        <w:r>
          <w:rPr>
            <w:rFonts w:ascii="仿宋" w:eastAsia="仿宋" w:hAnsi="仿宋" w:cs="仿宋" w:hint="eastAsia"/>
            <w:lang w:eastAsia="zh-CN"/>
          </w:rPr>
          <w:t>(二)、监督与审计</w:t>
        </w:r>
        <w:r>
          <w:tab/>
        </w:r>
        <w:r>
          <w:fldChar w:fldCharType="begin"/>
        </w:r>
        <w:r>
          <w:instrText xml:space="preserve"> PAGEREF _Toc22148 \h </w:instrText>
        </w:r>
        <w:r>
          <w:fldChar w:fldCharType="separate"/>
        </w:r>
        <w:r>
          <w:t>86</w:t>
        </w:r>
        <w:r>
          <w:fldChar w:fldCharType="end"/>
        </w:r>
      </w:hyperlink>
    </w:p>
    <w:p>
      <w:pPr>
        <w:pStyle w:val="TOC1"/>
        <w:tabs>
          <w:tab w:val="right" w:leader="dot" w:pos="8306"/>
        </w:tabs>
      </w:pPr>
      <w:hyperlink w:anchor="_Toc17156" w:history="1">
        <w:r>
          <w:rPr>
            <w:rFonts w:ascii="仿宋" w:eastAsia="仿宋" w:hAnsi="仿宋" w:cs="仿宋" w:hint="eastAsia"/>
            <w:lang w:eastAsia="zh-CN"/>
          </w:rPr>
          <w:t>十八、质量管理体系</w:t>
        </w:r>
        <w:r>
          <w:tab/>
        </w:r>
        <w:r>
          <w:fldChar w:fldCharType="begin"/>
        </w:r>
        <w:r>
          <w:instrText xml:space="preserve"> PAGEREF _Toc17156 \h </w:instrText>
        </w:r>
        <w:r>
          <w:fldChar w:fldCharType="separate"/>
        </w:r>
        <w:r>
          <w:t>88</w:t>
        </w:r>
        <w:r>
          <w:fldChar w:fldCharType="end"/>
        </w:r>
      </w:hyperlink>
    </w:p>
    <w:p>
      <w:pPr>
        <w:pStyle w:val="TOC2"/>
        <w:tabs>
          <w:tab w:val="right" w:leader="dot" w:pos="8306"/>
        </w:tabs>
      </w:pPr>
      <w:hyperlink w:anchor="_Toc14204" w:history="1">
        <w:r>
          <w:rPr>
            <w:rFonts w:ascii="仿宋" w:eastAsia="仿宋" w:hAnsi="仿宋" w:cs="仿宋" w:hint="eastAsia"/>
            <w:lang w:eastAsia="zh-CN"/>
          </w:rPr>
          <w:t>(一)、质量目标与方针</w:t>
        </w:r>
        <w:r>
          <w:tab/>
        </w:r>
        <w:r>
          <w:fldChar w:fldCharType="begin"/>
        </w:r>
        <w:r>
          <w:instrText xml:space="preserve"> PAGEREF _Toc14204 \h </w:instrText>
        </w:r>
        <w:r>
          <w:fldChar w:fldCharType="separate"/>
        </w:r>
        <w:r>
          <w:t>88</w:t>
        </w:r>
        <w:r>
          <w:fldChar w:fldCharType="end"/>
        </w:r>
      </w:hyperlink>
    </w:p>
    <w:p>
      <w:pPr>
        <w:pStyle w:val="TOC2"/>
        <w:tabs>
          <w:tab w:val="right" w:leader="dot" w:pos="8306"/>
        </w:tabs>
      </w:pPr>
      <w:hyperlink w:anchor="_Toc415" w:history="1">
        <w:r>
          <w:rPr>
            <w:rFonts w:ascii="仿宋" w:eastAsia="仿宋" w:hAnsi="仿宋" w:cs="仿宋" w:hint="eastAsia"/>
            <w:lang w:eastAsia="zh-CN"/>
          </w:rPr>
          <w:t>(二)、质量管理责任</w:t>
        </w:r>
        <w:r>
          <w:tab/>
        </w:r>
        <w:r>
          <w:fldChar w:fldCharType="begin"/>
        </w:r>
        <w:r>
          <w:instrText xml:space="preserve"> PAGEREF _Toc415 \h </w:instrText>
        </w:r>
        <w:r>
          <w:fldChar w:fldCharType="separate"/>
        </w:r>
        <w:r>
          <w:t>89</w:t>
        </w:r>
        <w:r>
          <w:fldChar w:fldCharType="end"/>
        </w:r>
      </w:hyperlink>
    </w:p>
    <w:p>
      <w:pPr>
        <w:pStyle w:val="TOC2"/>
        <w:tabs>
          <w:tab w:val="right" w:leader="dot" w:pos="8306"/>
        </w:tabs>
      </w:pPr>
      <w:hyperlink w:anchor="_Toc27712" w:history="1">
        <w:r>
          <w:rPr>
            <w:rFonts w:ascii="仿宋" w:eastAsia="仿宋" w:hAnsi="仿宋" w:cs="仿宋" w:hint="eastAsia"/>
            <w:lang w:eastAsia="zh-CN"/>
          </w:rPr>
          <w:t>(三)、质量管理体系文件</w:t>
        </w:r>
        <w:r>
          <w:tab/>
        </w:r>
        <w:r>
          <w:fldChar w:fldCharType="begin"/>
        </w:r>
        <w:r>
          <w:instrText xml:space="preserve"> PAGEREF _Toc27712 \h </w:instrText>
        </w:r>
        <w:r>
          <w:fldChar w:fldCharType="separate"/>
        </w:r>
        <w:r>
          <w:t>90</w:t>
        </w:r>
        <w:r>
          <w:fldChar w:fldCharType="end"/>
        </w:r>
      </w:hyperlink>
    </w:p>
    <w:p>
      <w:pPr>
        <w:pStyle w:val="TOC2"/>
        <w:tabs>
          <w:tab w:val="right" w:leader="dot" w:pos="8306"/>
        </w:tabs>
      </w:pPr>
      <w:hyperlink w:anchor="_Toc21035" w:history="1">
        <w:r>
          <w:rPr>
            <w:rFonts w:ascii="仿宋" w:eastAsia="仿宋" w:hAnsi="仿宋" w:cs="仿宋" w:hint="eastAsia"/>
            <w:lang w:eastAsia="zh-CN"/>
          </w:rPr>
          <w:t>(四)、质量培训与教育</w:t>
        </w:r>
        <w:r>
          <w:tab/>
        </w:r>
        <w:r>
          <w:fldChar w:fldCharType="begin"/>
        </w:r>
        <w:r>
          <w:instrText xml:space="preserve"> PAGEREF _Toc21035 \h </w:instrText>
        </w:r>
        <w:r>
          <w:fldChar w:fldCharType="separate"/>
        </w:r>
        <w:r>
          <w:t>92</w:t>
        </w:r>
        <w:r>
          <w:fldChar w:fldCharType="end"/>
        </w:r>
      </w:hyperlink>
    </w:p>
    <w:p>
      <w:pPr>
        <w:pStyle w:val="TOC2"/>
        <w:tabs>
          <w:tab w:val="right" w:leader="dot" w:pos="8306"/>
        </w:tabs>
      </w:pPr>
      <w:hyperlink w:anchor="_Toc27699" w:history="1">
        <w:r>
          <w:rPr>
            <w:rFonts w:ascii="仿宋" w:eastAsia="仿宋" w:hAnsi="仿宋" w:cs="仿宋" w:hint="eastAsia"/>
            <w:lang w:eastAsia="zh-CN"/>
          </w:rPr>
          <w:t>(五)、质量审核与评价</w:t>
        </w:r>
        <w:r>
          <w:tab/>
        </w:r>
        <w:r>
          <w:fldChar w:fldCharType="begin"/>
        </w:r>
        <w:r>
          <w:instrText xml:space="preserve"> PAGEREF _Toc27699 \h </w:instrText>
        </w:r>
        <w:r>
          <w:fldChar w:fldCharType="separate"/>
        </w:r>
        <w:r>
          <w:t>93</w:t>
        </w:r>
        <w:r>
          <w:fldChar w:fldCharType="end"/>
        </w:r>
      </w:hyperlink>
    </w:p>
    <w:p>
      <w:pPr>
        <w:pStyle w:val="TOC2"/>
        <w:tabs>
          <w:tab w:val="right" w:leader="dot" w:pos="8306"/>
        </w:tabs>
      </w:pPr>
      <w:hyperlink w:anchor="_Toc17203" w:history="1">
        <w:r>
          <w:rPr>
            <w:rFonts w:ascii="仿宋" w:eastAsia="仿宋" w:hAnsi="仿宋" w:cs="仿宋" w:hint="eastAsia"/>
            <w:lang w:eastAsia="zh-CN"/>
          </w:rPr>
          <w:t>(六)、不符合与纠正措施</w:t>
        </w:r>
        <w:r>
          <w:tab/>
        </w:r>
        <w:r>
          <w:fldChar w:fldCharType="begin"/>
        </w:r>
        <w:r>
          <w:instrText xml:space="preserve"> PAGEREF _Toc17203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61"/>
      <w:r>
        <w:rPr>
          <w:rFonts w:ascii="仿宋" w:eastAsia="仿宋" w:hAnsi="仿宋" w:cs="仿宋" w:hint="eastAsia"/>
          <w:sz w:val="28"/>
          <w:lang w:eastAsia="zh-CN"/>
        </w:rPr>
        <w:t>一、光管应急灯项目概论</w:t>
      </w:r>
      <w:bookmarkEnd w:id="2"/>
    </w:p>
    <w:p>
      <w:pPr>
        <w:pStyle w:val="Heading2"/>
        <w:rPr>
          <w:rFonts w:ascii="仿宋" w:eastAsia="仿宋" w:hAnsi="仿宋" w:cs="仿宋" w:hint="eastAsia"/>
          <w:lang w:eastAsia="zh-CN"/>
        </w:rPr>
      </w:pPr>
      <w:bookmarkStart w:id="3" w:name="_Toc24148"/>
      <w:r>
        <w:rPr>
          <w:rFonts w:ascii="仿宋" w:eastAsia="仿宋" w:hAnsi="仿宋" w:cs="仿宋" w:hint="eastAsia"/>
          <w:lang w:eastAsia="zh-CN"/>
        </w:rPr>
        <w:t>(一)、光管应急灯项目概况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的起源追溯至对市场的深入洞察。市场的不断演变与变革为光管应急灯项目提供了难得的机遇。当前市场存在的需求缺口和变革的大环境共同构成了光管应急灯项目的背景。这个光管应急灯项目旨在充分利用市场机遇，填补行业中尚未满足的需求，为客户提供全新的解决方案。市场的变革和需求的增长使得这个光管应急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光管应急灯项目名称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正式命名为光管应急灯。这个名称不仅仅是一个标识，更代表了光管应急灯项目的核心理念和愿景。它蕴含着光管应急灯项目所要解决问题的关键字，具有强烈的表达和辨识度，为光管应急灯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光管应急灯项目目标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的核心目标是提供一种全新、高效的解决方案，满足客户日益增长的需求。光管应急灯项目追求的不仅仅是满足市场需求，更是在市场中获得卓越的竞争优势。通过不断提升产品或服务的质量和创新水平，光管应急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光管应急灯项目范围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全面涵盖了产品研发、制造、市场推广和售后服务，确保从产品设计到最终用户体验的全方位关注。这一全面的光管应急灯项目范围是为了确保光管应急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光管应急灯项目时间表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光管应急灯项目计划在未来18个月内完成，包括研发、测试、市场试点和正式推出等不同阶段。这个时间表的合理设计是为了确保光管应急灯项目各个阶段的顺利推进，以便按时交付高质量的成果。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光管应急灯项目预算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光管应急灯项目总预算估算为XX百万美元，主要分配在研发、市场推广、人员培训和运营等方面。这一充足的预算为光管应急灯项目提供了充足的资源，确保光管应急灯项目在各个方面都能取得优异的表现。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光管应急灯项目风险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可能面临的风险包括市场接受度低、技术难题、竞争激烈等。光管应急灯项目团队已经制定了相应的风险应对计划，通过前瞻性的风险管理，确保光管应急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光管应急灯项目团队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光管应急灯项目汇聚了一支经验丰富、多领域专业素养的核心团队，确保光管应急灯项目在各个方面都能拥有高水平的执行力。团队的协同作战是光管应急灯项目成功的关键因素之一。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光管应急灯项目背景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光管应急灯项目的背景根植于市场对更高效、创新产品的渴望，同时也受到科技发展对行业格局的深刻改变的影响。这为光管应急灯项目提供了广阔的发展空间和市场需求。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光管应急灯项目现状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截至目前，光管应急灯项目已完成市场调研和技术验证，取得了初步的成功。这为光管应急灯项目在未来的发展奠定了坚实的基础，为更远大的目标打下了坚实的基石。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921"/>
      <w:r>
        <w:rPr>
          <w:rFonts w:ascii="仿宋" w:eastAsia="仿宋" w:hAnsi="仿宋" w:cs="仿宋" w:hint="eastAsia"/>
          <w:sz w:val="28"/>
          <w:lang w:eastAsia="zh-CN"/>
        </w:rPr>
        <w:t>(二)、光管应急灯项目目标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keyword》光管应急灯项目首要业务目标是在市场中占据有利地位，实现产品/服务的成功推广和销售。通过不断提升产品质量、创新性，光管应急灯项目追求成为行业中的领导者，赢得更多客户的青睐。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在科技迅速发展的时代，光管应急灯项目着眼于技术创新。通过持续的研发和技术升级，光管应急灯项目旨在推出更具创新性的产品或服务，以满足市场对新鲜、先进解决方案的需求。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为了建立可持续的客户关系，光管应急灯项目设定了客户满意度目标。通过提供卓越的产品质量和优质的客户服务，光管应急灯项目追求赢得客户的信任和忠诚度，确保他们的满意度达到行业领先水平。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光管应急灯项目注重社会责任和可持续发展。通过实施环保、社会责任光管应急灯项目，光管应急灯项目致力于在经济发展的同时保护环境，促进社会公平，实现可持续经营。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光管应急灯项目的团队是实现目标的核心驱动力。因此，光管应急灯项目设定了团队发展目标，包括提升团队成员的专业技能、培养领导力，以及搭建协同高效的团队工作氛围。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485"/>
      <w:r>
        <w:rPr>
          <w:rFonts w:ascii="仿宋" w:eastAsia="仿宋" w:hAnsi="仿宋" w:cs="仿宋" w:hint="eastAsia"/>
          <w:sz w:val="28"/>
          <w:lang w:eastAsia="zh-CN"/>
        </w:rPr>
        <w:t>(三)、光管应急灯项目提出的理由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光管应急灯项目提出的理由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的提出源于对市场机遇的深刻洞察。当前市场中存在的需求缺口和行业发展趋势表明，有巨大的商业机会等待被开发。通过准确捕捉市场机遇，光管应急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光管应急灯项目的理念基于对技术创新的信仰。通过持续的研发和技术投入，光管应急灯项目有望推出更具创新性的产品或服务。在科技飞速发展的当下，光管应急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的提出是为了增强企业的行业竞争力。通过提升产品或服务的质量和独特性，光管应急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响应了消费者需求的变化。随着社会和科技的不断发展，消费者对产品和服务的需求也在发生变化。通过深入了解并及时回应消费者的新需求，光管应急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光管应急灯项目的提出是企业战略发展规划的一部分。在面对日益激烈的市场竞争和不断变化的商业环境中，光管应急灯项目作为企业战略的一环，旨在为企业开辟新的增长领域，巩固企业在行业中的地位。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的提出不仅仅是基于商业考量，还注重社会责任。通过推出环保、社会责任等方面的光管应急灯项目，光管应急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光管应急灯项目的提出反映了对利益相关者期望的关注。包括客户、员工、投资者等利益相关者在企业发展中都有着各自的期望，光管应急灯项目力求在满足这些期望的同时，取得更大的共赢。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457"/>
      <w:r>
        <w:rPr>
          <w:rFonts w:ascii="仿宋" w:eastAsia="仿宋" w:hAnsi="仿宋" w:cs="仿宋" w:hint="eastAsia"/>
          <w:sz w:val="28"/>
          <w:lang w:eastAsia="zh-CN"/>
        </w:rPr>
        <w:t>(四)、光管应急灯项目意义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在实施光管应急灯项目的过程中，我们不仅仅是在追逐商业成功，更是为企业和社会的多个层面创造了深远的意义。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的首要意义在于提升企业的市场竞争力。通过持续的创新和对产品质量的高标准要求，光管应急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管应急灯项目的推进将促使行业技术水平的提升。通过引入先进技术和创新性解决方案，光管应急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管应急灯项目不仅创造了大量就业机会，提高了就业水平，还注重社会责任和环保。通过参与社会公益事业和推动环保光管应急灯项目，光管应急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综合而言，光管应急灯项目意义重大，不仅推动了企业的发展，也为行业和社会的进步贡献了积极力量。这是一个全面而深刻的影响，将在未来产生可持续的正面效应。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233"/>
      <w:r>
        <w:rPr>
          <w:rFonts w:ascii="仿宋" w:eastAsia="仿宋" w:hAnsi="仿宋" w:cs="仿宋" w:hint="eastAsia"/>
          <w:sz w:val="28"/>
          <w:lang w:eastAsia="zh-CN"/>
        </w:rPr>
        <w:t>(五)、光管应急灯项目背景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在当今迅猛发展的商业环境中，光管应急灯项目的动因根植于对多方面因素的审慎考量。这个光管应急灯项目的提出并非孤立的决策，而是对企业所处背景深入思考的产物。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管应急灯项目背后的首要原因。科技的迅速发展和全球市场的快速变化使得企业必须灵活应对。光管应急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竞争的激烈程度也是光管应急灯项目背景中不可忽视的一环。企业需要在激烈竞争中脱颖而出，为此，光管应急灯项目致力于打破常规，提供独特的价值主张，以吸引客户并确保市场份额的增长。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技术的迅速发展为企业带来了机遇与挑战。作为光管应急灯项目启动的背景之一，对新兴技术的应用将有助于提升企业的技术水平，使其在不断演进的商业环境中保持竞争优势。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此外，社会对企业责任的期望也在逐渐升高。光管应急灯项目充分融入了社会责任的理念，通过可持续经营和社会公益光管应急灯项目，企图为社会贡献一份力量，在商业成功的同时关注社会价值。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168"/>
      <w:r>
        <w:rPr>
          <w:rFonts w:ascii="仿宋" w:eastAsia="仿宋" w:hAnsi="仿宋" w:cs="仿宋" w:hint="eastAsia"/>
          <w:sz w:val="28"/>
          <w:lang w:eastAsia="zh-CN"/>
        </w:rPr>
        <w:t>二、光管应急灯项目文档管理</w:t>
      </w:r>
      <w:bookmarkEnd w:id="8"/>
    </w:p>
    <w:p>
      <w:pPr>
        <w:pStyle w:val="Heading2"/>
        <w:rPr>
          <w:rFonts w:ascii="仿宋" w:eastAsia="仿宋" w:hAnsi="仿宋" w:cs="仿宋" w:hint="eastAsia"/>
          <w:lang w:eastAsia="zh-CN"/>
        </w:rPr>
      </w:pPr>
      <w:bookmarkStart w:id="9" w:name="_Toc3140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光管应急灯项目高度重视文档的质量和准确性，以支持光管应急灯项目的各项活动和决策。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文档的编制始于光管应急灯项目计划的初期，我们制定了详细的文档编制计划，明确了每个文档的内容、格式和编写责任人。在光管应急灯项目启动阶段，我们首先编制了光管应急灯项目章程，明确定义了光管应急灯项目的目标、范围、风险等关键要素。随后，光管应急灯项目团队根据计划陆续编制了需求文档、设计文档、测试文档等各类文档，确保光管应急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管应急灯项目管理中的重要环节，旨在确保光管应急灯项目文档符合质量标准和光管应急灯项目需求。在光管应急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管应急灯项目相关利益方和专业领域的专家对文档进行独立审查。这有助于获取更全面、客观的反馈，确保光管应急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光管应急灯项目在文档编制与审查方面建立了严格的管理机制，通过规范的流程和多维度的审查，确保光管应急灯项目文档的质量、准确性和可靠性，为光管应急灯项目的顺利推进提供了有力支持。</w:t>
      </w:r>
    </w:p>
    <w:p>
      <w:pPr>
        <w:pStyle w:val="Heading2"/>
        <w:ind w:firstLine="560" w:firstLineChars="200"/>
        <w:rPr>
          <w:rFonts w:ascii="仿宋" w:eastAsia="仿宋" w:hAnsi="仿宋" w:cs="仿宋" w:hint="eastAsia"/>
          <w:sz w:val="28"/>
          <w:lang w:eastAsia="zh-CN"/>
        </w:rPr>
      </w:pPr>
      <w:bookmarkStart w:id="10" w:name="_Toc2622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在光管应急灯项目中，我们致力于优化文档发布与分发过程，以确保信息的高效传递和团队间协作的顺畅进行。以下是我们采取的关键优化策略：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我们通过多渠道发布文档，包括电子邮件、光管应急灯项目管理平台、内部网站等，以满足不同团队成员的偏好和需求。多渠道发布确保了信息的全面覆盖。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我们采用了精细的权限控制，确保只有授权人员可以访问敏感信息。这种安全措施保护了光管应急灯项目文档的机密性，防止了未经授权的信息泄露。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93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文档存档与归档是光管应急灯项目生命周期中一个至关重要的环节，直接关系到光管应急灯项目信息的长期保存和历史记录的完整性。在光管应急灯项目中，我们实施了一系列有效的文档存档与归档管理策略：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410"/>
      <w:r>
        <w:rPr>
          <w:rFonts w:ascii="仿宋" w:eastAsia="仿宋" w:hAnsi="仿宋" w:cs="仿宋" w:hint="eastAsia"/>
          <w:sz w:val="28"/>
          <w:lang w:eastAsia="zh-CN"/>
        </w:rPr>
        <w:t>三、光管应急灯项目建设单位说明</w:t>
      </w:r>
      <w:bookmarkEnd w:id="12"/>
    </w:p>
    <w:p>
      <w:pPr>
        <w:pStyle w:val="Heading2"/>
        <w:rPr>
          <w:rFonts w:ascii="仿宋" w:eastAsia="仿宋" w:hAnsi="仿宋" w:cs="仿宋" w:hint="eastAsia"/>
          <w:lang w:eastAsia="zh-CN"/>
        </w:rPr>
      </w:pPr>
      <w:bookmarkStart w:id="13" w:name="_Toc14947"/>
      <w:r>
        <w:rPr>
          <w:rFonts w:ascii="仿宋" w:eastAsia="仿宋" w:hAnsi="仿宋" w:cs="仿宋" w:hint="eastAsia"/>
          <w:lang w:eastAsia="zh-CN"/>
        </w:rPr>
        <w:t>(一)、光管应急灯项目承办单位基本情况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963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管应急灯项目承办单位的XXXX，我们着眼于实现可持续的经济效益。通过技术创新和解决方案的提供，公司预计在光管应急灯项目执行期间将获得可观的收入增长。这一收入来源主要包括光管应急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同时，我们注重成本控制和效率提升，以确保光管应急灯项目的可持续盈利。透过精细的管理和资源优化，公司期望实现光管应急灯项目利润最大化。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管应急灯项目实施进行全面的投资评估，包括光管应急灯项目启动阶段的资金投入和后续运营成本。通过对光管应急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管应急灯项目实施过程中具备足够的资金流动性，公司将进行详尽的现金流分析。这包括资金需求的合理预测、光管应急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255"/>
      <w:r>
        <w:rPr>
          <w:rFonts w:ascii="仿宋" w:eastAsia="仿宋" w:hAnsi="仿宋" w:cs="仿宋" w:hint="eastAsia"/>
          <w:sz w:val="28"/>
          <w:lang w:eastAsia="zh-CN"/>
        </w:rPr>
        <w:t>四、光管应急灯项目选址可行性分析</w:t>
      </w:r>
      <w:bookmarkEnd w:id="15"/>
    </w:p>
    <w:p>
      <w:pPr>
        <w:pStyle w:val="Heading2"/>
        <w:rPr>
          <w:rFonts w:ascii="仿宋" w:eastAsia="仿宋" w:hAnsi="仿宋" w:cs="仿宋" w:hint="eastAsia"/>
          <w:lang w:eastAsia="zh-CN"/>
        </w:rPr>
      </w:pPr>
      <w:bookmarkStart w:id="16" w:name="_Toc19464"/>
      <w:r>
        <w:rPr>
          <w:rFonts w:ascii="仿宋" w:eastAsia="仿宋" w:hAnsi="仿宋" w:cs="仿宋" w:hint="eastAsia"/>
          <w:lang w:eastAsia="zh-CN"/>
        </w:rPr>
        <w:t>(一)、光管应急灯项目选址</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该光管应急灯项目选址位于XX省XX市XX区XXX街道</w:t>
      </w:r>
    </w:p>
    <w:p>
      <w:pPr>
        <w:pStyle w:val="Heading2"/>
        <w:ind w:firstLine="560" w:firstLineChars="200"/>
        <w:rPr>
          <w:rFonts w:ascii="仿宋" w:eastAsia="仿宋" w:hAnsi="仿宋" w:cs="仿宋" w:hint="eastAsia"/>
          <w:sz w:val="28"/>
          <w:lang w:eastAsia="zh-CN"/>
        </w:rPr>
      </w:pPr>
      <w:bookmarkStart w:id="17" w:name="_Toc2102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光管应急灯项目的征地面积将根据光管应急灯项目的实际规模和需求进行精确规划。具体面积XXX平方米，旨在确保光管应急灯项目不仅能够满足当前的发展需求，还能够预留空间以适应未来的扩展。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净用地面积是在征地面积基础上去除不可利用面积后的实际可开发用地。具体面积XXX平方米，考虑到环保、交通、安全等多方面因素，以确保光管应急灯项目在整体利用效率上达到最优。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光管应急灯项目计划建设的建筑总规模具体面积XXX平方米。这一规模的确定综合考虑了光管应急灯项目的性质、规模，以及城市规划的相关要求，确保建筑布局与周边环境协调一致。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绿地率是光管应急灯项目用地中被规划为绿地的比例。具体面积XXX平方米，旨在通过合理规划绿地，改善光管应急灯项目周边环境，提升居民生活质量，并符合城市整体绿化规划。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容积率是用地上可以建设的建筑总体积与用地面积之比。具体面积XXX，通过合理的容积率规划，确保光管应急灯项目建筑规模与周边环境和谐共生。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光管应急灯项目选址与当地城市规划相一致，具体面积XXX平方米。通过与城市规划部门深入沟通，确保光管应急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管应急灯项目选址符合当地产业政策，具体面积XXX平方米。这包括光管应急灯项目对当地经济的促进作用，以及对相关产业的带动效应，确保光管应急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用地总体要求必须符合环保和可持续发展的原则，具体面积XXX平方米。通过采用绿色建筑设计、节能减排等措施，确保光管应急灯项目在建设和运营过程中对环境的影响最小化，达到可持续发展的要求。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确保光管应急灯项目选址具备必要的公共设施配套，具体面积XXX平方米。这包括交通便利性、教育、医疗等基础设施，以提高居民生活品质，使得光管应急灯项目选址更具吸引力。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考虑用地总体要求对当地社会稳定性的影响，具体面积XXX平方米。通过深入了解当地社区反馈，确保光管应急灯项目的选址和建设过程对当地社会和谐稳定产生积极作用。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管应急灯项目选址不仅符合法规和规划，还在实际操作中具有可行性。这一全面规划将为光管应急灯项目的成功实施提供坚实的基础，确保光管应急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798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https://d.book118.com/038136133053006041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C2BF9"/>
    <w:rsid w:val="25BC2B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3613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2024-02-21T20:00:00Z</dcterms:created>
  <dcterms:modified xsi:type="dcterms:W3CDTF">2024-02-21T20:01:00Z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85996E0A82E142ED97A1CA50F99509EA_11</vt:lpwstr>
  </property>
  <property fmtid="{D5CDD505-2E9C-101B-9397-08002B2CF9AE}" pid="3" name="KSOProductBuildVer">
    <vt:lpwstr>2052-12.1.0.16250</vt:lpwstr>
  </property>
</Properties>
</file>