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170ED" w14:paraId="6FA939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170ED" w14:paraId="533FD9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170ED" w14:paraId="13CCF5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170ED" w:rsidRPr="001170ED" w14:paraId="5B9628F4" w14:textId="51E10C1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170ED">
        <w:rPr>
          <w:rFonts w:ascii="宋体" w:eastAsia="宋体" w:hAnsi="宋体" w:hint="eastAsia"/>
          <w:b/>
          <w:sz w:val="60"/>
        </w:rPr>
        <w:t>石灰和石膏相关行业可行性分析报告</w:t>
      </w:r>
    </w:p>
    <w:p w:rsidR="001170ED" w:rsidP="001170ED" w14:paraId="476D340B" w14:textId="26DBDC1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170ED">
        <w:rPr>
          <w:rFonts w:ascii="仿宋" w:eastAsia="仿宋" w:hAnsi="仿宋" w:hint="eastAsia"/>
          <w:b/>
          <w:sz w:val="40"/>
        </w:rPr>
        <w:t>目录</w:t>
      </w:r>
    </w:p>
    <w:p w:rsidR="001170ED" w14:paraId="0CDF8D9B" w14:textId="1B815D3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_Toc152137729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170ED" w14:paraId="77481FBD" w14:textId="2279CC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一、石灰和石膏行业未来技术发展趋势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_Toc152137730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170ED" w14:paraId="24F68ADA" w14:textId="3AADA7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二、石灰和石膏行业社会文化影响评估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_Toc152137731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170ED" w14:paraId="213983F8" w14:textId="4735ED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(一)、石灰和石膏在文化和艺术中的地位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_Toc152137732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170ED" w14:paraId="36889277" w14:textId="61C2E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(二)、文化趋势对石灰和石膏需求的影响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_Toc152137733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170ED" w14:paraId="3067C31C" w14:textId="30B16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_Toc152137734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170ED" w14:paraId="17B4E7E2" w14:textId="5B2D51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_Toc152137735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170ED" w14:paraId="1230935C" w14:textId="4F2319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_Toc152137736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170ED" w14:paraId="6C91E41F" w14:textId="29B28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_Toc152137737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170ED" w14:paraId="33E95FD7" w14:textId="1578D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_Toc152137738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170ED" w14:paraId="1B0E8836" w14:textId="69759E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_Toc152137739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170ED" w14:paraId="178C2F93" w14:textId="68AF93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_Toc152137740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170ED" w14:paraId="7809D777" w14:textId="6ED45F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_Toc152137741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170ED" w14:paraId="2C9BF1DC" w14:textId="4873ED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_Toc152137742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170ED" w14:paraId="759A41B0" w14:textId="26C4E0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五、石灰和石膏行业项目技术方案与设备的选择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_Toc152137743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170ED" w14:paraId="39D6E2B1" w14:textId="150787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_Toc152137744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170ED" w14:paraId="03C36D8E" w14:textId="15A5B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_Toc152137745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170ED" w14:paraId="7B4E9E79" w14:textId="2AA3B8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六、石灰和石膏可行性项目环境保护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_Toc152137746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170ED" w14:paraId="12228983" w14:textId="7ABAB5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(一)、石灰和石膏项目污染物的来源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_Toc152137747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170ED" w14:paraId="52021C50" w14:textId="73E6A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(二)、石灰和石膏项目污染物的治理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_Toc152137748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170ED" w14:paraId="36050BF8" w14:textId="023BB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(三)、石灰和石膏项目环境保护结论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_Toc152137749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https://d.book118.com/045042341000011040</w:t>
        </w:r>
      </w:hyperlink>
    </w:p>
    <w:p w:rsidR="001170E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0ED" w:rsidP="00C77172" w14:paraId="1C8E70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70ED" w14:paraId="5B6C6D2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0ED" w:rsidP="00C77172" w14:paraId="1F910BAD" w14:textId="49B0A4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170ED" w14:paraId="3BDBB0A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0ED" w14:paraId="0169B75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0ED" w:rsidP="00C771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70E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0ED" w:rsidP="00C77172" w14:textId="49B0A4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170E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0E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0ED" w14:paraId="244F079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0ED" w:rsidRPr="001170ED" w:rsidP="001170ED" w14:paraId="57822610" w14:textId="5A6453E9">
    <w:pPr>
      <w:pStyle w:val="Header"/>
      <w:rPr>
        <w:rFonts w:ascii="仿宋" w:eastAsia="仿宋" w:hAnsi="仿宋"/>
      </w:rPr>
    </w:pPr>
    <w:r w:rsidRPr="001170ED">
      <w:rPr>
        <w:rFonts w:ascii="仿宋" w:eastAsia="仿宋" w:hAnsi="仿宋" w:hint="eastAsia"/>
      </w:rPr>
      <w:t>石灰和石膏可行性报告</w:t>
    </w:r>
    <w:r w:rsidRPr="001170E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0ED" w14:paraId="00296A6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0E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0ED" w:rsidRPr="001170ED" w:rsidP="001170ED" w14:textId="5A6453E9">
    <w:pPr>
      <w:pStyle w:val="Header"/>
      <w:rPr>
        <w:rFonts w:ascii="仿宋" w:eastAsia="仿宋" w:hAnsi="仿宋"/>
      </w:rPr>
    </w:pPr>
    <w:r w:rsidRPr="001170ED">
      <w:rPr>
        <w:rFonts w:ascii="仿宋" w:eastAsia="仿宋" w:hAnsi="仿宋" w:hint="eastAsia"/>
      </w:rPr>
      <w:t>石灰和石膏可行性报告</w:t>
    </w:r>
    <w:r w:rsidRPr="001170E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0E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0ED"/>
    <w:rsid w:val="001170ED"/>
    <w:rsid w:val="00C7717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DD547A"/>
  <w15:chartTrackingRefBased/>
  <w15:docId w15:val="{63B683B0-C314-42CB-BD6F-31D3B885E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170E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170E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170E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170E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170E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170E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170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170E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170ED"/>
  </w:style>
  <w:style w:type="paragraph" w:styleId="TOC1">
    <w:name w:val="toc 1"/>
    <w:basedOn w:val="Normal"/>
    <w:next w:val="Normal"/>
    <w:autoRedefine/>
    <w:uiPriority w:val="39"/>
    <w:unhideWhenUsed/>
    <w:rsid w:val="001170ED"/>
  </w:style>
  <w:style w:type="paragraph" w:styleId="TOC2">
    <w:name w:val="toc 2"/>
    <w:basedOn w:val="Normal"/>
    <w:next w:val="Normal"/>
    <w:autoRedefine/>
    <w:uiPriority w:val="39"/>
    <w:unhideWhenUsed/>
    <w:rsid w:val="001170E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5042341000011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4011</Words>
  <Characters>22864</Characters>
  <Application>Microsoft Office Word</Application>
  <DocSecurity>0</DocSecurity>
  <Lines>190</Lines>
  <Paragraphs>53</Paragraphs>
  <ScaleCrop>false</ScaleCrop>
  <Company/>
  <LinksUpToDate>false</LinksUpToDate>
  <CharactersWithSpaces>26822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2023-11-29T00:08:00Z</dcterms:created>
  <dcterms:modified xsi:type="dcterms:W3CDTF">2023-11-29T00:08:00Z</dcterms:modified>
</cp:coreProperties>
</file>