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8" w:history="1">
        <w:r>
          <w:rPr>
            <w:rFonts w:ascii="仿宋" w:eastAsia="仿宋" w:hAnsi="仿宋" w:cs="仿宋" w:hint="eastAsia"/>
            <w:lang w:eastAsia="zh-CN"/>
          </w:rPr>
          <w:t>序言</w:t>
        </w:r>
        <w:r>
          <w:tab/>
        </w:r>
        <w:r>
          <w:fldChar w:fldCharType="begin"/>
        </w:r>
        <w:r>
          <w:instrText xml:space="preserve"> PAGEREF _Toc30968 \h </w:instrText>
        </w:r>
        <w:r>
          <w:fldChar w:fldCharType="separate"/>
        </w:r>
        <w:r>
          <w:t>3</w:t>
        </w:r>
        <w:r>
          <w:fldChar w:fldCharType="end"/>
        </w:r>
      </w:hyperlink>
    </w:p>
    <w:p>
      <w:pPr>
        <w:pStyle w:val="TOC1"/>
        <w:tabs>
          <w:tab w:val="right" w:leader="dot" w:pos="8306"/>
        </w:tabs>
      </w:pPr>
      <w:hyperlink w:anchor="_Toc30809" w:history="1">
        <w:r>
          <w:rPr>
            <w:rFonts w:ascii="仿宋" w:eastAsia="仿宋" w:hAnsi="仿宋" w:cs="仿宋" w:hint="eastAsia"/>
            <w:lang w:eastAsia="zh-CN"/>
          </w:rPr>
          <w:t>一、工艺说明</w:t>
        </w:r>
        <w:r>
          <w:tab/>
        </w:r>
        <w:r>
          <w:fldChar w:fldCharType="begin"/>
        </w:r>
        <w:r>
          <w:instrText xml:space="preserve"> PAGEREF _Toc30809 \h </w:instrText>
        </w:r>
        <w:r>
          <w:fldChar w:fldCharType="separate"/>
        </w:r>
        <w:r>
          <w:t>3</w:t>
        </w:r>
        <w:r>
          <w:fldChar w:fldCharType="end"/>
        </w:r>
      </w:hyperlink>
    </w:p>
    <w:p>
      <w:pPr>
        <w:pStyle w:val="TOC2"/>
        <w:tabs>
          <w:tab w:val="right" w:leader="dot" w:pos="8306"/>
        </w:tabs>
      </w:pPr>
      <w:hyperlink w:anchor="_Toc29118" w:history="1">
        <w:r>
          <w:rPr>
            <w:rFonts w:ascii="仿宋" w:eastAsia="仿宋" w:hAnsi="仿宋" w:cs="仿宋" w:hint="eastAsia"/>
            <w:lang w:eastAsia="zh-CN"/>
          </w:rPr>
          <w:t>(一)、技术管理特点</w:t>
        </w:r>
        <w:r>
          <w:tab/>
        </w:r>
        <w:r>
          <w:fldChar w:fldCharType="begin"/>
        </w:r>
        <w:r>
          <w:instrText xml:space="preserve"> PAGEREF _Toc29118 \h </w:instrText>
        </w:r>
        <w:r>
          <w:fldChar w:fldCharType="separate"/>
        </w:r>
        <w:r>
          <w:t>3</w:t>
        </w:r>
        <w:r>
          <w:fldChar w:fldCharType="end"/>
        </w:r>
      </w:hyperlink>
    </w:p>
    <w:p>
      <w:pPr>
        <w:pStyle w:val="TOC2"/>
        <w:tabs>
          <w:tab w:val="right" w:leader="dot" w:pos="8306"/>
        </w:tabs>
      </w:pPr>
      <w:hyperlink w:anchor="_Toc29481" w:history="1">
        <w:r>
          <w:rPr>
            <w:rFonts w:ascii="仿宋" w:eastAsia="仿宋" w:hAnsi="仿宋" w:cs="仿宋" w:hint="eastAsia"/>
            <w:lang w:eastAsia="zh-CN"/>
          </w:rPr>
          <w:t>(二)、儿童房项目工艺技术设计方案</w:t>
        </w:r>
        <w:r>
          <w:tab/>
        </w:r>
        <w:r>
          <w:fldChar w:fldCharType="begin"/>
        </w:r>
        <w:r>
          <w:instrText xml:space="preserve"> PAGEREF _Toc29481 \h </w:instrText>
        </w:r>
        <w:r>
          <w:fldChar w:fldCharType="separate"/>
        </w:r>
        <w:r>
          <w:t>4</w:t>
        </w:r>
        <w:r>
          <w:fldChar w:fldCharType="end"/>
        </w:r>
      </w:hyperlink>
    </w:p>
    <w:p>
      <w:pPr>
        <w:pStyle w:val="TOC2"/>
        <w:tabs>
          <w:tab w:val="right" w:leader="dot" w:pos="8306"/>
        </w:tabs>
      </w:pPr>
      <w:hyperlink w:anchor="_Toc27017" w:history="1">
        <w:r>
          <w:rPr>
            <w:rFonts w:ascii="仿宋" w:eastAsia="仿宋" w:hAnsi="仿宋" w:cs="仿宋" w:hint="eastAsia"/>
            <w:lang w:eastAsia="zh-CN"/>
          </w:rPr>
          <w:t>(三)、设备选型方案</w:t>
        </w:r>
        <w:r>
          <w:tab/>
        </w:r>
        <w:r>
          <w:fldChar w:fldCharType="begin"/>
        </w:r>
        <w:r>
          <w:instrText xml:space="preserve"> PAGEREF _Toc27017 \h </w:instrText>
        </w:r>
        <w:r>
          <w:fldChar w:fldCharType="separate"/>
        </w:r>
        <w:r>
          <w:t>5</w:t>
        </w:r>
        <w:r>
          <w:fldChar w:fldCharType="end"/>
        </w:r>
      </w:hyperlink>
    </w:p>
    <w:p>
      <w:pPr>
        <w:pStyle w:val="TOC1"/>
        <w:tabs>
          <w:tab w:val="right" w:leader="dot" w:pos="8306"/>
        </w:tabs>
      </w:pPr>
      <w:hyperlink w:anchor="_Toc3122" w:history="1">
        <w:r>
          <w:rPr>
            <w:rFonts w:ascii="仿宋" w:eastAsia="仿宋" w:hAnsi="仿宋" w:cs="仿宋" w:hint="eastAsia"/>
            <w:lang w:eastAsia="zh-CN"/>
          </w:rPr>
          <w:t>二、儿童房项目选址可行性分析</w:t>
        </w:r>
        <w:r>
          <w:tab/>
        </w:r>
        <w:r>
          <w:fldChar w:fldCharType="begin"/>
        </w:r>
        <w:r>
          <w:instrText xml:space="preserve"> PAGEREF _Toc3122 \h </w:instrText>
        </w:r>
        <w:r>
          <w:fldChar w:fldCharType="separate"/>
        </w:r>
        <w:r>
          <w:t>7</w:t>
        </w:r>
        <w:r>
          <w:fldChar w:fldCharType="end"/>
        </w:r>
      </w:hyperlink>
    </w:p>
    <w:p>
      <w:pPr>
        <w:pStyle w:val="TOC2"/>
        <w:tabs>
          <w:tab w:val="right" w:leader="dot" w:pos="8306"/>
        </w:tabs>
      </w:pPr>
      <w:hyperlink w:anchor="_Toc29126" w:history="1">
        <w:r>
          <w:rPr>
            <w:rFonts w:ascii="仿宋" w:eastAsia="仿宋" w:hAnsi="仿宋" w:cs="仿宋" w:hint="eastAsia"/>
            <w:lang w:eastAsia="zh-CN"/>
          </w:rPr>
          <w:t>(一)、儿童房项目选址</w:t>
        </w:r>
        <w:r>
          <w:tab/>
        </w:r>
        <w:r>
          <w:fldChar w:fldCharType="begin"/>
        </w:r>
        <w:r>
          <w:instrText xml:space="preserve"> PAGEREF _Toc29126 \h </w:instrText>
        </w:r>
        <w:r>
          <w:fldChar w:fldCharType="separate"/>
        </w:r>
        <w:r>
          <w:t>7</w:t>
        </w:r>
        <w:r>
          <w:fldChar w:fldCharType="end"/>
        </w:r>
      </w:hyperlink>
    </w:p>
    <w:p>
      <w:pPr>
        <w:pStyle w:val="TOC2"/>
        <w:tabs>
          <w:tab w:val="right" w:leader="dot" w:pos="8306"/>
        </w:tabs>
      </w:pPr>
      <w:hyperlink w:anchor="_Toc31630" w:history="1">
        <w:r>
          <w:rPr>
            <w:rFonts w:ascii="仿宋" w:eastAsia="仿宋" w:hAnsi="仿宋" w:cs="仿宋" w:hint="eastAsia"/>
            <w:lang w:eastAsia="zh-CN"/>
          </w:rPr>
          <w:t>(二)、用地控制指标</w:t>
        </w:r>
        <w:r>
          <w:tab/>
        </w:r>
        <w:r>
          <w:fldChar w:fldCharType="begin"/>
        </w:r>
        <w:r>
          <w:instrText xml:space="preserve"> PAGEREF _Toc31630 \h </w:instrText>
        </w:r>
        <w:r>
          <w:fldChar w:fldCharType="separate"/>
        </w:r>
        <w:r>
          <w:t>7</w:t>
        </w:r>
        <w:r>
          <w:fldChar w:fldCharType="end"/>
        </w:r>
      </w:hyperlink>
    </w:p>
    <w:p>
      <w:pPr>
        <w:pStyle w:val="TOC2"/>
        <w:tabs>
          <w:tab w:val="right" w:leader="dot" w:pos="8306"/>
        </w:tabs>
      </w:pPr>
      <w:hyperlink w:anchor="_Toc1310" w:history="1">
        <w:r>
          <w:rPr>
            <w:rFonts w:ascii="仿宋" w:eastAsia="仿宋" w:hAnsi="仿宋" w:cs="仿宋" w:hint="eastAsia"/>
            <w:lang w:eastAsia="zh-CN"/>
          </w:rPr>
          <w:t>(三)、节约用地措施</w:t>
        </w:r>
        <w:r>
          <w:tab/>
        </w:r>
        <w:r>
          <w:fldChar w:fldCharType="begin"/>
        </w:r>
        <w:r>
          <w:instrText xml:space="preserve"> PAGEREF _Toc1310 \h </w:instrText>
        </w:r>
        <w:r>
          <w:fldChar w:fldCharType="separate"/>
        </w:r>
        <w:r>
          <w:t>9</w:t>
        </w:r>
        <w:r>
          <w:fldChar w:fldCharType="end"/>
        </w:r>
      </w:hyperlink>
    </w:p>
    <w:p>
      <w:pPr>
        <w:pStyle w:val="TOC2"/>
        <w:tabs>
          <w:tab w:val="right" w:leader="dot" w:pos="8306"/>
        </w:tabs>
      </w:pPr>
      <w:hyperlink w:anchor="_Toc12392" w:history="1">
        <w:r>
          <w:rPr>
            <w:rFonts w:ascii="仿宋" w:eastAsia="仿宋" w:hAnsi="仿宋" w:cs="仿宋" w:hint="eastAsia"/>
            <w:lang w:eastAsia="zh-CN"/>
          </w:rPr>
          <w:t>(四)、总图布置方案</w:t>
        </w:r>
        <w:r>
          <w:tab/>
        </w:r>
        <w:r>
          <w:fldChar w:fldCharType="begin"/>
        </w:r>
        <w:r>
          <w:instrText xml:space="preserve"> PAGEREF _Toc12392 \h </w:instrText>
        </w:r>
        <w:r>
          <w:fldChar w:fldCharType="separate"/>
        </w:r>
        <w:r>
          <w:t>10</w:t>
        </w:r>
        <w:r>
          <w:fldChar w:fldCharType="end"/>
        </w:r>
      </w:hyperlink>
    </w:p>
    <w:p>
      <w:pPr>
        <w:pStyle w:val="TOC2"/>
        <w:tabs>
          <w:tab w:val="right" w:leader="dot" w:pos="8306"/>
        </w:tabs>
      </w:pPr>
      <w:hyperlink w:anchor="_Toc24716" w:history="1">
        <w:r>
          <w:rPr>
            <w:rFonts w:ascii="仿宋" w:eastAsia="仿宋" w:hAnsi="仿宋" w:cs="仿宋" w:hint="eastAsia"/>
            <w:lang w:eastAsia="zh-CN"/>
          </w:rPr>
          <w:t>(五)、选址综合评价</w:t>
        </w:r>
        <w:r>
          <w:tab/>
        </w:r>
        <w:r>
          <w:fldChar w:fldCharType="begin"/>
        </w:r>
        <w:r>
          <w:instrText xml:space="preserve"> PAGEREF _Toc24716 \h </w:instrText>
        </w:r>
        <w:r>
          <w:fldChar w:fldCharType="separate"/>
        </w:r>
        <w:r>
          <w:t>11</w:t>
        </w:r>
        <w:r>
          <w:fldChar w:fldCharType="end"/>
        </w:r>
      </w:hyperlink>
    </w:p>
    <w:p>
      <w:pPr>
        <w:pStyle w:val="TOC1"/>
        <w:tabs>
          <w:tab w:val="right" w:leader="dot" w:pos="8306"/>
        </w:tabs>
      </w:pPr>
      <w:hyperlink w:anchor="_Toc23623" w:history="1">
        <w:r>
          <w:rPr>
            <w:rFonts w:ascii="仿宋" w:eastAsia="仿宋" w:hAnsi="仿宋" w:cs="仿宋" w:hint="eastAsia"/>
            <w:lang w:eastAsia="zh-CN"/>
          </w:rPr>
          <w:t>三、儿童房项目建设单位说明</w:t>
        </w:r>
        <w:r>
          <w:tab/>
        </w:r>
        <w:r>
          <w:fldChar w:fldCharType="begin"/>
        </w:r>
        <w:r>
          <w:instrText xml:space="preserve"> PAGEREF _Toc23623 \h </w:instrText>
        </w:r>
        <w:r>
          <w:fldChar w:fldCharType="separate"/>
        </w:r>
        <w:r>
          <w:t>12</w:t>
        </w:r>
        <w:r>
          <w:fldChar w:fldCharType="end"/>
        </w:r>
      </w:hyperlink>
    </w:p>
    <w:p>
      <w:pPr>
        <w:pStyle w:val="TOC2"/>
        <w:tabs>
          <w:tab w:val="right" w:leader="dot" w:pos="8306"/>
        </w:tabs>
      </w:pPr>
      <w:hyperlink w:anchor="_Toc7696" w:history="1">
        <w:r>
          <w:rPr>
            <w:rFonts w:ascii="仿宋" w:eastAsia="仿宋" w:hAnsi="仿宋" w:cs="仿宋" w:hint="eastAsia"/>
            <w:lang w:eastAsia="zh-CN"/>
          </w:rPr>
          <w:t>(一)、儿童房项目承办单位基本情况</w:t>
        </w:r>
        <w:r>
          <w:tab/>
        </w:r>
        <w:r>
          <w:fldChar w:fldCharType="begin"/>
        </w:r>
        <w:r>
          <w:instrText xml:space="preserve"> PAGEREF _Toc7696 \h </w:instrText>
        </w:r>
        <w:r>
          <w:fldChar w:fldCharType="separate"/>
        </w:r>
        <w:r>
          <w:t>12</w:t>
        </w:r>
        <w:r>
          <w:fldChar w:fldCharType="end"/>
        </w:r>
      </w:hyperlink>
    </w:p>
    <w:p>
      <w:pPr>
        <w:pStyle w:val="TOC2"/>
        <w:tabs>
          <w:tab w:val="right" w:leader="dot" w:pos="8306"/>
        </w:tabs>
      </w:pPr>
      <w:hyperlink w:anchor="_Toc28025" w:history="1">
        <w:r>
          <w:rPr>
            <w:rFonts w:ascii="仿宋" w:eastAsia="仿宋" w:hAnsi="仿宋" w:cs="仿宋" w:hint="eastAsia"/>
            <w:lang w:eastAsia="zh-CN"/>
          </w:rPr>
          <w:t>(二)、公司经济效益分析</w:t>
        </w:r>
        <w:r>
          <w:tab/>
        </w:r>
        <w:r>
          <w:fldChar w:fldCharType="begin"/>
        </w:r>
        <w:r>
          <w:instrText xml:space="preserve"> PAGEREF _Toc28025 \h </w:instrText>
        </w:r>
        <w:r>
          <w:fldChar w:fldCharType="separate"/>
        </w:r>
        <w:r>
          <w:t>12</w:t>
        </w:r>
        <w:r>
          <w:fldChar w:fldCharType="end"/>
        </w:r>
      </w:hyperlink>
    </w:p>
    <w:p>
      <w:pPr>
        <w:pStyle w:val="TOC1"/>
        <w:tabs>
          <w:tab w:val="right" w:leader="dot" w:pos="8306"/>
        </w:tabs>
      </w:pPr>
      <w:hyperlink w:anchor="_Toc26080" w:history="1">
        <w:r>
          <w:rPr>
            <w:rFonts w:ascii="仿宋" w:eastAsia="仿宋" w:hAnsi="仿宋" w:cs="仿宋" w:hint="eastAsia"/>
            <w:lang w:eastAsia="zh-CN"/>
          </w:rPr>
          <w:t>四、儿童房项目建设背景及必要性分析</w:t>
        </w:r>
        <w:r>
          <w:tab/>
        </w:r>
        <w:r>
          <w:fldChar w:fldCharType="begin"/>
        </w:r>
        <w:r>
          <w:instrText xml:space="preserve"> PAGEREF _Toc26080 \h </w:instrText>
        </w:r>
        <w:r>
          <w:fldChar w:fldCharType="separate"/>
        </w:r>
        <w:r>
          <w:t>13</w:t>
        </w:r>
        <w:r>
          <w:fldChar w:fldCharType="end"/>
        </w:r>
      </w:hyperlink>
    </w:p>
    <w:p>
      <w:pPr>
        <w:pStyle w:val="TOC2"/>
        <w:tabs>
          <w:tab w:val="right" w:leader="dot" w:pos="8306"/>
        </w:tabs>
      </w:pPr>
      <w:hyperlink w:anchor="_Toc6644" w:history="1">
        <w:r>
          <w:rPr>
            <w:rFonts w:ascii="仿宋" w:eastAsia="仿宋" w:hAnsi="仿宋" w:cs="仿宋" w:hint="eastAsia"/>
            <w:lang w:eastAsia="zh-CN"/>
          </w:rPr>
          <w:t>(一)、儿童房项目背景分析</w:t>
        </w:r>
        <w:r>
          <w:tab/>
        </w:r>
        <w:r>
          <w:fldChar w:fldCharType="begin"/>
        </w:r>
        <w:r>
          <w:instrText xml:space="preserve"> PAGEREF _Toc6644 \h </w:instrText>
        </w:r>
        <w:r>
          <w:fldChar w:fldCharType="separate"/>
        </w:r>
        <w:r>
          <w:t>13</w:t>
        </w:r>
        <w:r>
          <w:fldChar w:fldCharType="end"/>
        </w:r>
      </w:hyperlink>
    </w:p>
    <w:p>
      <w:pPr>
        <w:pStyle w:val="TOC2"/>
        <w:tabs>
          <w:tab w:val="right" w:leader="dot" w:pos="8306"/>
        </w:tabs>
      </w:pPr>
      <w:hyperlink w:anchor="_Toc29262" w:history="1">
        <w:r>
          <w:rPr>
            <w:rFonts w:ascii="仿宋" w:eastAsia="仿宋" w:hAnsi="仿宋" w:cs="仿宋" w:hint="eastAsia"/>
            <w:lang w:eastAsia="zh-CN"/>
          </w:rPr>
          <w:t>(二)、儿童房项目建设必要性分析</w:t>
        </w:r>
        <w:r>
          <w:tab/>
        </w:r>
        <w:r>
          <w:fldChar w:fldCharType="begin"/>
        </w:r>
        <w:r>
          <w:instrText xml:space="preserve"> PAGEREF _Toc29262 \h </w:instrText>
        </w:r>
        <w:r>
          <w:fldChar w:fldCharType="separate"/>
        </w:r>
        <w:r>
          <w:t>15</w:t>
        </w:r>
        <w:r>
          <w:fldChar w:fldCharType="end"/>
        </w:r>
      </w:hyperlink>
    </w:p>
    <w:p>
      <w:pPr>
        <w:pStyle w:val="TOC1"/>
        <w:tabs>
          <w:tab w:val="right" w:leader="dot" w:pos="8306"/>
        </w:tabs>
      </w:pPr>
      <w:hyperlink w:anchor="_Toc26157" w:history="1">
        <w:r>
          <w:rPr>
            <w:rFonts w:ascii="仿宋" w:eastAsia="仿宋" w:hAnsi="仿宋" w:cs="仿宋" w:hint="eastAsia"/>
            <w:lang w:eastAsia="zh-CN"/>
          </w:rPr>
          <w:t>五、儿童房项目文档管理</w:t>
        </w:r>
        <w:r>
          <w:tab/>
        </w:r>
        <w:r>
          <w:fldChar w:fldCharType="begin"/>
        </w:r>
        <w:r>
          <w:instrText xml:space="preserve"> PAGEREF _Toc26157 \h </w:instrText>
        </w:r>
        <w:r>
          <w:fldChar w:fldCharType="separate"/>
        </w:r>
        <w:r>
          <w:t>16</w:t>
        </w:r>
        <w:r>
          <w:fldChar w:fldCharType="end"/>
        </w:r>
      </w:hyperlink>
    </w:p>
    <w:p>
      <w:pPr>
        <w:pStyle w:val="TOC2"/>
        <w:tabs>
          <w:tab w:val="right" w:leader="dot" w:pos="8306"/>
        </w:tabs>
      </w:pPr>
      <w:hyperlink w:anchor="_Toc17342" w:history="1">
        <w:r>
          <w:rPr>
            <w:rFonts w:ascii="仿宋" w:eastAsia="仿宋" w:hAnsi="仿宋" w:cs="仿宋" w:hint="eastAsia"/>
            <w:lang w:eastAsia="zh-CN"/>
          </w:rPr>
          <w:t>(一)、文档编制与审查</w:t>
        </w:r>
        <w:r>
          <w:tab/>
        </w:r>
        <w:r>
          <w:fldChar w:fldCharType="begin"/>
        </w:r>
        <w:r>
          <w:instrText xml:space="preserve"> PAGEREF _Toc17342 \h </w:instrText>
        </w:r>
        <w:r>
          <w:fldChar w:fldCharType="separate"/>
        </w:r>
        <w:r>
          <w:t>16</w:t>
        </w:r>
        <w:r>
          <w:fldChar w:fldCharType="end"/>
        </w:r>
      </w:hyperlink>
    </w:p>
    <w:p>
      <w:pPr>
        <w:pStyle w:val="TOC2"/>
        <w:tabs>
          <w:tab w:val="right" w:leader="dot" w:pos="8306"/>
        </w:tabs>
      </w:pPr>
      <w:hyperlink w:anchor="_Toc12207" w:history="1">
        <w:r>
          <w:rPr>
            <w:rFonts w:ascii="仿宋" w:eastAsia="仿宋" w:hAnsi="仿宋" w:cs="仿宋" w:hint="eastAsia"/>
            <w:lang w:eastAsia="zh-CN"/>
          </w:rPr>
          <w:t>(二)、文档发布与分发</w:t>
        </w:r>
        <w:r>
          <w:tab/>
        </w:r>
        <w:r>
          <w:fldChar w:fldCharType="begin"/>
        </w:r>
        <w:r>
          <w:instrText xml:space="preserve"> PAGEREF _Toc12207 \h </w:instrText>
        </w:r>
        <w:r>
          <w:fldChar w:fldCharType="separate"/>
        </w:r>
        <w:r>
          <w:t>18</w:t>
        </w:r>
        <w:r>
          <w:fldChar w:fldCharType="end"/>
        </w:r>
      </w:hyperlink>
    </w:p>
    <w:p>
      <w:pPr>
        <w:pStyle w:val="TOC2"/>
        <w:tabs>
          <w:tab w:val="right" w:leader="dot" w:pos="8306"/>
        </w:tabs>
      </w:pPr>
      <w:hyperlink w:anchor="_Toc3420" w:history="1">
        <w:r>
          <w:rPr>
            <w:rFonts w:ascii="仿宋" w:eastAsia="仿宋" w:hAnsi="仿宋" w:cs="仿宋" w:hint="eastAsia"/>
            <w:lang w:eastAsia="zh-CN"/>
          </w:rPr>
          <w:t>(三)、文档存档与归档</w:t>
        </w:r>
        <w:r>
          <w:tab/>
        </w:r>
        <w:r>
          <w:fldChar w:fldCharType="begin"/>
        </w:r>
        <w:r>
          <w:instrText xml:space="preserve"> PAGEREF _Toc3420 \h </w:instrText>
        </w:r>
        <w:r>
          <w:fldChar w:fldCharType="separate"/>
        </w:r>
        <w:r>
          <w:t>18</w:t>
        </w:r>
        <w:r>
          <w:fldChar w:fldCharType="end"/>
        </w:r>
      </w:hyperlink>
    </w:p>
    <w:p>
      <w:pPr>
        <w:pStyle w:val="TOC1"/>
        <w:tabs>
          <w:tab w:val="right" w:leader="dot" w:pos="8306"/>
        </w:tabs>
      </w:pPr>
      <w:hyperlink w:anchor="_Toc16771" w:history="1">
        <w:r>
          <w:rPr>
            <w:rFonts w:ascii="仿宋" w:eastAsia="仿宋" w:hAnsi="仿宋" w:cs="仿宋" w:hint="eastAsia"/>
            <w:lang w:eastAsia="zh-CN"/>
          </w:rPr>
          <w:t>六、儿童房项目危机管理</w:t>
        </w:r>
        <w:r>
          <w:tab/>
        </w:r>
        <w:r>
          <w:fldChar w:fldCharType="begin"/>
        </w:r>
        <w:r>
          <w:instrText xml:space="preserve"> PAGEREF _Toc16771 \h </w:instrText>
        </w:r>
        <w:r>
          <w:fldChar w:fldCharType="separate"/>
        </w:r>
        <w:r>
          <w:t>20</w:t>
        </w:r>
        <w:r>
          <w:fldChar w:fldCharType="end"/>
        </w:r>
      </w:hyperlink>
    </w:p>
    <w:p>
      <w:pPr>
        <w:pStyle w:val="TOC2"/>
        <w:tabs>
          <w:tab w:val="right" w:leader="dot" w:pos="8306"/>
        </w:tabs>
      </w:pPr>
      <w:hyperlink w:anchor="_Toc26741" w:history="1">
        <w:r>
          <w:rPr>
            <w:rFonts w:ascii="仿宋" w:eastAsia="仿宋" w:hAnsi="仿宋" w:cs="仿宋" w:hint="eastAsia"/>
            <w:lang w:eastAsia="zh-CN"/>
          </w:rPr>
          <w:t>(一)、危机预警与识别</w:t>
        </w:r>
        <w:r>
          <w:tab/>
        </w:r>
        <w:r>
          <w:fldChar w:fldCharType="begin"/>
        </w:r>
        <w:r>
          <w:instrText xml:space="preserve"> PAGEREF _Toc26741 \h </w:instrText>
        </w:r>
        <w:r>
          <w:fldChar w:fldCharType="separate"/>
        </w:r>
        <w:r>
          <w:t>20</w:t>
        </w:r>
        <w:r>
          <w:fldChar w:fldCharType="end"/>
        </w:r>
      </w:hyperlink>
    </w:p>
    <w:p>
      <w:pPr>
        <w:pStyle w:val="TOC2"/>
        <w:tabs>
          <w:tab w:val="right" w:leader="dot" w:pos="8306"/>
        </w:tabs>
      </w:pPr>
      <w:hyperlink w:anchor="_Toc26781" w:history="1">
        <w:r>
          <w:rPr>
            <w:rFonts w:ascii="仿宋" w:eastAsia="仿宋" w:hAnsi="仿宋" w:cs="仿宋" w:hint="eastAsia"/>
            <w:lang w:eastAsia="zh-CN"/>
          </w:rPr>
          <w:t>(二)、危机应对与恢复</w:t>
        </w:r>
        <w:r>
          <w:tab/>
        </w:r>
        <w:r>
          <w:fldChar w:fldCharType="begin"/>
        </w:r>
        <w:r>
          <w:instrText xml:space="preserve"> PAGEREF _Toc26781 \h </w:instrText>
        </w:r>
        <w:r>
          <w:fldChar w:fldCharType="separate"/>
        </w:r>
        <w:r>
          <w:t>21</w:t>
        </w:r>
        <w:r>
          <w:fldChar w:fldCharType="end"/>
        </w:r>
      </w:hyperlink>
    </w:p>
    <w:p>
      <w:pPr>
        <w:pStyle w:val="TOC1"/>
        <w:tabs>
          <w:tab w:val="right" w:leader="dot" w:pos="8306"/>
        </w:tabs>
      </w:pPr>
      <w:hyperlink w:anchor="_Toc2972" w:history="1">
        <w:r>
          <w:rPr>
            <w:rFonts w:ascii="仿宋" w:eastAsia="仿宋" w:hAnsi="仿宋" w:cs="仿宋" w:hint="eastAsia"/>
            <w:lang w:eastAsia="zh-CN"/>
          </w:rPr>
          <w:t>七、儿童房项目创新与研发</w:t>
        </w:r>
        <w:r>
          <w:tab/>
        </w:r>
        <w:r>
          <w:fldChar w:fldCharType="begin"/>
        </w:r>
        <w:r>
          <w:instrText xml:space="preserve"> PAGEREF _Toc2972 \h </w:instrText>
        </w:r>
        <w:r>
          <w:fldChar w:fldCharType="separate"/>
        </w:r>
        <w:r>
          <w:t>22</w:t>
        </w:r>
        <w:r>
          <w:fldChar w:fldCharType="end"/>
        </w:r>
      </w:hyperlink>
    </w:p>
    <w:p>
      <w:pPr>
        <w:pStyle w:val="TOC2"/>
        <w:tabs>
          <w:tab w:val="right" w:leader="dot" w:pos="8306"/>
        </w:tabs>
      </w:pPr>
      <w:hyperlink w:anchor="_Toc28907" w:history="1">
        <w:r>
          <w:rPr>
            <w:rFonts w:ascii="仿宋" w:eastAsia="仿宋" w:hAnsi="仿宋" w:cs="仿宋" w:hint="eastAsia"/>
            <w:lang w:eastAsia="zh-CN"/>
          </w:rPr>
          <w:t>(一)、创新策略与方向</w:t>
        </w:r>
        <w:r>
          <w:tab/>
        </w:r>
        <w:r>
          <w:fldChar w:fldCharType="begin"/>
        </w:r>
        <w:r>
          <w:instrText xml:space="preserve"> PAGEREF _Toc28907 \h </w:instrText>
        </w:r>
        <w:r>
          <w:fldChar w:fldCharType="separate"/>
        </w:r>
        <w:r>
          <w:t>22</w:t>
        </w:r>
        <w:r>
          <w:fldChar w:fldCharType="end"/>
        </w:r>
      </w:hyperlink>
    </w:p>
    <w:p>
      <w:pPr>
        <w:pStyle w:val="TOC2"/>
        <w:tabs>
          <w:tab w:val="right" w:leader="dot" w:pos="8306"/>
        </w:tabs>
      </w:pPr>
      <w:hyperlink w:anchor="_Toc27656" w:history="1">
        <w:r>
          <w:rPr>
            <w:rFonts w:ascii="仿宋" w:eastAsia="仿宋" w:hAnsi="仿宋" w:cs="仿宋" w:hint="eastAsia"/>
            <w:lang w:eastAsia="zh-CN"/>
          </w:rPr>
          <w:t>(二)、研发规划与投入</w:t>
        </w:r>
        <w:r>
          <w:tab/>
        </w:r>
        <w:r>
          <w:fldChar w:fldCharType="begin"/>
        </w:r>
        <w:r>
          <w:instrText xml:space="preserve"> PAGEREF _Toc27656 \h </w:instrText>
        </w:r>
        <w:r>
          <w:fldChar w:fldCharType="separate"/>
        </w:r>
        <w:r>
          <w:t>23</w:t>
        </w:r>
        <w:r>
          <w:fldChar w:fldCharType="end"/>
        </w:r>
      </w:hyperlink>
    </w:p>
    <w:p>
      <w:pPr>
        <w:pStyle w:val="TOC1"/>
        <w:tabs>
          <w:tab w:val="right" w:leader="dot" w:pos="8306"/>
        </w:tabs>
      </w:pPr>
      <w:hyperlink w:anchor="_Toc30658" w:history="1">
        <w:r>
          <w:rPr>
            <w:rFonts w:ascii="仿宋" w:eastAsia="仿宋" w:hAnsi="仿宋" w:cs="仿宋" w:hint="eastAsia"/>
            <w:lang w:eastAsia="zh-CN"/>
          </w:rPr>
          <w:t>八、儿童房项目风险管理</w:t>
        </w:r>
        <w:r>
          <w:tab/>
        </w:r>
        <w:r>
          <w:fldChar w:fldCharType="begin"/>
        </w:r>
        <w:r>
          <w:instrText xml:space="preserve"> PAGEREF _Toc30658 \h </w:instrText>
        </w:r>
        <w:r>
          <w:fldChar w:fldCharType="separate"/>
        </w:r>
        <w:r>
          <w:t>25</w:t>
        </w:r>
        <w:r>
          <w:fldChar w:fldCharType="end"/>
        </w:r>
      </w:hyperlink>
    </w:p>
    <w:p>
      <w:pPr>
        <w:pStyle w:val="TOC2"/>
        <w:tabs>
          <w:tab w:val="right" w:leader="dot" w:pos="8306"/>
        </w:tabs>
      </w:pPr>
      <w:hyperlink w:anchor="_Toc8909" w:history="1">
        <w:r>
          <w:rPr>
            <w:rFonts w:ascii="仿宋" w:eastAsia="仿宋" w:hAnsi="仿宋" w:cs="仿宋" w:hint="eastAsia"/>
            <w:lang w:eastAsia="zh-CN"/>
          </w:rPr>
          <w:t>(一)、风险识别与评估</w:t>
        </w:r>
        <w:r>
          <w:tab/>
        </w:r>
        <w:r>
          <w:fldChar w:fldCharType="begin"/>
        </w:r>
        <w:r>
          <w:instrText xml:space="preserve"> PAGEREF _Toc8909 \h </w:instrText>
        </w:r>
        <w:r>
          <w:fldChar w:fldCharType="separate"/>
        </w:r>
        <w:r>
          <w:t>25</w:t>
        </w:r>
        <w:r>
          <w:fldChar w:fldCharType="end"/>
        </w:r>
      </w:hyperlink>
    </w:p>
    <w:p>
      <w:pPr>
        <w:pStyle w:val="TOC2"/>
        <w:tabs>
          <w:tab w:val="right" w:leader="dot" w:pos="8306"/>
        </w:tabs>
      </w:pPr>
      <w:hyperlink w:anchor="_Toc9909" w:history="1">
        <w:r>
          <w:rPr>
            <w:rFonts w:ascii="仿宋" w:eastAsia="仿宋" w:hAnsi="仿宋" w:cs="仿宋" w:hint="eastAsia"/>
            <w:lang w:eastAsia="zh-CN"/>
          </w:rPr>
          <w:t>(二)、风险应对策略</w:t>
        </w:r>
        <w:r>
          <w:tab/>
        </w:r>
        <w:r>
          <w:fldChar w:fldCharType="begin"/>
        </w:r>
        <w:r>
          <w:instrText xml:space="preserve"> PAGEREF _Toc9909 \h </w:instrText>
        </w:r>
        <w:r>
          <w:fldChar w:fldCharType="separate"/>
        </w:r>
        <w:r>
          <w:t>26</w:t>
        </w:r>
        <w:r>
          <w:fldChar w:fldCharType="end"/>
        </w:r>
      </w:hyperlink>
    </w:p>
    <w:p>
      <w:pPr>
        <w:pStyle w:val="TOC2"/>
        <w:tabs>
          <w:tab w:val="right" w:leader="dot" w:pos="8306"/>
        </w:tabs>
      </w:pPr>
      <w:hyperlink w:anchor="_Toc31957" w:history="1">
        <w:r>
          <w:rPr>
            <w:rFonts w:ascii="仿宋" w:eastAsia="仿宋" w:hAnsi="仿宋" w:cs="仿宋" w:hint="eastAsia"/>
            <w:lang w:eastAsia="zh-CN"/>
          </w:rPr>
          <w:t>(三)、风险监控与控制</w:t>
        </w:r>
        <w:r>
          <w:tab/>
        </w:r>
        <w:r>
          <w:fldChar w:fldCharType="begin"/>
        </w:r>
        <w:r>
          <w:instrText xml:space="preserve"> PAGEREF _Toc31957 \h </w:instrText>
        </w:r>
        <w:r>
          <w:fldChar w:fldCharType="separate"/>
        </w:r>
        <w:r>
          <w:t>28</w:t>
        </w:r>
        <w:r>
          <w:fldChar w:fldCharType="end"/>
        </w:r>
      </w:hyperlink>
    </w:p>
    <w:p>
      <w:pPr>
        <w:pStyle w:val="TOC1"/>
        <w:tabs>
          <w:tab w:val="right" w:leader="dot" w:pos="8306"/>
        </w:tabs>
      </w:pPr>
      <w:hyperlink w:anchor="_Toc16922" w:history="1">
        <w:r>
          <w:rPr>
            <w:rFonts w:ascii="仿宋" w:eastAsia="仿宋" w:hAnsi="仿宋" w:cs="仿宋" w:hint="eastAsia"/>
            <w:lang w:eastAsia="zh-CN"/>
          </w:rPr>
          <w:t>九、儿童房项目计划安排</w:t>
        </w:r>
        <w:r>
          <w:tab/>
        </w:r>
        <w:r>
          <w:fldChar w:fldCharType="begin"/>
        </w:r>
        <w:r>
          <w:instrText xml:space="preserve"> PAGEREF _Toc16922 \h </w:instrText>
        </w:r>
        <w:r>
          <w:fldChar w:fldCharType="separate"/>
        </w:r>
        <w:r>
          <w:t>29</w:t>
        </w:r>
        <w:r>
          <w:fldChar w:fldCharType="end"/>
        </w:r>
      </w:hyperlink>
    </w:p>
    <w:p>
      <w:pPr>
        <w:pStyle w:val="TOC2"/>
        <w:tabs>
          <w:tab w:val="right" w:leader="dot" w:pos="8306"/>
        </w:tabs>
      </w:pPr>
      <w:hyperlink w:anchor="_Toc5073" w:history="1">
        <w:r>
          <w:rPr>
            <w:rFonts w:ascii="仿宋" w:eastAsia="仿宋" w:hAnsi="仿宋" w:cs="仿宋" w:hint="eastAsia"/>
            <w:lang w:eastAsia="zh-CN"/>
          </w:rPr>
          <w:t>(一)、建设周期</w:t>
        </w:r>
        <w:r>
          <w:tab/>
        </w:r>
        <w:r>
          <w:fldChar w:fldCharType="begin"/>
        </w:r>
        <w:r>
          <w:instrText xml:space="preserve"> PAGEREF _Toc5073 \h </w:instrText>
        </w:r>
        <w:r>
          <w:fldChar w:fldCharType="separate"/>
        </w:r>
        <w:r>
          <w:t>29</w:t>
        </w:r>
        <w:r>
          <w:fldChar w:fldCharType="end"/>
        </w:r>
      </w:hyperlink>
    </w:p>
    <w:p>
      <w:pPr>
        <w:pStyle w:val="TOC2"/>
        <w:tabs>
          <w:tab w:val="right" w:leader="dot" w:pos="8306"/>
        </w:tabs>
      </w:pPr>
      <w:hyperlink w:anchor="_Toc4298" w:history="1">
        <w:r>
          <w:rPr>
            <w:rFonts w:ascii="仿宋" w:eastAsia="仿宋" w:hAnsi="仿宋" w:cs="仿宋" w:hint="eastAsia"/>
            <w:lang w:eastAsia="zh-CN"/>
          </w:rPr>
          <w:t>(二)、建设进度</w:t>
        </w:r>
        <w:r>
          <w:tab/>
        </w:r>
        <w:r>
          <w:fldChar w:fldCharType="begin"/>
        </w:r>
        <w:r>
          <w:instrText xml:space="preserve"> PAGEREF _Toc4298 \h </w:instrText>
        </w:r>
        <w:r>
          <w:fldChar w:fldCharType="separate"/>
        </w:r>
        <w:r>
          <w:t>30</w:t>
        </w:r>
        <w:r>
          <w:fldChar w:fldCharType="end"/>
        </w:r>
      </w:hyperlink>
    </w:p>
    <w:p>
      <w:pPr>
        <w:pStyle w:val="TOC2"/>
        <w:tabs>
          <w:tab w:val="right" w:leader="dot" w:pos="8306"/>
        </w:tabs>
      </w:pPr>
      <w:hyperlink w:anchor="_Toc32628" w:history="1">
        <w:r>
          <w:rPr>
            <w:rFonts w:ascii="仿宋" w:eastAsia="仿宋" w:hAnsi="仿宋" w:cs="仿宋" w:hint="eastAsia"/>
            <w:lang w:eastAsia="zh-CN"/>
          </w:rPr>
          <w:t>(三)、进度安排注意事项</w:t>
        </w:r>
        <w:r>
          <w:tab/>
        </w:r>
        <w:r>
          <w:fldChar w:fldCharType="begin"/>
        </w:r>
        <w:r>
          <w:instrText xml:space="preserve"> PAGEREF _Toc32628 \h </w:instrText>
        </w:r>
        <w:r>
          <w:fldChar w:fldCharType="separate"/>
        </w:r>
        <w:r>
          <w:t>31</w:t>
        </w:r>
        <w:r>
          <w:fldChar w:fldCharType="end"/>
        </w:r>
      </w:hyperlink>
    </w:p>
    <w:p>
      <w:pPr>
        <w:pStyle w:val="TOC2"/>
        <w:tabs>
          <w:tab w:val="right" w:leader="dot" w:pos="8306"/>
        </w:tabs>
      </w:pPr>
      <w:hyperlink w:anchor="_Toc3813" w:history="1">
        <w:r>
          <w:rPr>
            <w:rFonts w:ascii="仿宋" w:eastAsia="仿宋" w:hAnsi="仿宋" w:cs="仿宋" w:hint="eastAsia"/>
            <w:lang w:eastAsia="zh-CN"/>
          </w:rPr>
          <w:t>(四)、人力资源配置</w:t>
        </w:r>
        <w:r>
          <w:tab/>
        </w:r>
        <w:r>
          <w:fldChar w:fldCharType="begin"/>
        </w:r>
        <w:r>
          <w:instrText xml:space="preserve"> PAGEREF _Toc3813 \h </w:instrText>
        </w:r>
        <w:r>
          <w:fldChar w:fldCharType="separate"/>
        </w:r>
        <w:r>
          <w:t>32</w:t>
        </w:r>
        <w:r>
          <w:fldChar w:fldCharType="end"/>
        </w:r>
      </w:hyperlink>
    </w:p>
    <w:p>
      <w:pPr>
        <w:pStyle w:val="TOC1"/>
        <w:tabs>
          <w:tab w:val="right" w:leader="dot" w:pos="8306"/>
        </w:tabs>
      </w:pPr>
      <w:hyperlink w:anchor="_Toc27059" w:history="1">
        <w:r>
          <w:rPr>
            <w:rFonts w:ascii="仿宋" w:eastAsia="仿宋" w:hAnsi="仿宋" w:cs="仿宋" w:hint="eastAsia"/>
            <w:lang w:eastAsia="zh-CN"/>
          </w:rPr>
          <w:t>十、儿童房项目社会影响</w:t>
        </w:r>
        <w:r>
          <w:tab/>
        </w:r>
        <w:r>
          <w:fldChar w:fldCharType="begin"/>
        </w:r>
        <w:r>
          <w:instrText xml:space="preserve"> PAGEREF _Toc27059 \h </w:instrText>
        </w:r>
        <w:r>
          <w:fldChar w:fldCharType="separate"/>
        </w:r>
        <w:r>
          <w:t>33</w:t>
        </w:r>
        <w:r>
          <w:fldChar w:fldCharType="end"/>
        </w:r>
      </w:hyperlink>
    </w:p>
    <w:p>
      <w:pPr>
        <w:pStyle w:val="TOC2"/>
        <w:tabs>
          <w:tab w:val="right" w:leader="dot" w:pos="8306"/>
        </w:tabs>
      </w:pPr>
      <w:hyperlink w:anchor="_Toc11162" w:history="1">
        <w:r>
          <w:rPr>
            <w:rFonts w:ascii="仿宋" w:eastAsia="仿宋" w:hAnsi="仿宋" w:cs="仿宋" w:hint="eastAsia"/>
            <w:lang w:eastAsia="zh-CN"/>
          </w:rPr>
          <w:t>(一)、社会责任与义务</w:t>
        </w:r>
        <w:r>
          <w:tab/>
        </w:r>
        <w:r>
          <w:fldChar w:fldCharType="begin"/>
        </w:r>
        <w:r>
          <w:instrText xml:space="preserve"> PAGEREF _Toc11162 \h </w:instrText>
        </w:r>
        <w:r>
          <w:fldChar w:fldCharType="separate"/>
        </w:r>
        <w:r>
          <w:t>33</w:t>
        </w:r>
        <w:r>
          <w:fldChar w:fldCharType="end"/>
        </w:r>
      </w:hyperlink>
    </w:p>
    <w:p>
      <w:pPr>
        <w:pStyle w:val="TOC2"/>
        <w:tabs>
          <w:tab w:val="right" w:leader="dot" w:pos="8306"/>
        </w:tabs>
      </w:pPr>
      <w:hyperlink w:anchor="_Toc26082" w:history="1">
        <w:r>
          <w:rPr>
            <w:rFonts w:ascii="仿宋" w:eastAsia="仿宋" w:hAnsi="仿宋" w:cs="仿宋" w:hint="eastAsia"/>
            <w:lang w:eastAsia="zh-CN"/>
          </w:rPr>
          <w:t>(二)、社会参与与沟通</w:t>
        </w:r>
        <w:r>
          <w:tab/>
        </w:r>
        <w:r>
          <w:fldChar w:fldCharType="begin"/>
        </w:r>
        <w:r>
          <w:instrText xml:space="preserve"> PAGEREF _Toc26082 \h </w:instrText>
        </w:r>
        <w:r>
          <w:fldChar w:fldCharType="separate"/>
        </w:r>
        <w:r>
          <w:t>34</w:t>
        </w:r>
        <w:r>
          <w:fldChar w:fldCharType="end"/>
        </w:r>
      </w:hyperlink>
    </w:p>
    <w:p>
      <w:pPr>
        <w:pStyle w:val="TOC1"/>
        <w:tabs>
          <w:tab w:val="right" w:leader="dot" w:pos="8306"/>
        </w:tabs>
      </w:pPr>
      <w:hyperlink w:anchor="_Toc4674" w:history="1">
        <w:r>
          <w:rPr>
            <w:rFonts w:ascii="仿宋" w:eastAsia="仿宋" w:hAnsi="仿宋" w:cs="仿宋" w:hint="eastAsia"/>
            <w:lang w:eastAsia="zh-CN"/>
          </w:rPr>
          <w:t>十一、儿童房项目环境影响分析</w:t>
        </w:r>
        <w:r>
          <w:tab/>
        </w:r>
        <w:r>
          <w:fldChar w:fldCharType="begin"/>
        </w:r>
        <w:r>
          <w:instrText xml:space="preserve"> PAGEREF _Toc4674 \h </w:instrText>
        </w:r>
        <w:r>
          <w:fldChar w:fldCharType="separate"/>
        </w:r>
        <w:r>
          <w:t>35</w:t>
        </w:r>
        <w:r>
          <w:fldChar w:fldCharType="end"/>
        </w:r>
      </w:hyperlink>
    </w:p>
    <w:p>
      <w:pPr>
        <w:pStyle w:val="TOC2"/>
        <w:tabs>
          <w:tab w:val="right" w:leader="dot" w:pos="8306"/>
        </w:tabs>
      </w:pPr>
      <w:hyperlink w:anchor="_Toc10728" w:history="1">
        <w:r>
          <w:rPr>
            <w:rFonts w:ascii="仿宋" w:eastAsia="仿宋" w:hAnsi="仿宋" w:cs="仿宋" w:hint="eastAsia"/>
            <w:lang w:eastAsia="zh-CN"/>
          </w:rPr>
          <w:t>(一)、建设区域环境质量现状</w:t>
        </w:r>
        <w:r>
          <w:tab/>
        </w:r>
        <w:r>
          <w:fldChar w:fldCharType="begin"/>
        </w:r>
        <w:r>
          <w:instrText xml:space="preserve"> PAGEREF _Toc10728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25" w:history="1">
        <w:r>
          <w:rPr>
            <w:rFonts w:ascii="仿宋" w:eastAsia="仿宋" w:hAnsi="仿宋" w:cs="仿宋" w:hint="eastAsia"/>
            <w:lang w:eastAsia="zh-CN"/>
          </w:rPr>
          <w:t>(二)、建设期环境保护</w:t>
        </w:r>
        <w:r>
          <w:tab/>
        </w:r>
        <w:r>
          <w:fldChar w:fldCharType="begin"/>
        </w:r>
        <w:r>
          <w:instrText xml:space="preserve"> PAGEREF _Toc16725 \h </w:instrText>
        </w:r>
        <w:r>
          <w:fldChar w:fldCharType="separate"/>
        </w:r>
        <w:r>
          <w:t>36</w:t>
        </w:r>
        <w:r>
          <w:fldChar w:fldCharType="end"/>
        </w:r>
      </w:hyperlink>
    </w:p>
    <w:p>
      <w:pPr>
        <w:pStyle w:val="TOC2"/>
        <w:tabs>
          <w:tab w:val="right" w:leader="dot" w:pos="8306"/>
        </w:tabs>
      </w:pPr>
      <w:hyperlink w:anchor="_Toc479" w:history="1">
        <w:r>
          <w:rPr>
            <w:rFonts w:ascii="仿宋" w:eastAsia="仿宋" w:hAnsi="仿宋" w:cs="仿宋" w:hint="eastAsia"/>
            <w:lang w:eastAsia="zh-CN"/>
          </w:rPr>
          <w:t>(三)、运营期环境保护</w:t>
        </w:r>
        <w:r>
          <w:tab/>
        </w:r>
        <w:r>
          <w:fldChar w:fldCharType="begin"/>
        </w:r>
        <w:r>
          <w:instrText xml:space="preserve"> PAGEREF _Toc479 \h </w:instrText>
        </w:r>
        <w:r>
          <w:fldChar w:fldCharType="separate"/>
        </w:r>
        <w:r>
          <w:t>38</w:t>
        </w:r>
        <w:r>
          <w:fldChar w:fldCharType="end"/>
        </w:r>
      </w:hyperlink>
    </w:p>
    <w:p>
      <w:pPr>
        <w:pStyle w:val="TOC2"/>
        <w:tabs>
          <w:tab w:val="right" w:leader="dot" w:pos="8306"/>
        </w:tabs>
      </w:pPr>
      <w:hyperlink w:anchor="_Toc1535" w:history="1">
        <w:r>
          <w:rPr>
            <w:rFonts w:ascii="仿宋" w:eastAsia="仿宋" w:hAnsi="仿宋" w:cs="仿宋" w:hint="eastAsia"/>
            <w:lang w:eastAsia="zh-CN"/>
          </w:rPr>
          <w:t>(四)、儿童房项目建设对区域经济的影响</w:t>
        </w:r>
        <w:r>
          <w:tab/>
        </w:r>
        <w:r>
          <w:fldChar w:fldCharType="begin"/>
        </w:r>
        <w:r>
          <w:instrText xml:space="preserve"> PAGEREF _Toc1535 \h </w:instrText>
        </w:r>
        <w:r>
          <w:fldChar w:fldCharType="separate"/>
        </w:r>
        <w:r>
          <w:t>39</w:t>
        </w:r>
        <w:r>
          <w:fldChar w:fldCharType="end"/>
        </w:r>
      </w:hyperlink>
    </w:p>
    <w:p>
      <w:pPr>
        <w:pStyle w:val="TOC2"/>
        <w:tabs>
          <w:tab w:val="right" w:leader="dot" w:pos="8306"/>
        </w:tabs>
      </w:pPr>
      <w:hyperlink w:anchor="_Toc22997" w:history="1">
        <w:r>
          <w:rPr>
            <w:rFonts w:ascii="仿宋" w:eastAsia="仿宋" w:hAnsi="仿宋" w:cs="仿宋" w:hint="eastAsia"/>
            <w:lang w:eastAsia="zh-CN"/>
          </w:rPr>
          <w:t>(五)、废弃物处理</w:t>
        </w:r>
        <w:r>
          <w:tab/>
        </w:r>
        <w:r>
          <w:fldChar w:fldCharType="begin"/>
        </w:r>
        <w:r>
          <w:instrText xml:space="preserve"> PAGEREF _Toc22997 \h </w:instrText>
        </w:r>
        <w:r>
          <w:fldChar w:fldCharType="separate"/>
        </w:r>
        <w:r>
          <w:t>41</w:t>
        </w:r>
        <w:r>
          <w:fldChar w:fldCharType="end"/>
        </w:r>
      </w:hyperlink>
    </w:p>
    <w:p>
      <w:pPr>
        <w:pStyle w:val="TOC2"/>
        <w:tabs>
          <w:tab w:val="right" w:leader="dot" w:pos="8306"/>
        </w:tabs>
      </w:pPr>
      <w:hyperlink w:anchor="_Toc26974" w:history="1">
        <w:r>
          <w:rPr>
            <w:rFonts w:ascii="仿宋" w:eastAsia="仿宋" w:hAnsi="仿宋" w:cs="仿宋" w:hint="eastAsia"/>
            <w:lang w:eastAsia="zh-CN"/>
          </w:rPr>
          <w:t>(六)、特殊环境影响分析</w:t>
        </w:r>
        <w:r>
          <w:tab/>
        </w:r>
        <w:r>
          <w:fldChar w:fldCharType="begin"/>
        </w:r>
        <w:r>
          <w:instrText xml:space="preserve"> PAGEREF _Toc26974 \h </w:instrText>
        </w:r>
        <w:r>
          <w:fldChar w:fldCharType="separate"/>
        </w:r>
        <w:r>
          <w:t>42</w:t>
        </w:r>
        <w:r>
          <w:fldChar w:fldCharType="end"/>
        </w:r>
      </w:hyperlink>
    </w:p>
    <w:p>
      <w:pPr>
        <w:pStyle w:val="TOC2"/>
        <w:tabs>
          <w:tab w:val="right" w:leader="dot" w:pos="8306"/>
        </w:tabs>
      </w:pPr>
      <w:hyperlink w:anchor="_Toc22164" w:history="1">
        <w:r>
          <w:rPr>
            <w:rFonts w:ascii="仿宋" w:eastAsia="仿宋" w:hAnsi="仿宋" w:cs="仿宋" w:hint="eastAsia"/>
            <w:lang w:eastAsia="zh-CN"/>
          </w:rPr>
          <w:t>(七)、清洁生产</w:t>
        </w:r>
        <w:r>
          <w:tab/>
        </w:r>
        <w:r>
          <w:fldChar w:fldCharType="begin"/>
        </w:r>
        <w:r>
          <w:instrText xml:space="preserve"> PAGEREF _Toc22164 \h </w:instrText>
        </w:r>
        <w:r>
          <w:fldChar w:fldCharType="separate"/>
        </w:r>
        <w:r>
          <w:t>43</w:t>
        </w:r>
        <w:r>
          <w:fldChar w:fldCharType="end"/>
        </w:r>
      </w:hyperlink>
    </w:p>
    <w:p>
      <w:pPr>
        <w:pStyle w:val="TOC2"/>
        <w:tabs>
          <w:tab w:val="right" w:leader="dot" w:pos="8306"/>
        </w:tabs>
      </w:pPr>
      <w:hyperlink w:anchor="_Toc17584" w:history="1">
        <w:r>
          <w:rPr>
            <w:rFonts w:ascii="仿宋" w:eastAsia="仿宋" w:hAnsi="仿宋" w:cs="仿宋" w:hint="eastAsia"/>
            <w:lang w:eastAsia="zh-CN"/>
          </w:rPr>
          <w:t>(八)、环境保护综合评价</w:t>
        </w:r>
        <w:r>
          <w:tab/>
        </w:r>
        <w:r>
          <w:fldChar w:fldCharType="begin"/>
        </w:r>
        <w:r>
          <w:instrText xml:space="preserve"> PAGEREF _Toc17584 \h </w:instrText>
        </w:r>
        <w:r>
          <w:fldChar w:fldCharType="separate"/>
        </w:r>
        <w:r>
          <w:t>44</w:t>
        </w:r>
        <w:r>
          <w:fldChar w:fldCharType="end"/>
        </w:r>
      </w:hyperlink>
    </w:p>
    <w:p>
      <w:pPr>
        <w:pStyle w:val="TOC1"/>
        <w:tabs>
          <w:tab w:val="right" w:leader="dot" w:pos="8306"/>
        </w:tabs>
      </w:pPr>
      <w:hyperlink w:anchor="_Toc32146" w:history="1">
        <w:r>
          <w:rPr>
            <w:rFonts w:ascii="仿宋" w:eastAsia="仿宋" w:hAnsi="仿宋" w:cs="仿宋" w:hint="eastAsia"/>
            <w:lang w:eastAsia="zh-CN"/>
          </w:rPr>
          <w:t>十二、生产安全保护</w:t>
        </w:r>
        <w:r>
          <w:tab/>
        </w:r>
        <w:r>
          <w:fldChar w:fldCharType="begin"/>
        </w:r>
        <w:r>
          <w:instrText xml:space="preserve"> PAGEREF _Toc32146 \h </w:instrText>
        </w:r>
        <w:r>
          <w:fldChar w:fldCharType="separate"/>
        </w:r>
        <w:r>
          <w:t>45</w:t>
        </w:r>
        <w:r>
          <w:fldChar w:fldCharType="end"/>
        </w:r>
      </w:hyperlink>
    </w:p>
    <w:p>
      <w:pPr>
        <w:pStyle w:val="TOC2"/>
        <w:tabs>
          <w:tab w:val="right" w:leader="dot" w:pos="8306"/>
        </w:tabs>
      </w:pPr>
      <w:hyperlink w:anchor="_Toc7165" w:history="1">
        <w:r>
          <w:rPr>
            <w:rFonts w:ascii="仿宋" w:eastAsia="仿宋" w:hAnsi="仿宋" w:cs="仿宋" w:hint="eastAsia"/>
            <w:lang w:eastAsia="zh-CN"/>
          </w:rPr>
          <w:t>(一)、消防安全</w:t>
        </w:r>
        <w:r>
          <w:tab/>
        </w:r>
        <w:r>
          <w:fldChar w:fldCharType="begin"/>
        </w:r>
        <w:r>
          <w:instrText xml:space="preserve"> PAGEREF _Toc7165 \h </w:instrText>
        </w:r>
        <w:r>
          <w:fldChar w:fldCharType="separate"/>
        </w:r>
        <w:r>
          <w:t>45</w:t>
        </w:r>
        <w:r>
          <w:fldChar w:fldCharType="end"/>
        </w:r>
      </w:hyperlink>
    </w:p>
    <w:p>
      <w:pPr>
        <w:pStyle w:val="TOC2"/>
        <w:tabs>
          <w:tab w:val="right" w:leader="dot" w:pos="8306"/>
        </w:tabs>
      </w:pPr>
      <w:hyperlink w:anchor="_Toc11641" w:history="1">
        <w:r>
          <w:rPr>
            <w:rFonts w:ascii="仿宋" w:eastAsia="仿宋" w:hAnsi="仿宋" w:cs="仿宋" w:hint="eastAsia"/>
            <w:lang w:eastAsia="zh-CN"/>
          </w:rPr>
          <w:t>(二)、防火防爆总图布置措施</w:t>
        </w:r>
        <w:r>
          <w:tab/>
        </w:r>
        <w:r>
          <w:fldChar w:fldCharType="begin"/>
        </w:r>
        <w:r>
          <w:instrText xml:space="preserve"> PAGEREF _Toc11641 \h </w:instrText>
        </w:r>
        <w:r>
          <w:fldChar w:fldCharType="separate"/>
        </w:r>
        <w:r>
          <w:t>47</w:t>
        </w:r>
        <w:r>
          <w:fldChar w:fldCharType="end"/>
        </w:r>
      </w:hyperlink>
    </w:p>
    <w:p>
      <w:pPr>
        <w:pStyle w:val="TOC2"/>
        <w:tabs>
          <w:tab w:val="right" w:leader="dot" w:pos="8306"/>
        </w:tabs>
      </w:pPr>
      <w:hyperlink w:anchor="_Toc6910" w:history="1">
        <w:r>
          <w:rPr>
            <w:rFonts w:ascii="仿宋" w:eastAsia="仿宋" w:hAnsi="仿宋" w:cs="仿宋" w:hint="eastAsia"/>
            <w:lang w:eastAsia="zh-CN"/>
          </w:rPr>
          <w:t>(三)、自然灾害防范措施</w:t>
        </w:r>
        <w:r>
          <w:tab/>
        </w:r>
        <w:r>
          <w:fldChar w:fldCharType="begin"/>
        </w:r>
        <w:r>
          <w:instrText xml:space="preserve"> PAGEREF _Toc6910 \h </w:instrText>
        </w:r>
        <w:r>
          <w:fldChar w:fldCharType="separate"/>
        </w:r>
        <w:r>
          <w:t>47</w:t>
        </w:r>
        <w:r>
          <w:fldChar w:fldCharType="end"/>
        </w:r>
      </w:hyperlink>
    </w:p>
    <w:p>
      <w:pPr>
        <w:pStyle w:val="TOC2"/>
        <w:tabs>
          <w:tab w:val="right" w:leader="dot" w:pos="8306"/>
        </w:tabs>
      </w:pPr>
      <w:hyperlink w:anchor="_Toc29678" w:history="1">
        <w:r>
          <w:rPr>
            <w:rFonts w:ascii="仿宋" w:eastAsia="仿宋" w:hAnsi="仿宋" w:cs="仿宋" w:hint="eastAsia"/>
            <w:lang w:eastAsia="zh-CN"/>
          </w:rPr>
          <w:t>(四)、安全色及安全标志使用要求</w:t>
        </w:r>
        <w:r>
          <w:tab/>
        </w:r>
        <w:r>
          <w:fldChar w:fldCharType="begin"/>
        </w:r>
        <w:r>
          <w:instrText xml:space="preserve"> PAGEREF _Toc29678 \h </w:instrText>
        </w:r>
        <w:r>
          <w:fldChar w:fldCharType="separate"/>
        </w:r>
        <w:r>
          <w:t>48</w:t>
        </w:r>
        <w:r>
          <w:fldChar w:fldCharType="end"/>
        </w:r>
      </w:hyperlink>
    </w:p>
    <w:p>
      <w:pPr>
        <w:pStyle w:val="TOC2"/>
        <w:tabs>
          <w:tab w:val="right" w:leader="dot" w:pos="8306"/>
        </w:tabs>
      </w:pPr>
      <w:hyperlink w:anchor="_Toc11860" w:history="1">
        <w:r>
          <w:rPr>
            <w:rFonts w:ascii="仿宋" w:eastAsia="仿宋" w:hAnsi="仿宋" w:cs="仿宋" w:hint="eastAsia"/>
            <w:lang w:eastAsia="zh-CN"/>
          </w:rPr>
          <w:t>(五)、防尘防毒措施</w:t>
        </w:r>
        <w:r>
          <w:tab/>
        </w:r>
        <w:r>
          <w:fldChar w:fldCharType="begin"/>
        </w:r>
        <w:r>
          <w:instrText xml:space="preserve"> PAGEREF _Toc11860 \h </w:instrText>
        </w:r>
        <w:r>
          <w:fldChar w:fldCharType="separate"/>
        </w:r>
        <w:r>
          <w:t>49</w:t>
        </w:r>
        <w:r>
          <w:fldChar w:fldCharType="end"/>
        </w:r>
      </w:hyperlink>
    </w:p>
    <w:p>
      <w:pPr>
        <w:pStyle w:val="TOC2"/>
        <w:tabs>
          <w:tab w:val="right" w:leader="dot" w:pos="8306"/>
        </w:tabs>
      </w:pPr>
      <w:hyperlink w:anchor="_Toc29302" w:history="1">
        <w:r>
          <w:rPr>
            <w:rFonts w:ascii="仿宋" w:eastAsia="仿宋" w:hAnsi="仿宋" w:cs="仿宋" w:hint="eastAsia"/>
            <w:lang w:eastAsia="zh-CN"/>
          </w:rPr>
          <w:t>(六)、防静电、触电防护及防雷措施</w:t>
        </w:r>
        <w:r>
          <w:tab/>
        </w:r>
        <w:r>
          <w:fldChar w:fldCharType="begin"/>
        </w:r>
        <w:r>
          <w:instrText xml:space="preserve"> PAGEREF _Toc29302 \h </w:instrText>
        </w:r>
        <w:r>
          <w:fldChar w:fldCharType="separate"/>
        </w:r>
        <w:r>
          <w:t>50</w:t>
        </w:r>
        <w:r>
          <w:fldChar w:fldCharType="end"/>
        </w:r>
      </w:hyperlink>
    </w:p>
    <w:p>
      <w:pPr>
        <w:pStyle w:val="TOC2"/>
        <w:tabs>
          <w:tab w:val="right" w:leader="dot" w:pos="8306"/>
        </w:tabs>
      </w:pPr>
      <w:hyperlink w:anchor="_Toc17218" w:history="1">
        <w:r>
          <w:rPr>
            <w:rFonts w:ascii="仿宋" w:eastAsia="仿宋" w:hAnsi="仿宋" w:cs="仿宋" w:hint="eastAsia"/>
            <w:lang w:eastAsia="zh-CN"/>
          </w:rPr>
          <w:t>(七)、机械设备安全保障措施</w:t>
        </w:r>
        <w:r>
          <w:tab/>
        </w:r>
        <w:r>
          <w:fldChar w:fldCharType="begin"/>
        </w:r>
        <w:r>
          <w:instrText xml:space="preserve"> PAGEREF _Toc17218 \h </w:instrText>
        </w:r>
        <w:r>
          <w:fldChar w:fldCharType="separate"/>
        </w:r>
        <w:r>
          <w:t>52</w:t>
        </w:r>
        <w:r>
          <w:fldChar w:fldCharType="end"/>
        </w:r>
      </w:hyperlink>
    </w:p>
    <w:p>
      <w:pPr>
        <w:pStyle w:val="TOC1"/>
        <w:tabs>
          <w:tab w:val="right" w:leader="dot" w:pos="8306"/>
        </w:tabs>
      </w:pPr>
      <w:hyperlink w:anchor="_Toc21427" w:history="1">
        <w:r>
          <w:rPr>
            <w:rFonts w:ascii="仿宋" w:eastAsia="仿宋" w:hAnsi="仿宋" w:cs="仿宋" w:hint="eastAsia"/>
            <w:lang w:eastAsia="zh-CN"/>
          </w:rPr>
          <w:t>十三、风险识别与分类</w:t>
        </w:r>
        <w:r>
          <w:tab/>
        </w:r>
        <w:r>
          <w:fldChar w:fldCharType="begin"/>
        </w:r>
        <w:r>
          <w:instrText xml:space="preserve"> PAGEREF _Toc21427 \h </w:instrText>
        </w:r>
        <w:r>
          <w:fldChar w:fldCharType="separate"/>
        </w:r>
        <w:r>
          <w:t>53</w:t>
        </w:r>
        <w:r>
          <w:fldChar w:fldCharType="end"/>
        </w:r>
      </w:hyperlink>
    </w:p>
    <w:p>
      <w:pPr>
        <w:pStyle w:val="TOC2"/>
        <w:tabs>
          <w:tab w:val="right" w:leader="dot" w:pos="8306"/>
        </w:tabs>
      </w:pPr>
      <w:hyperlink w:anchor="_Toc19092" w:history="1">
        <w:r>
          <w:rPr>
            <w:rFonts w:ascii="仿宋" w:eastAsia="仿宋" w:hAnsi="仿宋" w:cs="仿宋" w:hint="eastAsia"/>
            <w:lang w:eastAsia="zh-CN"/>
          </w:rPr>
          <w:t>(一)、风险识别</w:t>
        </w:r>
        <w:r>
          <w:tab/>
        </w:r>
        <w:r>
          <w:fldChar w:fldCharType="begin"/>
        </w:r>
        <w:r>
          <w:instrText xml:space="preserve"> PAGEREF _Toc19092 \h </w:instrText>
        </w:r>
        <w:r>
          <w:fldChar w:fldCharType="separate"/>
        </w:r>
        <w:r>
          <w:t>53</w:t>
        </w:r>
        <w:r>
          <w:fldChar w:fldCharType="end"/>
        </w:r>
      </w:hyperlink>
    </w:p>
    <w:p>
      <w:pPr>
        <w:pStyle w:val="TOC2"/>
        <w:tabs>
          <w:tab w:val="right" w:leader="dot" w:pos="8306"/>
        </w:tabs>
      </w:pPr>
      <w:hyperlink w:anchor="_Toc6985" w:history="1">
        <w:r>
          <w:rPr>
            <w:rFonts w:ascii="仿宋" w:eastAsia="仿宋" w:hAnsi="仿宋" w:cs="仿宋" w:hint="eastAsia"/>
            <w:lang w:eastAsia="zh-CN"/>
          </w:rPr>
          <w:t>(二)、风险分类</w:t>
        </w:r>
        <w:r>
          <w:tab/>
        </w:r>
        <w:r>
          <w:fldChar w:fldCharType="begin"/>
        </w:r>
        <w:r>
          <w:instrText xml:space="preserve"> PAGEREF _Toc6985 \h </w:instrText>
        </w:r>
        <w:r>
          <w:fldChar w:fldCharType="separate"/>
        </w:r>
        <w:r>
          <w:t>54</w:t>
        </w:r>
        <w:r>
          <w:fldChar w:fldCharType="end"/>
        </w:r>
      </w:hyperlink>
    </w:p>
    <w:p>
      <w:pPr>
        <w:pStyle w:val="TOC1"/>
        <w:tabs>
          <w:tab w:val="right" w:leader="dot" w:pos="8306"/>
        </w:tabs>
      </w:pPr>
      <w:hyperlink w:anchor="_Toc16211" w:history="1">
        <w:r>
          <w:rPr>
            <w:rFonts w:ascii="仿宋" w:eastAsia="仿宋" w:hAnsi="仿宋" w:cs="仿宋" w:hint="eastAsia"/>
            <w:lang w:eastAsia="zh-CN"/>
          </w:rPr>
          <w:t>十四、营销与推广策略</w:t>
        </w:r>
        <w:r>
          <w:tab/>
        </w:r>
        <w:r>
          <w:fldChar w:fldCharType="begin"/>
        </w:r>
        <w:r>
          <w:instrText xml:space="preserve"> PAGEREF _Toc16211 \h </w:instrText>
        </w:r>
        <w:r>
          <w:fldChar w:fldCharType="separate"/>
        </w:r>
        <w:r>
          <w:t>56</w:t>
        </w:r>
        <w:r>
          <w:fldChar w:fldCharType="end"/>
        </w:r>
      </w:hyperlink>
    </w:p>
    <w:p>
      <w:pPr>
        <w:pStyle w:val="TOC2"/>
        <w:tabs>
          <w:tab w:val="right" w:leader="dot" w:pos="8306"/>
        </w:tabs>
      </w:pPr>
      <w:hyperlink w:anchor="_Toc11819" w:history="1">
        <w:r>
          <w:rPr>
            <w:rFonts w:ascii="仿宋" w:eastAsia="仿宋" w:hAnsi="仿宋" w:cs="仿宋" w:hint="eastAsia"/>
            <w:lang w:eastAsia="zh-CN"/>
          </w:rPr>
          <w:t>(一)、产品/服务定位与特点</w:t>
        </w:r>
        <w:r>
          <w:tab/>
        </w:r>
        <w:r>
          <w:fldChar w:fldCharType="begin"/>
        </w:r>
        <w:r>
          <w:instrText xml:space="preserve"> PAGEREF _Toc11819 \h </w:instrText>
        </w:r>
        <w:r>
          <w:fldChar w:fldCharType="separate"/>
        </w:r>
        <w:r>
          <w:t>56</w:t>
        </w:r>
        <w:r>
          <w:fldChar w:fldCharType="end"/>
        </w:r>
      </w:hyperlink>
    </w:p>
    <w:p>
      <w:pPr>
        <w:pStyle w:val="TOC2"/>
        <w:tabs>
          <w:tab w:val="right" w:leader="dot" w:pos="8306"/>
        </w:tabs>
      </w:pPr>
      <w:hyperlink w:anchor="_Toc14448" w:history="1">
        <w:r>
          <w:rPr>
            <w:rFonts w:ascii="仿宋" w:eastAsia="仿宋" w:hAnsi="仿宋" w:cs="仿宋" w:hint="eastAsia"/>
            <w:lang w:eastAsia="zh-CN"/>
          </w:rPr>
          <w:t>(二)、市场定位与竞争分析</w:t>
        </w:r>
        <w:r>
          <w:tab/>
        </w:r>
        <w:r>
          <w:fldChar w:fldCharType="begin"/>
        </w:r>
        <w:r>
          <w:instrText xml:space="preserve"> PAGEREF _Toc14448 \h </w:instrText>
        </w:r>
        <w:r>
          <w:fldChar w:fldCharType="separate"/>
        </w:r>
        <w:r>
          <w:t>57</w:t>
        </w:r>
        <w:r>
          <w:fldChar w:fldCharType="end"/>
        </w:r>
      </w:hyperlink>
    </w:p>
    <w:p>
      <w:pPr>
        <w:pStyle w:val="TOC2"/>
        <w:tabs>
          <w:tab w:val="right" w:leader="dot" w:pos="8306"/>
        </w:tabs>
      </w:pPr>
      <w:hyperlink w:anchor="_Toc7719" w:history="1">
        <w:r>
          <w:rPr>
            <w:rFonts w:ascii="仿宋" w:eastAsia="仿宋" w:hAnsi="仿宋" w:cs="仿宋" w:hint="eastAsia"/>
            <w:lang w:eastAsia="zh-CN"/>
          </w:rPr>
          <w:t>(三)、营销渠道与策略</w:t>
        </w:r>
        <w:r>
          <w:tab/>
        </w:r>
        <w:r>
          <w:fldChar w:fldCharType="begin"/>
        </w:r>
        <w:r>
          <w:instrText xml:space="preserve"> PAGEREF _Toc7719 \h </w:instrText>
        </w:r>
        <w:r>
          <w:fldChar w:fldCharType="separate"/>
        </w:r>
        <w:r>
          <w:t>59</w:t>
        </w:r>
        <w:r>
          <w:fldChar w:fldCharType="end"/>
        </w:r>
      </w:hyperlink>
    </w:p>
    <w:p>
      <w:pPr>
        <w:pStyle w:val="TOC2"/>
        <w:tabs>
          <w:tab w:val="right" w:leader="dot" w:pos="8306"/>
        </w:tabs>
      </w:pPr>
      <w:hyperlink w:anchor="_Toc1179" w:history="1">
        <w:r>
          <w:rPr>
            <w:rFonts w:ascii="仿宋" w:eastAsia="仿宋" w:hAnsi="仿宋" w:cs="仿宋" w:hint="eastAsia"/>
            <w:lang w:eastAsia="zh-CN"/>
          </w:rPr>
          <w:t>(四)、推广与宣传活动</w:t>
        </w:r>
        <w:r>
          <w:tab/>
        </w:r>
        <w:r>
          <w:fldChar w:fldCharType="begin"/>
        </w:r>
        <w:r>
          <w:instrText xml:space="preserve"> PAGEREF _Toc1179 \h </w:instrText>
        </w:r>
        <w:r>
          <w:fldChar w:fldCharType="separate"/>
        </w:r>
        <w:r>
          <w:t>60</w:t>
        </w:r>
        <w:r>
          <w:fldChar w:fldCharType="end"/>
        </w:r>
      </w:hyperlink>
    </w:p>
    <w:p>
      <w:pPr>
        <w:pStyle w:val="TOC1"/>
        <w:tabs>
          <w:tab w:val="right" w:leader="dot" w:pos="8306"/>
        </w:tabs>
      </w:pPr>
      <w:hyperlink w:anchor="_Toc23266" w:history="1">
        <w:r>
          <w:rPr>
            <w:rFonts w:ascii="仿宋" w:eastAsia="仿宋" w:hAnsi="仿宋" w:cs="仿宋" w:hint="eastAsia"/>
            <w:lang w:eastAsia="zh-CN"/>
          </w:rPr>
          <w:t>十五、儿童房项目实施保障措施</w:t>
        </w:r>
        <w:r>
          <w:tab/>
        </w:r>
        <w:r>
          <w:fldChar w:fldCharType="begin"/>
        </w:r>
        <w:r>
          <w:instrText xml:space="preserve"> PAGEREF _Toc23266 \h </w:instrText>
        </w:r>
        <w:r>
          <w:fldChar w:fldCharType="separate"/>
        </w:r>
        <w:r>
          <w:t>65</w:t>
        </w:r>
        <w:r>
          <w:fldChar w:fldCharType="end"/>
        </w:r>
      </w:hyperlink>
    </w:p>
    <w:p>
      <w:pPr>
        <w:pStyle w:val="TOC2"/>
        <w:tabs>
          <w:tab w:val="right" w:leader="dot" w:pos="8306"/>
        </w:tabs>
      </w:pPr>
      <w:hyperlink w:anchor="_Toc2514" w:history="1">
        <w:r>
          <w:rPr>
            <w:rFonts w:ascii="仿宋" w:eastAsia="仿宋" w:hAnsi="仿宋" w:cs="仿宋" w:hint="eastAsia"/>
            <w:lang w:eastAsia="zh-CN"/>
          </w:rPr>
          <w:t>(一)、儿童房项目实施保障机制</w:t>
        </w:r>
        <w:r>
          <w:tab/>
        </w:r>
        <w:r>
          <w:fldChar w:fldCharType="begin"/>
        </w:r>
        <w:r>
          <w:instrText xml:space="preserve"> PAGEREF _Toc2514 \h </w:instrText>
        </w:r>
        <w:r>
          <w:fldChar w:fldCharType="separate"/>
        </w:r>
        <w:r>
          <w:t>65</w:t>
        </w:r>
        <w:r>
          <w:fldChar w:fldCharType="end"/>
        </w:r>
      </w:hyperlink>
    </w:p>
    <w:p>
      <w:pPr>
        <w:pStyle w:val="TOC2"/>
        <w:tabs>
          <w:tab w:val="right" w:leader="dot" w:pos="8306"/>
        </w:tabs>
      </w:pPr>
      <w:hyperlink w:anchor="_Toc15270" w:history="1">
        <w:r>
          <w:rPr>
            <w:rFonts w:ascii="仿宋" w:eastAsia="仿宋" w:hAnsi="仿宋" w:cs="仿宋" w:hint="eastAsia"/>
            <w:lang w:eastAsia="zh-CN"/>
          </w:rPr>
          <w:t>(二)、儿童房项目法律合规要求</w:t>
        </w:r>
        <w:r>
          <w:tab/>
        </w:r>
        <w:r>
          <w:fldChar w:fldCharType="begin"/>
        </w:r>
        <w:r>
          <w:instrText xml:space="preserve"> PAGEREF _Toc15270 \h </w:instrText>
        </w:r>
        <w:r>
          <w:fldChar w:fldCharType="separate"/>
        </w:r>
        <w:r>
          <w:t>68</w:t>
        </w:r>
        <w:r>
          <w:fldChar w:fldCharType="end"/>
        </w:r>
      </w:hyperlink>
    </w:p>
    <w:p>
      <w:pPr>
        <w:pStyle w:val="TOC2"/>
        <w:tabs>
          <w:tab w:val="right" w:leader="dot" w:pos="8306"/>
        </w:tabs>
      </w:pPr>
      <w:hyperlink w:anchor="_Toc11889" w:history="1">
        <w:r>
          <w:rPr>
            <w:rFonts w:ascii="仿宋" w:eastAsia="仿宋" w:hAnsi="仿宋" w:cs="仿宋" w:hint="eastAsia"/>
            <w:lang w:eastAsia="zh-CN"/>
          </w:rPr>
          <w:t>(三)、儿童房项目合同管理与法律事务</w:t>
        </w:r>
        <w:r>
          <w:tab/>
        </w:r>
        <w:r>
          <w:fldChar w:fldCharType="begin"/>
        </w:r>
        <w:r>
          <w:instrText xml:space="preserve"> PAGEREF _Toc11889 \h </w:instrText>
        </w:r>
        <w:r>
          <w:fldChar w:fldCharType="separate"/>
        </w:r>
        <w:r>
          <w:t>73</w:t>
        </w:r>
        <w:r>
          <w:fldChar w:fldCharType="end"/>
        </w:r>
      </w:hyperlink>
    </w:p>
    <w:p>
      <w:pPr>
        <w:pStyle w:val="TOC2"/>
        <w:tabs>
          <w:tab w:val="right" w:leader="dot" w:pos="8306"/>
        </w:tabs>
      </w:pPr>
      <w:hyperlink w:anchor="_Toc12462" w:history="1">
        <w:r>
          <w:rPr>
            <w:rFonts w:ascii="仿宋" w:eastAsia="仿宋" w:hAnsi="仿宋" w:cs="仿宋" w:hint="eastAsia"/>
            <w:lang w:eastAsia="zh-CN"/>
          </w:rPr>
          <w:t>(四)、儿童房项目知识产权保护策略</w:t>
        </w:r>
        <w:r>
          <w:tab/>
        </w:r>
        <w:r>
          <w:fldChar w:fldCharType="begin"/>
        </w:r>
        <w:r>
          <w:instrText xml:space="preserve"> PAGEREF _Toc12462 \h </w:instrText>
        </w:r>
        <w:r>
          <w:fldChar w:fldCharType="separate"/>
        </w:r>
        <w:r>
          <w:t>79</w:t>
        </w:r>
        <w:r>
          <w:fldChar w:fldCharType="end"/>
        </w:r>
      </w:hyperlink>
    </w:p>
    <w:p>
      <w:pPr>
        <w:pStyle w:val="TOC1"/>
        <w:tabs>
          <w:tab w:val="right" w:leader="dot" w:pos="8306"/>
        </w:tabs>
      </w:pPr>
      <w:hyperlink w:anchor="_Toc32717" w:history="1">
        <w:r>
          <w:rPr>
            <w:rFonts w:ascii="仿宋" w:eastAsia="仿宋" w:hAnsi="仿宋" w:cs="仿宋" w:hint="eastAsia"/>
            <w:lang w:eastAsia="zh-CN"/>
          </w:rPr>
          <w:t>十六、儿童房项目治理与监督</w:t>
        </w:r>
        <w:r>
          <w:tab/>
        </w:r>
        <w:r>
          <w:fldChar w:fldCharType="begin"/>
        </w:r>
        <w:r>
          <w:instrText xml:space="preserve"> PAGEREF _Toc32717 \h </w:instrText>
        </w:r>
        <w:r>
          <w:fldChar w:fldCharType="separate"/>
        </w:r>
        <w:r>
          <w:t>81</w:t>
        </w:r>
        <w:r>
          <w:fldChar w:fldCharType="end"/>
        </w:r>
      </w:hyperlink>
    </w:p>
    <w:p>
      <w:pPr>
        <w:pStyle w:val="TOC2"/>
        <w:tabs>
          <w:tab w:val="right" w:leader="dot" w:pos="8306"/>
        </w:tabs>
      </w:pPr>
      <w:hyperlink w:anchor="_Toc8154" w:history="1">
        <w:r>
          <w:rPr>
            <w:rFonts w:ascii="仿宋" w:eastAsia="仿宋" w:hAnsi="仿宋" w:cs="仿宋" w:hint="eastAsia"/>
            <w:lang w:eastAsia="zh-CN"/>
          </w:rPr>
          <w:t>(一)、儿童房项目治理结构</w:t>
        </w:r>
        <w:r>
          <w:tab/>
        </w:r>
        <w:r>
          <w:fldChar w:fldCharType="begin"/>
        </w:r>
        <w:r>
          <w:instrText xml:space="preserve"> PAGEREF _Toc8154 \h </w:instrText>
        </w:r>
        <w:r>
          <w:fldChar w:fldCharType="separate"/>
        </w:r>
        <w:r>
          <w:t>81</w:t>
        </w:r>
        <w:r>
          <w:fldChar w:fldCharType="end"/>
        </w:r>
      </w:hyperlink>
    </w:p>
    <w:p>
      <w:pPr>
        <w:pStyle w:val="TOC2"/>
        <w:tabs>
          <w:tab w:val="right" w:leader="dot" w:pos="8306"/>
        </w:tabs>
      </w:pPr>
      <w:hyperlink w:anchor="_Toc10915" w:history="1">
        <w:r>
          <w:rPr>
            <w:rFonts w:ascii="仿宋" w:eastAsia="仿宋" w:hAnsi="仿宋" w:cs="仿宋" w:hint="eastAsia"/>
            <w:lang w:eastAsia="zh-CN"/>
          </w:rPr>
          <w:t>(二)、监督与审计</w:t>
        </w:r>
        <w:r>
          <w:tab/>
        </w:r>
        <w:r>
          <w:fldChar w:fldCharType="begin"/>
        </w:r>
        <w:r>
          <w:instrText xml:space="preserve"> PAGEREF _Toc10915 \h </w:instrText>
        </w:r>
        <w:r>
          <w:fldChar w:fldCharType="separate"/>
        </w:r>
        <w:r>
          <w:t>82</w:t>
        </w:r>
        <w:r>
          <w:fldChar w:fldCharType="end"/>
        </w:r>
      </w:hyperlink>
    </w:p>
    <w:p>
      <w:pPr>
        <w:pStyle w:val="TOC1"/>
        <w:tabs>
          <w:tab w:val="right" w:leader="dot" w:pos="8306"/>
        </w:tabs>
      </w:pPr>
      <w:hyperlink w:anchor="_Toc20461" w:history="1">
        <w:r>
          <w:rPr>
            <w:rFonts w:ascii="仿宋" w:eastAsia="仿宋" w:hAnsi="仿宋" w:cs="仿宋" w:hint="eastAsia"/>
            <w:lang w:eastAsia="zh-CN"/>
          </w:rPr>
          <w:t>十七、儿童房项目实施时间节点</w:t>
        </w:r>
        <w:r>
          <w:tab/>
        </w:r>
        <w:r>
          <w:fldChar w:fldCharType="begin"/>
        </w:r>
        <w:r>
          <w:instrText xml:space="preserve"> PAGEREF _Toc20461 \h </w:instrText>
        </w:r>
        <w:r>
          <w:fldChar w:fldCharType="separate"/>
        </w:r>
        <w:r>
          <w:t>84</w:t>
        </w:r>
        <w:r>
          <w:fldChar w:fldCharType="end"/>
        </w:r>
      </w:hyperlink>
    </w:p>
    <w:p>
      <w:pPr>
        <w:pStyle w:val="TOC2"/>
        <w:tabs>
          <w:tab w:val="right" w:leader="dot" w:pos="8306"/>
        </w:tabs>
      </w:pPr>
      <w:hyperlink w:anchor="_Toc15316" w:history="1">
        <w:r>
          <w:rPr>
            <w:rFonts w:ascii="仿宋" w:eastAsia="仿宋" w:hAnsi="仿宋" w:cs="仿宋" w:hint="eastAsia"/>
            <w:lang w:eastAsia="zh-CN"/>
          </w:rPr>
          <w:t>(一)、儿童房项目启动阶段时间节点</w:t>
        </w:r>
        <w:r>
          <w:tab/>
        </w:r>
        <w:r>
          <w:fldChar w:fldCharType="begin"/>
        </w:r>
        <w:r>
          <w:instrText xml:space="preserve"> PAGEREF _Toc15316 \h </w:instrText>
        </w:r>
        <w:r>
          <w:fldChar w:fldCharType="separate"/>
        </w:r>
        <w:r>
          <w:t>84</w:t>
        </w:r>
        <w:r>
          <w:fldChar w:fldCharType="end"/>
        </w:r>
      </w:hyperlink>
    </w:p>
    <w:p>
      <w:pPr>
        <w:pStyle w:val="TOC2"/>
        <w:tabs>
          <w:tab w:val="right" w:leader="dot" w:pos="8306"/>
        </w:tabs>
      </w:pPr>
      <w:hyperlink w:anchor="_Toc7870" w:history="1">
        <w:r>
          <w:rPr>
            <w:rFonts w:ascii="仿宋" w:eastAsia="仿宋" w:hAnsi="仿宋" w:cs="仿宋" w:hint="eastAsia"/>
            <w:lang w:eastAsia="zh-CN"/>
          </w:rPr>
          <w:t>(二)、儿童房项目执行阶段时间节点</w:t>
        </w:r>
        <w:r>
          <w:tab/>
        </w:r>
        <w:r>
          <w:fldChar w:fldCharType="begin"/>
        </w:r>
        <w:r>
          <w:instrText xml:space="preserve"> PAGEREF _Toc7870 \h </w:instrText>
        </w:r>
        <w:r>
          <w:fldChar w:fldCharType="separate"/>
        </w:r>
        <w:r>
          <w:t>85</w:t>
        </w:r>
        <w:r>
          <w:fldChar w:fldCharType="end"/>
        </w:r>
      </w:hyperlink>
    </w:p>
    <w:p>
      <w:pPr>
        <w:pStyle w:val="TOC2"/>
        <w:tabs>
          <w:tab w:val="right" w:leader="dot" w:pos="8306"/>
        </w:tabs>
      </w:pPr>
      <w:hyperlink w:anchor="_Toc5201" w:history="1">
        <w:r>
          <w:rPr>
            <w:rFonts w:ascii="仿宋" w:eastAsia="仿宋" w:hAnsi="仿宋" w:cs="仿宋" w:hint="eastAsia"/>
            <w:lang w:eastAsia="zh-CN"/>
          </w:rPr>
          <w:t>(三)、儿童房项目完成阶段时间节点</w:t>
        </w:r>
        <w:r>
          <w:tab/>
        </w:r>
        <w:r>
          <w:fldChar w:fldCharType="begin"/>
        </w:r>
        <w:r>
          <w:instrText xml:space="preserve"> PAGEREF _Toc5201 \h </w:instrText>
        </w:r>
        <w:r>
          <w:fldChar w:fldCharType="separate"/>
        </w:r>
        <w:r>
          <w:t>86</w:t>
        </w:r>
        <w:r>
          <w:fldChar w:fldCharType="end"/>
        </w:r>
      </w:hyperlink>
    </w:p>
    <w:p>
      <w:pPr>
        <w:pStyle w:val="TOC1"/>
        <w:tabs>
          <w:tab w:val="right" w:leader="dot" w:pos="8306"/>
        </w:tabs>
      </w:pPr>
      <w:hyperlink w:anchor="_Toc25102" w:history="1">
        <w:r>
          <w:rPr>
            <w:rFonts w:ascii="仿宋" w:eastAsia="仿宋" w:hAnsi="仿宋" w:cs="仿宋" w:hint="eastAsia"/>
            <w:lang w:eastAsia="zh-CN"/>
          </w:rPr>
          <w:t>十八、供应链管理</w:t>
        </w:r>
        <w:r>
          <w:tab/>
        </w:r>
        <w:r>
          <w:fldChar w:fldCharType="begin"/>
        </w:r>
        <w:r>
          <w:instrText xml:space="preserve"> PAGEREF _Toc25102 \h </w:instrText>
        </w:r>
        <w:r>
          <w:fldChar w:fldCharType="separate"/>
        </w:r>
        <w:r>
          <w:t>87</w:t>
        </w:r>
        <w:r>
          <w:fldChar w:fldCharType="end"/>
        </w:r>
      </w:hyperlink>
    </w:p>
    <w:p>
      <w:pPr>
        <w:pStyle w:val="TOC2"/>
        <w:tabs>
          <w:tab w:val="right" w:leader="dot" w:pos="8306"/>
        </w:tabs>
      </w:pPr>
      <w:hyperlink w:anchor="_Toc4393" w:history="1">
        <w:r>
          <w:rPr>
            <w:rFonts w:ascii="仿宋" w:eastAsia="仿宋" w:hAnsi="仿宋" w:cs="仿宋" w:hint="eastAsia"/>
            <w:lang w:eastAsia="zh-CN"/>
          </w:rPr>
          <w:t>(一)、供应链战略规划</w:t>
        </w:r>
        <w:r>
          <w:tab/>
        </w:r>
        <w:r>
          <w:fldChar w:fldCharType="begin"/>
        </w:r>
        <w:r>
          <w:instrText xml:space="preserve"> PAGEREF _Toc4393 \h </w:instrText>
        </w:r>
        <w:r>
          <w:fldChar w:fldCharType="separate"/>
        </w:r>
        <w:r>
          <w:t>87</w:t>
        </w:r>
        <w:r>
          <w:fldChar w:fldCharType="end"/>
        </w:r>
      </w:hyperlink>
    </w:p>
    <w:p>
      <w:pPr>
        <w:pStyle w:val="TOC2"/>
        <w:tabs>
          <w:tab w:val="right" w:leader="dot" w:pos="8306"/>
        </w:tabs>
      </w:pPr>
      <w:hyperlink w:anchor="_Toc4054" w:history="1">
        <w:r>
          <w:rPr>
            <w:rFonts w:ascii="仿宋" w:eastAsia="仿宋" w:hAnsi="仿宋" w:cs="仿宋" w:hint="eastAsia"/>
            <w:lang w:eastAsia="zh-CN"/>
          </w:rPr>
          <w:t>(二)、供应商选择与合作</w:t>
        </w:r>
        <w:r>
          <w:tab/>
        </w:r>
        <w:r>
          <w:fldChar w:fldCharType="begin"/>
        </w:r>
        <w:r>
          <w:instrText xml:space="preserve"> PAGEREF _Toc4054 \h </w:instrText>
        </w:r>
        <w:r>
          <w:fldChar w:fldCharType="separate"/>
        </w:r>
        <w:r>
          <w:t>88</w:t>
        </w:r>
        <w:r>
          <w:fldChar w:fldCharType="end"/>
        </w:r>
      </w:hyperlink>
    </w:p>
    <w:p>
      <w:pPr>
        <w:pStyle w:val="TOC2"/>
        <w:tabs>
          <w:tab w:val="right" w:leader="dot" w:pos="8306"/>
        </w:tabs>
      </w:pPr>
      <w:hyperlink w:anchor="_Toc12546" w:history="1">
        <w:r>
          <w:rPr>
            <w:rFonts w:ascii="仿宋" w:eastAsia="仿宋" w:hAnsi="仿宋" w:cs="仿宋" w:hint="eastAsia"/>
            <w:lang w:eastAsia="zh-CN"/>
          </w:rPr>
          <w:t>(三)、物流与库存管理</w:t>
        </w:r>
        <w:r>
          <w:tab/>
        </w:r>
        <w:r>
          <w:fldChar w:fldCharType="begin"/>
        </w:r>
        <w:r>
          <w:instrText xml:space="preserve"> PAGEREF _Toc12546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1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技术管理特点体现在其创新导向。通过引入最先进的技术趋势和解决方案，儿童房项目致力于提升科技含量、提高质量和效率水平。这意味着我们将采用最新的工具和方法，确保儿童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房项目技术管理的显著特征。通过整合不同领域的技术资源，我们实现了跨学科的协同工作。这有助于优化技术架构，提高整体效能。此外，整合性策略还促进了不同技术团队之间的紧密沟通和高效合作，确保儿童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儿童房项目所采用的技术。通过不断优化技术方案，儿童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房项目团队将在儿童房项目初期识别可能的技术风险，并采取相应的预防和应对措施。通过建立健全的风险评估机制，儿童房项目能够在实施过程中及时发现并解决潜在的技术问题，保障儿童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通过这些独特的技术管理特点，我们确信在儿童房项目中，技术将成为儿童房项目成功的有力支持。这一深度剖析揭示了技术管理在儿童房项目实施中的关键作用，为儿童房项目的技术基础奠定了坚实的基础。</w:t>
      </w:r>
    </w:p>
    <w:p>
      <w:pPr>
        <w:pStyle w:val="Heading2"/>
        <w:ind w:firstLine="560" w:firstLineChars="200"/>
        <w:rPr>
          <w:rFonts w:ascii="仿宋" w:eastAsia="仿宋" w:hAnsi="仿宋" w:cs="仿宋" w:hint="eastAsia"/>
          <w:sz w:val="28"/>
          <w:lang w:eastAsia="zh-CN"/>
        </w:rPr>
      </w:pPr>
      <w:bookmarkStart w:id="4" w:name="_Toc29481"/>
      <w:r>
        <w:rPr>
          <w:rFonts w:ascii="仿宋" w:eastAsia="仿宋" w:hAnsi="仿宋" w:cs="仿宋" w:hint="eastAsia"/>
          <w:sz w:val="28"/>
          <w:lang w:eastAsia="zh-CN"/>
        </w:rPr>
        <w:t>(二)、儿童房项目工艺技术设计方案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房项目将严格按照相关行业规范要求进行组织。通过有效控制产品质量，儿童房项目将致力于为顾客提供优质的儿童房项目产品和良好的服务。这体现了儿童房项目对于生产活动合规性和质量标准的高度重视，为儿童房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房项目注重生态效益和清洁生产原则。儿童房项目建设将紧密结合地方特色经济发展，与社会经济发展规划和区域环境保护规划方案相协调一致。通过与当地区域自然生态系统的结合，儿童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房项目产品具有多样化的客户需求和个性化的特点。因此，儿童房项目产品规格品种多样，且单批生产数量较小。为满足这一特点，儿童房项目承办单位将建设先进的柔性制造生产线。通过广泛应用柔性制造技术，儿童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房项目采用的技术具有较高的技术含量和自动化水平，处于国内先进水平。这一技术选用不仅体现了对生产效率、质量和环境友好性的高标准要求，同时为儿童房项目的可持续发展奠定了坚实的基础。</w:t>
      </w:r>
    </w:p>
    <w:p>
      <w:pPr>
        <w:pStyle w:val="Heading2"/>
        <w:ind w:firstLine="560" w:firstLineChars="200"/>
        <w:rPr>
          <w:rFonts w:ascii="仿宋" w:eastAsia="仿宋" w:hAnsi="仿宋" w:cs="仿宋" w:hint="eastAsia"/>
          <w:sz w:val="28"/>
          <w:lang w:eastAsia="zh-CN"/>
        </w:rPr>
      </w:pPr>
      <w:bookmarkStart w:id="5" w:name="_Toc270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为确保儿童房项目的高效生产和技术实施，我们制定了一套精心设计的设备选型方案，以满足儿童房项目生产、质量和环保的要求。该方案的主要特点如下：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2"/>
      <w:r>
        <w:rPr>
          <w:rFonts w:ascii="仿宋" w:eastAsia="仿宋" w:hAnsi="仿宋" w:cs="仿宋" w:hint="eastAsia"/>
          <w:sz w:val="28"/>
          <w:lang w:eastAsia="zh-CN"/>
        </w:rPr>
        <w:t>二、儿童房项目选址可行性分析</w:t>
      </w:r>
      <w:bookmarkEnd w:id="6"/>
    </w:p>
    <w:p>
      <w:pPr>
        <w:pStyle w:val="Heading2"/>
        <w:rPr>
          <w:rFonts w:ascii="仿宋" w:eastAsia="仿宋" w:hAnsi="仿宋" w:cs="仿宋" w:hint="eastAsia"/>
          <w:lang w:eastAsia="zh-CN"/>
        </w:rPr>
      </w:pPr>
      <w:bookmarkStart w:id="7" w:name="_Toc29126"/>
      <w:r>
        <w:rPr>
          <w:rFonts w:ascii="仿宋" w:eastAsia="仿宋" w:hAnsi="仿宋" w:cs="仿宋" w:hint="eastAsia"/>
          <w:lang w:eastAsia="zh-CN"/>
        </w:rPr>
        <w:t>(一)、儿童房项目选址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该儿童房项目选址位于XX省XX市XX区XXX街道</w:t>
      </w:r>
    </w:p>
    <w:p>
      <w:pPr>
        <w:pStyle w:val="Heading2"/>
        <w:ind w:firstLine="560" w:firstLineChars="200"/>
        <w:rPr>
          <w:rFonts w:ascii="仿宋" w:eastAsia="仿宋" w:hAnsi="仿宋" w:cs="仿宋" w:hint="eastAsia"/>
          <w:sz w:val="28"/>
          <w:lang w:eastAsia="zh-CN"/>
        </w:rPr>
      </w:pPr>
      <w:bookmarkStart w:id="8" w:name="_Toc3163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儿童房项目的征地面积将根据儿童房项目的实际规模和需求进行精确规划。具体面积XXX平方米，旨在确保儿童房项目不仅能够满足当前的发展需求，还能够预留空间以适应未来的扩展。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儿童房项目计划建设的建筑总规模具体面积XXX平方米。这一规模的确定综合考虑了儿童房项目的性质、规模，以及城市规划的相关要求，确保建筑布局与周边环境协调一致。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绿地率是儿童房项目用地中被规划为绿地的比例。具体面积XXX平方米，旨在通过合理规划绿地，改善儿童房项目周边环境，提升居民生活质量，并符合城市整体绿化规划。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容积率是用地上可以建设的建筑总体积与用地面积之比。具体面积XXX，通过合理的容积率规划，确保儿童房项目建筑规模与周边环境和谐共生。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确保儿童房项目选址与当地城市规划相一致，具体面积XXX平方米。通过与城市规划部门深入沟通，确保儿童房项目不仅符合城市的整体发展方向，还能够融入城市的发展布局，为城市的长远发展贡献力量。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充分了解并确保儿童房项目选址符合当地产业政策，具体面积XXX平方米。这包括儿童房项目对当地经济的促进作用，以及对相关产业的带动效应，确保儿童房项目与地方政府的产业政策保持一致，促进共赢合作。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确保儿童房项目选址具备必要的公共设施配套，具体面积XXX平方米。这包括交通便利性、教育、医疗等基础设施，以提高居民生活品质，使得儿童房项目选址更具吸引力。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考虑用地总体要求对当地社会稳定性的影响，具体面积XXX平方米。通过深入了解当地社区反馈，确保儿童房项目的选址和建设过程对当地社会和谐稳定产生积极作用。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儿童房项目选址不仅符合法规和规划，还在实际操作中具有可行性。这一全面规划将为儿童房项目的成功实施提供坚实的基础，确保儿童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1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房项目的设备规划和空间设计中，我们将采取灵活设备布局的措施。设备布局将根据实际需求进行灵活设计，避免不必要的浪费。通过合理规划设备摆放位置，我们将提高设备的利用率，减少设备间距，以确保儿童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房项目内部引入共享设施的概念，例如共享会议室、办公区等。通过这种方式，我们可以减少对资源的重复建设，提高资源共享效率，从而减小儿童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39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儿童房项目的总图布置中，我们将不同功能区域进行明确的规划，以最大程度满足儿童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71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我们首先关注市场因素，包括潜在客户分布、竞争对手位置、市场需求等。通过深入的市场调研，我们能够更准确地评估选址对于市场开拓和产品销售的影响，确保儿童房项目能够在有利的市场环境中蓬勃发展。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儿童房项目对环境的影响是综合评价的重要因素之一。我们将详细考虑选址周边的自然环境、生态保护区、水源地等情况，确保儿童房项目的建设和运营对环境影响最小化，并符合当地的环保法规标准。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对选址的评价还需充分考虑当地政府的产业政策和法规。我们将详细了解儿童房项目所在地的相关政策，确保儿童房项目的规划和运营与当地法规相符，降低不必要的法律风险。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考虑到社会稳定性对企业运营的重要性，我们将评估选址地区的社会安全情况、劳工关系、社区反馈等方面，以确保儿童房项目的建设和运营不会受到社会稳定性的负面影响。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最后，我们将综合考虑用地成本，包括土地购置费用、土地开发成本等。通过对用地成本的详细评估，我们能够做出更为精确的经济效益分析，为儿童房项目的投资决策提供有力支持。</w:t>
      </w:r>
    </w:p>
    <w:p>
      <w:pPr>
        <w:pStyle w:val="Heading1"/>
        <w:ind w:firstLine="560" w:firstLineChars="200"/>
        <w:rPr>
          <w:rFonts w:ascii="仿宋" w:eastAsia="仿宋" w:hAnsi="仿宋" w:cs="仿宋" w:hint="eastAsia"/>
          <w:sz w:val="28"/>
          <w:lang w:eastAsia="zh-CN"/>
        </w:rPr>
      </w:pPr>
      <w:bookmarkStart w:id="12" w:name="_Toc23623"/>
      <w:r>
        <w:rPr>
          <w:rFonts w:ascii="仿宋" w:eastAsia="仿宋" w:hAnsi="仿宋" w:cs="仿宋" w:hint="eastAsia"/>
          <w:sz w:val="28"/>
          <w:lang w:eastAsia="zh-CN"/>
        </w:rPr>
        <w:t>三、儿童房项目建设单位说明</w:t>
      </w:r>
      <w:bookmarkEnd w:id="12"/>
    </w:p>
    <w:p>
      <w:pPr>
        <w:pStyle w:val="Heading2"/>
        <w:rPr>
          <w:rFonts w:ascii="仿宋" w:eastAsia="仿宋" w:hAnsi="仿宋" w:cs="仿宋" w:hint="eastAsia"/>
          <w:lang w:eastAsia="zh-CN"/>
        </w:rPr>
      </w:pPr>
      <w:bookmarkStart w:id="13" w:name="_Toc7696"/>
      <w:r>
        <w:rPr>
          <w:rFonts w:ascii="仿宋" w:eastAsia="仿宋" w:hAnsi="仿宋" w:cs="仿宋" w:hint="eastAsia"/>
          <w:lang w:eastAsia="zh-CN"/>
        </w:rPr>
        <w:t>(一)、儿童房项目承办单位基本情况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02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房项目承办单位的XXXX，我们着眼于实现可持续的经济效益。通过技术创新和解决方案的提供，公司预计在儿童房项目执行期间将获得可观的收入增长。这一收入来源主要包括儿童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同时，我们注重成本控制和效率提升，以确保儿童房项目的可持续盈利。透过精细的管理和资源优化，公司期望实现儿童房项目利润最大化。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房项目实施进行全面的投资评估，包括儿童房项目启动阶段的资金投入和后续运营成本。通过对儿童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儿童房项目实施过程中具备足够的资金流动性，公司将进行详尽的现金流分析。这包括资金需求的合理预测、儿童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080"/>
      <w:r>
        <w:rPr>
          <w:rFonts w:ascii="仿宋" w:eastAsia="仿宋" w:hAnsi="仿宋" w:cs="仿宋" w:hint="eastAsia"/>
          <w:sz w:val="28"/>
          <w:lang w:eastAsia="zh-CN"/>
        </w:rPr>
        <w:t>四、儿童房项目建设背景及必要性分析</w:t>
      </w:r>
      <w:bookmarkEnd w:id="15"/>
    </w:p>
    <w:p>
      <w:pPr>
        <w:pStyle w:val="Heading2"/>
        <w:rPr>
          <w:rFonts w:ascii="仿宋" w:eastAsia="仿宋" w:hAnsi="仿宋" w:cs="仿宋" w:hint="eastAsia"/>
          <w:lang w:eastAsia="zh-CN"/>
        </w:rPr>
      </w:pPr>
      <w:bookmarkStart w:id="16" w:name="_Toc6644"/>
      <w:r>
        <w:rPr>
          <w:rFonts w:ascii="仿宋" w:eastAsia="仿宋" w:hAnsi="仿宋" w:cs="仿宋" w:hint="eastAsia"/>
          <w:lang w:eastAsia="zh-CN"/>
        </w:rPr>
        <w:t>(一)、儿童房项目背景分析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我们的背景分析将深入挖掘当前行业的发展趋势，通过对竞争态势的全面审视，找到儿童房项目在这个潮流中的定位。同时，我们将关注行业内涌现的新兴机遇，以便儿童房项目更好地融入行业发展的潮流中。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房项目提供了强大的发展动力。我们将聚焦于行业内最新的技术发展趋势，包括但不限于人工智能、大数据分析、物联网等领域。通过深度的技术研究，我们将确保儿童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房项目发展的源泉。我们将投入更多的精力对市场需求进行深入剖析，超越表面的需求，深入挖掘潜在的市场痛点和机遇。通过对市场需求的细致了解，儿童房项目将更有针对性地设计解决方案，满足市场的多样化需求，从而更好地促进儿童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房项目战略至关重要。我们将对竞争态势进行更为深入的分析，包括但不限于市场份额、产品特点、客户满意度等多个维度。通过深度的竞争分析，儿童房项目将能够更准确地把握市场脉搏，制定具有竞争力的儿童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房项目的发展具有直接的影响。我们将进行更为全面的法规和政策分析，了解行业发展中的潜在法律风险和合规挑战。通过充分了解和遵守相关法规，儿童房项目将确保在法律框架内合法合规运营，为儿童房项目的稳健发展提供有力支持。</w:t>
      </w:r>
    </w:p>
    <w:p>
      <w:pPr>
        <w:pStyle w:val="Heading2"/>
        <w:ind w:firstLine="560" w:firstLineChars="200"/>
        <w:rPr>
          <w:rFonts w:ascii="仿宋" w:eastAsia="仿宋" w:hAnsi="仿宋" w:cs="仿宋" w:hint="eastAsia"/>
          <w:sz w:val="28"/>
          <w:lang w:eastAsia="zh-CN"/>
        </w:rPr>
      </w:pPr>
      <w:bookmarkStart w:id="17" w:name="_Toc29262"/>
      <w:r>
        <w:rPr>
          <w:rFonts w:ascii="仿宋" w:eastAsia="仿宋" w:hAnsi="仿宋" w:cs="仿宋" w:hint="eastAsia"/>
          <w:sz w:val="28"/>
          <w:lang w:eastAsia="zh-CN"/>
        </w:rPr>
        <w:t>(二)、儿童房项目建设必要性分析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建设的迫切性源于对行业发展趋势的深刻洞察。我们正处于一个行业变革的时代，科技创新、数字化转型成为企业发展的关键动力。儿童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建设不仅仅是为了跟上潮流，更是为了通过技术创新推动企业的持续发展。通过引入先进的技术和解决方案，儿童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房项目的建设成为必然选择，通过提高产品质量、拓展服务领域，从而在竞争中获得更多的机会。儿童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房项目建设的必要性体现在对客户需求更精准的满足。通过儿童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建设的背后是对企业持续创新的追求。只有通过不断创新，企业才能在竞争中立于不败之地。儿童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6157"/>
      <w:r>
        <w:rPr>
          <w:rFonts w:ascii="仿宋" w:eastAsia="仿宋" w:hAnsi="仿宋" w:cs="仿宋" w:hint="eastAsia"/>
          <w:sz w:val="28"/>
          <w:lang w:eastAsia="zh-CN"/>
        </w:rPr>
        <w:t>五、儿童房项目文档管理</w:t>
      </w:r>
      <w:bookmarkEnd w:id="18"/>
    </w:p>
    <w:p>
      <w:pPr>
        <w:pStyle w:val="Heading2"/>
        <w:rPr>
          <w:rFonts w:ascii="仿宋" w:eastAsia="仿宋" w:hAnsi="仿宋" w:cs="仿宋" w:hint="eastAsia"/>
          <w:lang w:eastAsia="zh-CN"/>
        </w:rPr>
      </w:pPr>
      <w:bookmarkStart w:id="19" w:name="_Toc1734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儿童房项目高度重视文档的质量和准确性，以支持儿童房项目的各项活动和决策。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https://d.book118.com/045044343312011040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1089B"/>
    <w:rsid w:val="07B108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443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2024-01-07T22:32:00Z</dcterms:created>
  <dcterms:modified xsi:type="dcterms:W3CDTF">2024-01-07T22:32:46Z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0039ACC58D8E43FD8DB1053671420E32_11</vt:lpwstr>
  </property>
  <property fmtid="{D5CDD505-2E9C-101B-9397-08002B2CF9AE}" pid="3" name="KSOProductBuildVer">
    <vt:lpwstr>2052-12.1.0.16120</vt:lpwstr>
  </property>
</Properties>
</file>