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全自动生产线项目计划设计方案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95" w:history="1">
        <w:r>
          <w:rPr>
            <w:rFonts w:ascii="仿宋" w:eastAsia="仿宋" w:hAnsi="仿宋" w:cs="仿宋" w:hint="eastAsia"/>
            <w:lang w:eastAsia="zh-CN"/>
          </w:rPr>
          <w:t>前言</w:t>
        </w:r>
        <w:r>
          <w:tab/>
        </w:r>
        <w:r>
          <w:fldChar w:fldCharType="begin"/>
        </w:r>
        <w:r>
          <w:instrText xml:space="preserve"> PAGEREF _Toc19295 \h </w:instrText>
        </w:r>
        <w:r>
          <w:fldChar w:fldCharType="separate"/>
        </w:r>
        <w:r>
          <w:t>3</w:t>
        </w:r>
        <w:r>
          <w:fldChar w:fldCharType="end"/>
        </w:r>
      </w:hyperlink>
    </w:p>
    <w:p>
      <w:pPr>
        <w:pStyle w:val="TOC1"/>
        <w:tabs>
          <w:tab w:val="right" w:leader="dot" w:pos="8306"/>
        </w:tabs>
      </w:pPr>
      <w:hyperlink w:anchor="_Toc1850" w:history="1">
        <w:r>
          <w:rPr>
            <w:rFonts w:ascii="仿宋" w:eastAsia="仿宋" w:hAnsi="仿宋" w:cs="仿宋" w:hint="eastAsia"/>
            <w:lang w:eastAsia="zh-CN"/>
          </w:rPr>
          <w:t>一、市场分析、调研</w:t>
        </w:r>
        <w:r>
          <w:tab/>
        </w:r>
        <w:r>
          <w:fldChar w:fldCharType="begin"/>
        </w:r>
        <w:r>
          <w:instrText xml:space="preserve"> PAGEREF _Toc1850 \h </w:instrText>
        </w:r>
        <w:r>
          <w:fldChar w:fldCharType="separate"/>
        </w:r>
        <w:r>
          <w:t>3</w:t>
        </w:r>
        <w:r>
          <w:fldChar w:fldCharType="end"/>
        </w:r>
      </w:hyperlink>
    </w:p>
    <w:p>
      <w:pPr>
        <w:pStyle w:val="TOC2"/>
        <w:tabs>
          <w:tab w:val="right" w:leader="dot" w:pos="8306"/>
        </w:tabs>
      </w:pPr>
      <w:hyperlink w:anchor="_Toc14165" w:history="1">
        <w:r>
          <w:rPr>
            <w:rFonts w:ascii="仿宋" w:eastAsia="仿宋" w:hAnsi="仿宋" w:cs="仿宋" w:hint="eastAsia"/>
            <w:lang w:eastAsia="zh-CN"/>
          </w:rPr>
          <w:t>(一)、全自动生产线行业分析</w:t>
        </w:r>
        <w:r>
          <w:tab/>
        </w:r>
        <w:r>
          <w:fldChar w:fldCharType="begin"/>
        </w:r>
        <w:r>
          <w:instrText xml:space="preserve"> PAGEREF _Toc14165 \h </w:instrText>
        </w:r>
        <w:r>
          <w:fldChar w:fldCharType="separate"/>
        </w:r>
        <w:r>
          <w:t>3</w:t>
        </w:r>
        <w:r>
          <w:fldChar w:fldCharType="end"/>
        </w:r>
      </w:hyperlink>
    </w:p>
    <w:p>
      <w:pPr>
        <w:pStyle w:val="TOC2"/>
        <w:tabs>
          <w:tab w:val="right" w:leader="dot" w:pos="8306"/>
        </w:tabs>
      </w:pPr>
      <w:hyperlink w:anchor="_Toc15922" w:history="1">
        <w:r>
          <w:rPr>
            <w:rFonts w:ascii="仿宋" w:eastAsia="仿宋" w:hAnsi="仿宋" w:cs="仿宋" w:hint="eastAsia"/>
            <w:lang w:eastAsia="zh-CN"/>
          </w:rPr>
          <w:t>(二)、全自动生产线市场分析预测</w:t>
        </w:r>
        <w:r>
          <w:tab/>
        </w:r>
        <w:r>
          <w:fldChar w:fldCharType="begin"/>
        </w:r>
        <w:r>
          <w:instrText xml:space="preserve"> PAGEREF _Toc15922 \h </w:instrText>
        </w:r>
        <w:r>
          <w:fldChar w:fldCharType="separate"/>
        </w:r>
        <w:r>
          <w:t>4</w:t>
        </w:r>
        <w:r>
          <w:fldChar w:fldCharType="end"/>
        </w:r>
      </w:hyperlink>
    </w:p>
    <w:p>
      <w:pPr>
        <w:pStyle w:val="TOC1"/>
        <w:tabs>
          <w:tab w:val="right" w:leader="dot" w:pos="8306"/>
        </w:tabs>
      </w:pPr>
      <w:hyperlink w:anchor="_Toc23932" w:history="1">
        <w:r>
          <w:rPr>
            <w:rFonts w:ascii="仿宋" w:eastAsia="仿宋" w:hAnsi="仿宋" w:cs="仿宋" w:hint="eastAsia"/>
            <w:lang w:eastAsia="zh-CN"/>
          </w:rPr>
          <w:t>二、全自动生产线项目文档管理</w:t>
        </w:r>
        <w:r>
          <w:tab/>
        </w:r>
        <w:r>
          <w:fldChar w:fldCharType="begin"/>
        </w:r>
        <w:r>
          <w:instrText xml:space="preserve"> PAGEREF _Toc23932 \h </w:instrText>
        </w:r>
        <w:r>
          <w:fldChar w:fldCharType="separate"/>
        </w:r>
        <w:r>
          <w:t>5</w:t>
        </w:r>
        <w:r>
          <w:fldChar w:fldCharType="end"/>
        </w:r>
      </w:hyperlink>
    </w:p>
    <w:p>
      <w:pPr>
        <w:pStyle w:val="TOC2"/>
        <w:tabs>
          <w:tab w:val="right" w:leader="dot" w:pos="8306"/>
        </w:tabs>
      </w:pPr>
      <w:hyperlink w:anchor="_Toc14252" w:history="1">
        <w:r>
          <w:rPr>
            <w:rFonts w:ascii="仿宋" w:eastAsia="仿宋" w:hAnsi="仿宋" w:cs="仿宋" w:hint="eastAsia"/>
            <w:lang w:eastAsia="zh-CN"/>
          </w:rPr>
          <w:t>(一)、文档编制与审查</w:t>
        </w:r>
        <w:r>
          <w:tab/>
        </w:r>
        <w:r>
          <w:fldChar w:fldCharType="begin"/>
        </w:r>
        <w:r>
          <w:instrText xml:space="preserve"> PAGEREF _Toc14252 \h </w:instrText>
        </w:r>
        <w:r>
          <w:fldChar w:fldCharType="separate"/>
        </w:r>
        <w:r>
          <w:t>5</w:t>
        </w:r>
        <w:r>
          <w:fldChar w:fldCharType="end"/>
        </w:r>
      </w:hyperlink>
    </w:p>
    <w:p>
      <w:pPr>
        <w:pStyle w:val="TOC2"/>
        <w:tabs>
          <w:tab w:val="right" w:leader="dot" w:pos="8306"/>
        </w:tabs>
      </w:pPr>
      <w:hyperlink w:anchor="_Toc17893" w:history="1">
        <w:r>
          <w:rPr>
            <w:rFonts w:ascii="仿宋" w:eastAsia="仿宋" w:hAnsi="仿宋" w:cs="仿宋" w:hint="eastAsia"/>
            <w:lang w:eastAsia="zh-CN"/>
          </w:rPr>
          <w:t>(二)、文档发布与分发</w:t>
        </w:r>
        <w:r>
          <w:tab/>
        </w:r>
        <w:r>
          <w:fldChar w:fldCharType="begin"/>
        </w:r>
        <w:r>
          <w:instrText xml:space="preserve"> PAGEREF _Toc17893 \h </w:instrText>
        </w:r>
        <w:r>
          <w:fldChar w:fldCharType="separate"/>
        </w:r>
        <w:r>
          <w:t>6</w:t>
        </w:r>
        <w:r>
          <w:fldChar w:fldCharType="end"/>
        </w:r>
      </w:hyperlink>
    </w:p>
    <w:p>
      <w:pPr>
        <w:pStyle w:val="TOC2"/>
        <w:tabs>
          <w:tab w:val="right" w:leader="dot" w:pos="8306"/>
        </w:tabs>
      </w:pPr>
      <w:hyperlink w:anchor="_Toc13836" w:history="1">
        <w:r>
          <w:rPr>
            <w:rFonts w:ascii="仿宋" w:eastAsia="仿宋" w:hAnsi="仿宋" w:cs="仿宋" w:hint="eastAsia"/>
            <w:lang w:eastAsia="zh-CN"/>
          </w:rPr>
          <w:t>(三)、文档存档与归档</w:t>
        </w:r>
        <w:r>
          <w:tab/>
        </w:r>
        <w:r>
          <w:fldChar w:fldCharType="begin"/>
        </w:r>
        <w:r>
          <w:instrText xml:space="preserve"> PAGEREF _Toc13836 \h </w:instrText>
        </w:r>
        <w:r>
          <w:fldChar w:fldCharType="separate"/>
        </w:r>
        <w:r>
          <w:t>7</w:t>
        </w:r>
        <w:r>
          <w:fldChar w:fldCharType="end"/>
        </w:r>
      </w:hyperlink>
    </w:p>
    <w:p>
      <w:pPr>
        <w:pStyle w:val="TOC1"/>
        <w:tabs>
          <w:tab w:val="right" w:leader="dot" w:pos="8306"/>
        </w:tabs>
      </w:pPr>
      <w:hyperlink w:anchor="_Toc405" w:history="1">
        <w:r>
          <w:rPr>
            <w:rFonts w:ascii="仿宋" w:eastAsia="仿宋" w:hAnsi="仿宋" w:cs="仿宋" w:hint="eastAsia"/>
            <w:lang w:eastAsia="zh-CN"/>
          </w:rPr>
          <w:t>三、全自动生产线项目绩效评估</w:t>
        </w:r>
        <w:r>
          <w:tab/>
        </w:r>
        <w:r>
          <w:fldChar w:fldCharType="begin"/>
        </w:r>
        <w:r>
          <w:instrText xml:space="preserve"> PAGEREF _Toc405 \h </w:instrText>
        </w:r>
        <w:r>
          <w:fldChar w:fldCharType="separate"/>
        </w:r>
        <w:r>
          <w:t>8</w:t>
        </w:r>
        <w:r>
          <w:fldChar w:fldCharType="end"/>
        </w:r>
      </w:hyperlink>
    </w:p>
    <w:p>
      <w:pPr>
        <w:pStyle w:val="TOC2"/>
        <w:tabs>
          <w:tab w:val="right" w:leader="dot" w:pos="8306"/>
        </w:tabs>
      </w:pPr>
      <w:hyperlink w:anchor="_Toc17837" w:history="1">
        <w:r>
          <w:rPr>
            <w:rFonts w:ascii="仿宋" w:eastAsia="仿宋" w:hAnsi="仿宋" w:cs="仿宋" w:hint="eastAsia"/>
            <w:lang w:eastAsia="zh-CN"/>
          </w:rPr>
          <w:t>(一)、绩效评估指标</w:t>
        </w:r>
        <w:r>
          <w:tab/>
        </w:r>
        <w:r>
          <w:fldChar w:fldCharType="begin"/>
        </w:r>
        <w:r>
          <w:instrText xml:space="preserve"> PAGEREF _Toc17837 \h </w:instrText>
        </w:r>
        <w:r>
          <w:fldChar w:fldCharType="separate"/>
        </w:r>
        <w:r>
          <w:t>8</w:t>
        </w:r>
        <w:r>
          <w:fldChar w:fldCharType="end"/>
        </w:r>
      </w:hyperlink>
    </w:p>
    <w:p>
      <w:pPr>
        <w:pStyle w:val="TOC2"/>
        <w:tabs>
          <w:tab w:val="right" w:leader="dot" w:pos="8306"/>
        </w:tabs>
      </w:pPr>
      <w:hyperlink w:anchor="_Toc21820" w:history="1">
        <w:r>
          <w:rPr>
            <w:rFonts w:ascii="仿宋" w:eastAsia="仿宋" w:hAnsi="仿宋" w:cs="仿宋" w:hint="eastAsia"/>
            <w:lang w:eastAsia="zh-CN"/>
          </w:rPr>
          <w:t>(二)、绩效评估方法</w:t>
        </w:r>
        <w:r>
          <w:tab/>
        </w:r>
        <w:r>
          <w:fldChar w:fldCharType="begin"/>
        </w:r>
        <w:r>
          <w:instrText xml:space="preserve"> PAGEREF _Toc21820 \h </w:instrText>
        </w:r>
        <w:r>
          <w:fldChar w:fldCharType="separate"/>
        </w:r>
        <w:r>
          <w:t>9</w:t>
        </w:r>
        <w:r>
          <w:fldChar w:fldCharType="end"/>
        </w:r>
      </w:hyperlink>
    </w:p>
    <w:p>
      <w:pPr>
        <w:pStyle w:val="TOC2"/>
        <w:tabs>
          <w:tab w:val="right" w:leader="dot" w:pos="8306"/>
        </w:tabs>
      </w:pPr>
      <w:hyperlink w:anchor="_Toc25402" w:history="1">
        <w:r>
          <w:rPr>
            <w:rFonts w:ascii="仿宋" w:eastAsia="仿宋" w:hAnsi="仿宋" w:cs="仿宋" w:hint="eastAsia"/>
            <w:lang w:eastAsia="zh-CN"/>
          </w:rPr>
          <w:t>(三)、绩效评估周期</w:t>
        </w:r>
        <w:r>
          <w:tab/>
        </w:r>
        <w:r>
          <w:fldChar w:fldCharType="begin"/>
        </w:r>
        <w:r>
          <w:instrText xml:space="preserve"> PAGEREF _Toc25402 \h </w:instrText>
        </w:r>
        <w:r>
          <w:fldChar w:fldCharType="separate"/>
        </w:r>
        <w:r>
          <w:t>10</w:t>
        </w:r>
        <w:r>
          <w:fldChar w:fldCharType="end"/>
        </w:r>
      </w:hyperlink>
    </w:p>
    <w:p>
      <w:pPr>
        <w:pStyle w:val="TOC1"/>
        <w:tabs>
          <w:tab w:val="right" w:leader="dot" w:pos="8306"/>
        </w:tabs>
      </w:pPr>
      <w:hyperlink w:anchor="_Toc21161" w:history="1">
        <w:r>
          <w:rPr>
            <w:rFonts w:ascii="仿宋" w:eastAsia="仿宋" w:hAnsi="仿宋" w:cs="仿宋" w:hint="eastAsia"/>
            <w:lang w:eastAsia="zh-CN"/>
          </w:rPr>
          <w:t>四、全自动生产线项目选址可行性分析</w:t>
        </w:r>
        <w:r>
          <w:tab/>
        </w:r>
        <w:r>
          <w:fldChar w:fldCharType="begin"/>
        </w:r>
        <w:r>
          <w:instrText xml:space="preserve"> PAGEREF _Toc21161 \h </w:instrText>
        </w:r>
        <w:r>
          <w:fldChar w:fldCharType="separate"/>
        </w:r>
        <w:r>
          <w:t>11</w:t>
        </w:r>
        <w:r>
          <w:fldChar w:fldCharType="end"/>
        </w:r>
      </w:hyperlink>
    </w:p>
    <w:p>
      <w:pPr>
        <w:pStyle w:val="TOC2"/>
        <w:tabs>
          <w:tab w:val="right" w:leader="dot" w:pos="8306"/>
        </w:tabs>
      </w:pPr>
      <w:hyperlink w:anchor="_Toc2515" w:history="1">
        <w:r>
          <w:rPr>
            <w:rFonts w:ascii="仿宋" w:eastAsia="仿宋" w:hAnsi="仿宋" w:cs="仿宋" w:hint="eastAsia"/>
            <w:lang w:eastAsia="zh-CN"/>
          </w:rPr>
          <w:t>(一)、全自动生产线项目选址</w:t>
        </w:r>
        <w:r>
          <w:tab/>
        </w:r>
        <w:r>
          <w:fldChar w:fldCharType="begin"/>
        </w:r>
        <w:r>
          <w:instrText xml:space="preserve"> PAGEREF _Toc2515 \h </w:instrText>
        </w:r>
        <w:r>
          <w:fldChar w:fldCharType="separate"/>
        </w:r>
        <w:r>
          <w:t>11</w:t>
        </w:r>
        <w:r>
          <w:fldChar w:fldCharType="end"/>
        </w:r>
      </w:hyperlink>
    </w:p>
    <w:p>
      <w:pPr>
        <w:pStyle w:val="TOC2"/>
        <w:tabs>
          <w:tab w:val="right" w:leader="dot" w:pos="8306"/>
        </w:tabs>
      </w:pPr>
      <w:hyperlink w:anchor="_Toc7906" w:history="1">
        <w:r>
          <w:rPr>
            <w:rFonts w:ascii="仿宋" w:eastAsia="仿宋" w:hAnsi="仿宋" w:cs="仿宋" w:hint="eastAsia"/>
            <w:lang w:eastAsia="zh-CN"/>
          </w:rPr>
          <w:t>(二)、用地控制指标</w:t>
        </w:r>
        <w:r>
          <w:tab/>
        </w:r>
        <w:r>
          <w:fldChar w:fldCharType="begin"/>
        </w:r>
        <w:r>
          <w:instrText xml:space="preserve"> PAGEREF _Toc7906 \h </w:instrText>
        </w:r>
        <w:r>
          <w:fldChar w:fldCharType="separate"/>
        </w:r>
        <w:r>
          <w:t>11</w:t>
        </w:r>
        <w:r>
          <w:fldChar w:fldCharType="end"/>
        </w:r>
      </w:hyperlink>
    </w:p>
    <w:p>
      <w:pPr>
        <w:pStyle w:val="TOC2"/>
        <w:tabs>
          <w:tab w:val="right" w:leader="dot" w:pos="8306"/>
        </w:tabs>
      </w:pPr>
      <w:hyperlink w:anchor="_Toc3899" w:history="1">
        <w:r>
          <w:rPr>
            <w:rFonts w:ascii="仿宋" w:eastAsia="仿宋" w:hAnsi="仿宋" w:cs="仿宋" w:hint="eastAsia"/>
            <w:lang w:eastAsia="zh-CN"/>
          </w:rPr>
          <w:t>(三)、节约用地措施</w:t>
        </w:r>
        <w:r>
          <w:tab/>
        </w:r>
        <w:r>
          <w:fldChar w:fldCharType="begin"/>
        </w:r>
        <w:r>
          <w:instrText xml:space="preserve"> PAGEREF _Toc3899 \h </w:instrText>
        </w:r>
        <w:r>
          <w:fldChar w:fldCharType="separate"/>
        </w:r>
        <w:r>
          <w:t>13</w:t>
        </w:r>
        <w:r>
          <w:fldChar w:fldCharType="end"/>
        </w:r>
      </w:hyperlink>
    </w:p>
    <w:p>
      <w:pPr>
        <w:pStyle w:val="TOC2"/>
        <w:tabs>
          <w:tab w:val="right" w:leader="dot" w:pos="8306"/>
        </w:tabs>
      </w:pPr>
      <w:hyperlink w:anchor="_Toc21007" w:history="1">
        <w:r>
          <w:rPr>
            <w:rFonts w:ascii="仿宋" w:eastAsia="仿宋" w:hAnsi="仿宋" w:cs="仿宋" w:hint="eastAsia"/>
            <w:lang w:eastAsia="zh-CN"/>
          </w:rPr>
          <w:t>(四)、总图布置方案</w:t>
        </w:r>
        <w:r>
          <w:tab/>
        </w:r>
        <w:r>
          <w:fldChar w:fldCharType="begin"/>
        </w:r>
        <w:r>
          <w:instrText xml:space="preserve"> PAGEREF _Toc21007 \h </w:instrText>
        </w:r>
        <w:r>
          <w:fldChar w:fldCharType="separate"/>
        </w:r>
        <w:r>
          <w:t>14</w:t>
        </w:r>
        <w:r>
          <w:fldChar w:fldCharType="end"/>
        </w:r>
      </w:hyperlink>
    </w:p>
    <w:p>
      <w:pPr>
        <w:pStyle w:val="TOC2"/>
        <w:tabs>
          <w:tab w:val="right" w:leader="dot" w:pos="8306"/>
        </w:tabs>
      </w:pPr>
      <w:hyperlink w:anchor="_Toc9895" w:history="1">
        <w:r>
          <w:rPr>
            <w:rFonts w:ascii="仿宋" w:eastAsia="仿宋" w:hAnsi="仿宋" w:cs="仿宋" w:hint="eastAsia"/>
            <w:lang w:eastAsia="zh-CN"/>
          </w:rPr>
          <w:t>(五)、选址综合评价</w:t>
        </w:r>
        <w:r>
          <w:tab/>
        </w:r>
        <w:r>
          <w:fldChar w:fldCharType="begin"/>
        </w:r>
        <w:r>
          <w:instrText xml:space="preserve"> PAGEREF _Toc9895 \h </w:instrText>
        </w:r>
        <w:r>
          <w:fldChar w:fldCharType="separate"/>
        </w:r>
        <w:r>
          <w:t>15</w:t>
        </w:r>
        <w:r>
          <w:fldChar w:fldCharType="end"/>
        </w:r>
      </w:hyperlink>
    </w:p>
    <w:p>
      <w:pPr>
        <w:pStyle w:val="TOC1"/>
        <w:tabs>
          <w:tab w:val="right" w:leader="dot" w:pos="8306"/>
        </w:tabs>
      </w:pPr>
      <w:hyperlink w:anchor="_Toc1938" w:history="1">
        <w:r>
          <w:rPr>
            <w:rFonts w:ascii="仿宋" w:eastAsia="仿宋" w:hAnsi="仿宋" w:cs="仿宋" w:hint="eastAsia"/>
            <w:lang w:eastAsia="zh-CN"/>
          </w:rPr>
          <w:t>五、全自动生产线项目概论</w:t>
        </w:r>
        <w:r>
          <w:tab/>
        </w:r>
        <w:r>
          <w:fldChar w:fldCharType="begin"/>
        </w:r>
        <w:r>
          <w:instrText xml:space="preserve"> PAGEREF _Toc1938 \h </w:instrText>
        </w:r>
        <w:r>
          <w:fldChar w:fldCharType="separate"/>
        </w:r>
        <w:r>
          <w:t>17</w:t>
        </w:r>
        <w:r>
          <w:fldChar w:fldCharType="end"/>
        </w:r>
      </w:hyperlink>
    </w:p>
    <w:p>
      <w:pPr>
        <w:pStyle w:val="TOC2"/>
        <w:tabs>
          <w:tab w:val="right" w:leader="dot" w:pos="8306"/>
        </w:tabs>
      </w:pPr>
      <w:hyperlink w:anchor="_Toc26347" w:history="1">
        <w:r>
          <w:rPr>
            <w:rFonts w:ascii="仿宋" w:eastAsia="仿宋" w:hAnsi="仿宋" w:cs="仿宋" w:hint="eastAsia"/>
            <w:lang w:eastAsia="zh-CN"/>
          </w:rPr>
          <w:t>(一)、全自动生产线项目概况</w:t>
        </w:r>
        <w:r>
          <w:tab/>
        </w:r>
        <w:r>
          <w:fldChar w:fldCharType="begin"/>
        </w:r>
        <w:r>
          <w:instrText xml:space="preserve"> PAGEREF _Toc26347 \h </w:instrText>
        </w:r>
        <w:r>
          <w:fldChar w:fldCharType="separate"/>
        </w:r>
        <w:r>
          <w:t>17</w:t>
        </w:r>
        <w:r>
          <w:fldChar w:fldCharType="end"/>
        </w:r>
      </w:hyperlink>
    </w:p>
    <w:p>
      <w:pPr>
        <w:pStyle w:val="TOC2"/>
        <w:tabs>
          <w:tab w:val="right" w:leader="dot" w:pos="8306"/>
        </w:tabs>
      </w:pPr>
      <w:hyperlink w:anchor="_Toc10240" w:history="1">
        <w:r>
          <w:rPr>
            <w:rFonts w:ascii="仿宋" w:eastAsia="仿宋" w:hAnsi="仿宋" w:cs="仿宋" w:hint="eastAsia"/>
            <w:lang w:eastAsia="zh-CN"/>
          </w:rPr>
          <w:t>(二)、全自动生产线项目目标</w:t>
        </w:r>
        <w:r>
          <w:tab/>
        </w:r>
        <w:r>
          <w:fldChar w:fldCharType="begin"/>
        </w:r>
        <w:r>
          <w:instrText xml:space="preserve"> PAGEREF _Toc10240 \h </w:instrText>
        </w:r>
        <w:r>
          <w:fldChar w:fldCharType="separate"/>
        </w:r>
        <w:r>
          <w:t>19</w:t>
        </w:r>
        <w:r>
          <w:fldChar w:fldCharType="end"/>
        </w:r>
      </w:hyperlink>
    </w:p>
    <w:p>
      <w:pPr>
        <w:pStyle w:val="TOC2"/>
        <w:tabs>
          <w:tab w:val="right" w:leader="dot" w:pos="8306"/>
        </w:tabs>
      </w:pPr>
      <w:hyperlink w:anchor="_Toc22289" w:history="1">
        <w:r>
          <w:rPr>
            <w:rFonts w:ascii="仿宋" w:eastAsia="仿宋" w:hAnsi="仿宋" w:cs="仿宋" w:hint="eastAsia"/>
            <w:lang w:eastAsia="zh-CN"/>
          </w:rPr>
          <w:t>(三)、全自动生产线项目提出的理由</w:t>
        </w:r>
        <w:r>
          <w:tab/>
        </w:r>
        <w:r>
          <w:fldChar w:fldCharType="begin"/>
        </w:r>
        <w:r>
          <w:instrText xml:space="preserve"> PAGEREF _Toc22289 \h </w:instrText>
        </w:r>
        <w:r>
          <w:fldChar w:fldCharType="separate"/>
        </w:r>
        <w:r>
          <w:t>20</w:t>
        </w:r>
        <w:r>
          <w:fldChar w:fldCharType="end"/>
        </w:r>
      </w:hyperlink>
    </w:p>
    <w:p>
      <w:pPr>
        <w:pStyle w:val="TOC2"/>
        <w:tabs>
          <w:tab w:val="right" w:leader="dot" w:pos="8306"/>
        </w:tabs>
      </w:pPr>
      <w:hyperlink w:anchor="_Toc993" w:history="1">
        <w:r>
          <w:rPr>
            <w:rFonts w:ascii="仿宋" w:eastAsia="仿宋" w:hAnsi="仿宋" w:cs="仿宋" w:hint="eastAsia"/>
            <w:lang w:eastAsia="zh-CN"/>
          </w:rPr>
          <w:t>(四)、全自动生产线项目意义</w:t>
        </w:r>
        <w:r>
          <w:tab/>
        </w:r>
        <w:r>
          <w:fldChar w:fldCharType="begin"/>
        </w:r>
        <w:r>
          <w:instrText xml:space="preserve"> PAGEREF _Toc993 \h </w:instrText>
        </w:r>
        <w:r>
          <w:fldChar w:fldCharType="separate"/>
        </w:r>
        <w:r>
          <w:t>22</w:t>
        </w:r>
        <w:r>
          <w:fldChar w:fldCharType="end"/>
        </w:r>
      </w:hyperlink>
    </w:p>
    <w:p>
      <w:pPr>
        <w:pStyle w:val="TOC2"/>
        <w:tabs>
          <w:tab w:val="right" w:leader="dot" w:pos="8306"/>
        </w:tabs>
      </w:pPr>
      <w:hyperlink w:anchor="_Toc23709" w:history="1">
        <w:r>
          <w:rPr>
            <w:rFonts w:ascii="仿宋" w:eastAsia="仿宋" w:hAnsi="仿宋" w:cs="仿宋" w:hint="eastAsia"/>
            <w:lang w:eastAsia="zh-CN"/>
          </w:rPr>
          <w:t>(五)、全自动生产线项目背景</w:t>
        </w:r>
        <w:r>
          <w:tab/>
        </w:r>
        <w:r>
          <w:fldChar w:fldCharType="begin"/>
        </w:r>
        <w:r>
          <w:instrText xml:space="preserve"> PAGEREF _Toc23709 \h </w:instrText>
        </w:r>
        <w:r>
          <w:fldChar w:fldCharType="separate"/>
        </w:r>
        <w:r>
          <w:t>22</w:t>
        </w:r>
        <w:r>
          <w:fldChar w:fldCharType="end"/>
        </w:r>
      </w:hyperlink>
    </w:p>
    <w:p>
      <w:pPr>
        <w:pStyle w:val="TOC1"/>
        <w:tabs>
          <w:tab w:val="right" w:leader="dot" w:pos="8306"/>
        </w:tabs>
      </w:pPr>
      <w:hyperlink w:anchor="_Toc19798" w:history="1">
        <w:r>
          <w:rPr>
            <w:rFonts w:ascii="仿宋" w:eastAsia="仿宋" w:hAnsi="仿宋" w:cs="仿宋" w:hint="eastAsia"/>
            <w:lang w:eastAsia="zh-CN"/>
          </w:rPr>
          <w:t>六、全自动生产线项目建设单位说明</w:t>
        </w:r>
        <w:r>
          <w:tab/>
        </w:r>
        <w:r>
          <w:fldChar w:fldCharType="begin"/>
        </w:r>
        <w:r>
          <w:instrText xml:space="preserve"> PAGEREF _Toc19798 \h </w:instrText>
        </w:r>
        <w:r>
          <w:fldChar w:fldCharType="separate"/>
        </w:r>
        <w:r>
          <w:t>23</w:t>
        </w:r>
        <w:r>
          <w:fldChar w:fldCharType="end"/>
        </w:r>
      </w:hyperlink>
    </w:p>
    <w:p>
      <w:pPr>
        <w:pStyle w:val="TOC2"/>
        <w:tabs>
          <w:tab w:val="right" w:leader="dot" w:pos="8306"/>
        </w:tabs>
      </w:pPr>
      <w:hyperlink w:anchor="_Toc272" w:history="1">
        <w:r>
          <w:rPr>
            <w:rFonts w:ascii="仿宋" w:eastAsia="仿宋" w:hAnsi="仿宋" w:cs="仿宋" w:hint="eastAsia"/>
            <w:lang w:eastAsia="zh-CN"/>
          </w:rPr>
          <w:t>(一)、全自动生产线项目承办单位基本情况</w:t>
        </w:r>
        <w:r>
          <w:tab/>
        </w:r>
        <w:r>
          <w:fldChar w:fldCharType="begin"/>
        </w:r>
        <w:r>
          <w:instrText xml:space="preserve"> PAGEREF _Toc272 \h </w:instrText>
        </w:r>
        <w:r>
          <w:fldChar w:fldCharType="separate"/>
        </w:r>
        <w:r>
          <w:t>23</w:t>
        </w:r>
        <w:r>
          <w:fldChar w:fldCharType="end"/>
        </w:r>
      </w:hyperlink>
    </w:p>
    <w:p>
      <w:pPr>
        <w:pStyle w:val="TOC2"/>
        <w:tabs>
          <w:tab w:val="right" w:leader="dot" w:pos="8306"/>
        </w:tabs>
      </w:pPr>
      <w:hyperlink w:anchor="_Toc12320" w:history="1">
        <w:r>
          <w:rPr>
            <w:rFonts w:ascii="仿宋" w:eastAsia="仿宋" w:hAnsi="仿宋" w:cs="仿宋" w:hint="eastAsia"/>
            <w:lang w:eastAsia="zh-CN"/>
          </w:rPr>
          <w:t>(二)、公司经济效益分析</w:t>
        </w:r>
        <w:r>
          <w:tab/>
        </w:r>
        <w:r>
          <w:fldChar w:fldCharType="begin"/>
        </w:r>
        <w:r>
          <w:instrText xml:space="preserve"> PAGEREF _Toc12320 \h </w:instrText>
        </w:r>
        <w:r>
          <w:fldChar w:fldCharType="separate"/>
        </w:r>
        <w:r>
          <w:t>24</w:t>
        </w:r>
        <w:r>
          <w:fldChar w:fldCharType="end"/>
        </w:r>
      </w:hyperlink>
    </w:p>
    <w:p>
      <w:pPr>
        <w:pStyle w:val="TOC1"/>
        <w:tabs>
          <w:tab w:val="right" w:leader="dot" w:pos="8306"/>
        </w:tabs>
      </w:pPr>
      <w:hyperlink w:anchor="_Toc28777" w:history="1">
        <w:r>
          <w:rPr>
            <w:rFonts w:ascii="仿宋" w:eastAsia="仿宋" w:hAnsi="仿宋" w:cs="仿宋" w:hint="eastAsia"/>
            <w:lang w:eastAsia="zh-CN"/>
          </w:rPr>
          <w:t>七、全自动生产线项目人力资源管理</w:t>
        </w:r>
        <w:r>
          <w:tab/>
        </w:r>
        <w:r>
          <w:fldChar w:fldCharType="begin"/>
        </w:r>
        <w:r>
          <w:instrText xml:space="preserve"> PAGEREF _Toc28777 \h </w:instrText>
        </w:r>
        <w:r>
          <w:fldChar w:fldCharType="separate"/>
        </w:r>
        <w:r>
          <w:t>25</w:t>
        </w:r>
        <w:r>
          <w:fldChar w:fldCharType="end"/>
        </w:r>
      </w:hyperlink>
    </w:p>
    <w:p>
      <w:pPr>
        <w:pStyle w:val="TOC2"/>
        <w:tabs>
          <w:tab w:val="right" w:leader="dot" w:pos="8306"/>
        </w:tabs>
      </w:pPr>
      <w:hyperlink w:anchor="_Toc659" w:history="1">
        <w:r>
          <w:rPr>
            <w:rFonts w:ascii="仿宋" w:eastAsia="仿宋" w:hAnsi="仿宋" w:cs="仿宋" w:hint="eastAsia"/>
            <w:lang w:eastAsia="zh-CN"/>
          </w:rPr>
          <w:t>(一)、建立健全的预算管理制度</w:t>
        </w:r>
        <w:r>
          <w:tab/>
        </w:r>
        <w:r>
          <w:fldChar w:fldCharType="begin"/>
        </w:r>
        <w:r>
          <w:instrText xml:space="preserve"> PAGEREF _Toc659 \h </w:instrText>
        </w:r>
        <w:r>
          <w:fldChar w:fldCharType="separate"/>
        </w:r>
        <w:r>
          <w:t>25</w:t>
        </w:r>
        <w:r>
          <w:fldChar w:fldCharType="end"/>
        </w:r>
      </w:hyperlink>
    </w:p>
    <w:p>
      <w:pPr>
        <w:pStyle w:val="TOC2"/>
        <w:tabs>
          <w:tab w:val="right" w:leader="dot" w:pos="8306"/>
        </w:tabs>
      </w:pPr>
      <w:hyperlink w:anchor="_Toc24750" w:history="1">
        <w:r>
          <w:rPr>
            <w:rFonts w:ascii="仿宋" w:eastAsia="仿宋" w:hAnsi="仿宋" w:cs="仿宋" w:hint="eastAsia"/>
            <w:lang w:eastAsia="zh-CN"/>
          </w:rPr>
          <w:t>(二)、加强资金流动监控</w:t>
        </w:r>
        <w:r>
          <w:tab/>
        </w:r>
        <w:r>
          <w:fldChar w:fldCharType="begin"/>
        </w:r>
        <w:r>
          <w:instrText xml:space="preserve"> PAGEREF _Toc24750 \h </w:instrText>
        </w:r>
        <w:r>
          <w:fldChar w:fldCharType="separate"/>
        </w:r>
        <w:r>
          <w:t>27</w:t>
        </w:r>
        <w:r>
          <w:fldChar w:fldCharType="end"/>
        </w:r>
      </w:hyperlink>
    </w:p>
    <w:p>
      <w:pPr>
        <w:pStyle w:val="TOC2"/>
        <w:tabs>
          <w:tab w:val="right" w:leader="dot" w:pos="8306"/>
        </w:tabs>
      </w:pPr>
      <w:hyperlink w:anchor="_Toc8066" w:history="1">
        <w:r>
          <w:rPr>
            <w:rFonts w:ascii="仿宋" w:eastAsia="仿宋" w:hAnsi="仿宋" w:cs="仿宋" w:hint="eastAsia"/>
            <w:lang w:eastAsia="zh-CN"/>
          </w:rPr>
          <w:t>(三)、制定完善的风险控制机制</w:t>
        </w:r>
        <w:r>
          <w:tab/>
        </w:r>
        <w:r>
          <w:fldChar w:fldCharType="begin"/>
        </w:r>
        <w:r>
          <w:instrText xml:space="preserve"> PAGEREF _Toc8066 \h </w:instrText>
        </w:r>
        <w:r>
          <w:fldChar w:fldCharType="separate"/>
        </w:r>
        <w:r>
          <w:t>28</w:t>
        </w:r>
        <w:r>
          <w:fldChar w:fldCharType="end"/>
        </w:r>
      </w:hyperlink>
    </w:p>
    <w:p>
      <w:pPr>
        <w:pStyle w:val="TOC2"/>
        <w:tabs>
          <w:tab w:val="right" w:leader="dot" w:pos="8306"/>
        </w:tabs>
      </w:pPr>
      <w:hyperlink w:anchor="_Toc21192" w:history="1">
        <w:r>
          <w:rPr>
            <w:rFonts w:ascii="仿宋" w:eastAsia="仿宋" w:hAnsi="仿宋" w:cs="仿宋" w:hint="eastAsia"/>
            <w:lang w:eastAsia="zh-CN"/>
          </w:rPr>
          <w:t>(四)、优化成本管理</w:t>
        </w:r>
        <w:r>
          <w:tab/>
        </w:r>
        <w:r>
          <w:fldChar w:fldCharType="begin"/>
        </w:r>
        <w:r>
          <w:instrText xml:space="preserve"> PAGEREF _Toc21192 \h </w:instrText>
        </w:r>
        <w:r>
          <w:fldChar w:fldCharType="separate"/>
        </w:r>
        <w:r>
          <w:t>29</w:t>
        </w:r>
        <w:r>
          <w:fldChar w:fldCharType="end"/>
        </w:r>
      </w:hyperlink>
    </w:p>
    <w:p>
      <w:pPr>
        <w:pStyle w:val="TOC1"/>
        <w:tabs>
          <w:tab w:val="right" w:leader="dot" w:pos="8306"/>
        </w:tabs>
      </w:pPr>
      <w:hyperlink w:anchor="_Toc14373" w:history="1">
        <w:r>
          <w:rPr>
            <w:rFonts w:ascii="仿宋" w:eastAsia="仿宋" w:hAnsi="仿宋" w:cs="仿宋" w:hint="eastAsia"/>
            <w:lang w:eastAsia="zh-CN"/>
          </w:rPr>
          <w:t>八、生产安全保护</w:t>
        </w:r>
        <w:r>
          <w:tab/>
        </w:r>
        <w:r>
          <w:fldChar w:fldCharType="begin"/>
        </w:r>
        <w:r>
          <w:instrText xml:space="preserve"> PAGEREF _Toc14373 \h </w:instrText>
        </w:r>
        <w:r>
          <w:fldChar w:fldCharType="separate"/>
        </w:r>
        <w:r>
          <w:t>30</w:t>
        </w:r>
        <w:r>
          <w:fldChar w:fldCharType="end"/>
        </w:r>
      </w:hyperlink>
    </w:p>
    <w:p>
      <w:pPr>
        <w:pStyle w:val="TOC2"/>
        <w:tabs>
          <w:tab w:val="right" w:leader="dot" w:pos="8306"/>
        </w:tabs>
      </w:pPr>
      <w:hyperlink w:anchor="_Toc24372" w:history="1">
        <w:r>
          <w:rPr>
            <w:rFonts w:ascii="仿宋" w:eastAsia="仿宋" w:hAnsi="仿宋" w:cs="仿宋" w:hint="eastAsia"/>
            <w:lang w:eastAsia="zh-CN"/>
          </w:rPr>
          <w:t>(一)、消防安全</w:t>
        </w:r>
        <w:r>
          <w:tab/>
        </w:r>
        <w:r>
          <w:fldChar w:fldCharType="begin"/>
        </w:r>
        <w:r>
          <w:instrText xml:space="preserve"> PAGEREF _Toc24372 \h </w:instrText>
        </w:r>
        <w:r>
          <w:fldChar w:fldCharType="separate"/>
        </w:r>
        <w:r>
          <w:t>30</w:t>
        </w:r>
        <w:r>
          <w:fldChar w:fldCharType="end"/>
        </w:r>
      </w:hyperlink>
    </w:p>
    <w:p>
      <w:pPr>
        <w:pStyle w:val="TOC2"/>
        <w:tabs>
          <w:tab w:val="right" w:leader="dot" w:pos="8306"/>
        </w:tabs>
      </w:pPr>
      <w:hyperlink w:anchor="_Toc9858" w:history="1">
        <w:r>
          <w:rPr>
            <w:rFonts w:ascii="仿宋" w:eastAsia="仿宋" w:hAnsi="仿宋" w:cs="仿宋" w:hint="eastAsia"/>
            <w:lang w:eastAsia="zh-CN"/>
          </w:rPr>
          <w:t>(二)、防火防爆总图布置措施</w:t>
        </w:r>
        <w:r>
          <w:tab/>
        </w:r>
        <w:r>
          <w:fldChar w:fldCharType="begin"/>
        </w:r>
        <w:r>
          <w:instrText xml:space="preserve"> PAGEREF _Toc9858 \h </w:instrText>
        </w:r>
        <w:r>
          <w:fldChar w:fldCharType="separate"/>
        </w:r>
        <w:r>
          <w:t>32</w:t>
        </w:r>
        <w:r>
          <w:fldChar w:fldCharType="end"/>
        </w:r>
      </w:hyperlink>
    </w:p>
    <w:p>
      <w:pPr>
        <w:pStyle w:val="TOC2"/>
        <w:tabs>
          <w:tab w:val="right" w:leader="dot" w:pos="8306"/>
        </w:tabs>
      </w:pPr>
      <w:hyperlink w:anchor="_Toc5470" w:history="1">
        <w:r>
          <w:rPr>
            <w:rFonts w:ascii="仿宋" w:eastAsia="仿宋" w:hAnsi="仿宋" w:cs="仿宋" w:hint="eastAsia"/>
            <w:lang w:eastAsia="zh-CN"/>
          </w:rPr>
          <w:t>(三)、自然灾害防范措施</w:t>
        </w:r>
        <w:r>
          <w:tab/>
        </w:r>
        <w:r>
          <w:fldChar w:fldCharType="begin"/>
        </w:r>
        <w:r>
          <w:instrText xml:space="preserve"> PAGEREF _Toc5470 \h </w:instrText>
        </w:r>
        <w:r>
          <w:fldChar w:fldCharType="separate"/>
        </w:r>
        <w:r>
          <w:t>33</w:t>
        </w:r>
        <w:r>
          <w:fldChar w:fldCharType="end"/>
        </w:r>
      </w:hyperlink>
    </w:p>
    <w:p>
      <w:pPr>
        <w:pStyle w:val="TOC2"/>
        <w:tabs>
          <w:tab w:val="right" w:leader="dot" w:pos="8306"/>
        </w:tabs>
      </w:pPr>
      <w:hyperlink w:anchor="_Toc19433" w:history="1">
        <w:r>
          <w:rPr>
            <w:rFonts w:ascii="仿宋" w:eastAsia="仿宋" w:hAnsi="仿宋" w:cs="仿宋" w:hint="eastAsia"/>
            <w:lang w:eastAsia="zh-CN"/>
          </w:rPr>
          <w:t>(四)、安全色及安全标志使用要求</w:t>
        </w:r>
        <w:r>
          <w:tab/>
        </w:r>
        <w:r>
          <w:fldChar w:fldCharType="begin"/>
        </w:r>
        <w:r>
          <w:instrText xml:space="preserve"> PAGEREF _Toc19433 \h </w:instrText>
        </w:r>
        <w:r>
          <w:fldChar w:fldCharType="separate"/>
        </w:r>
        <w:r>
          <w:t>34</w:t>
        </w:r>
        <w:r>
          <w:fldChar w:fldCharType="end"/>
        </w:r>
      </w:hyperlink>
    </w:p>
    <w:p>
      <w:pPr>
        <w:pStyle w:val="TOC2"/>
        <w:tabs>
          <w:tab w:val="right" w:leader="dot" w:pos="8306"/>
        </w:tabs>
      </w:pPr>
      <w:hyperlink w:anchor="_Toc27290" w:history="1">
        <w:r>
          <w:rPr>
            <w:rFonts w:ascii="仿宋" w:eastAsia="仿宋" w:hAnsi="仿宋" w:cs="仿宋" w:hint="eastAsia"/>
            <w:lang w:eastAsia="zh-CN"/>
          </w:rPr>
          <w:t>(五)、防尘防毒措施</w:t>
        </w:r>
        <w:r>
          <w:tab/>
        </w:r>
        <w:r>
          <w:fldChar w:fldCharType="begin"/>
        </w:r>
        <w:r>
          <w:instrText xml:space="preserve"> PAGEREF _Toc27290 \h </w:instrText>
        </w:r>
        <w:r>
          <w:fldChar w:fldCharType="separate"/>
        </w:r>
        <w:r>
          <w:t>35</w:t>
        </w:r>
        <w:r>
          <w:fldChar w:fldCharType="end"/>
        </w:r>
      </w:hyperlink>
    </w:p>
    <w:p>
      <w:pPr>
        <w:pStyle w:val="TOC2"/>
        <w:tabs>
          <w:tab w:val="right" w:leader="dot" w:pos="8306"/>
        </w:tabs>
      </w:pPr>
      <w:hyperlink w:anchor="_Toc9343" w:history="1">
        <w:r>
          <w:rPr>
            <w:rFonts w:ascii="仿宋" w:eastAsia="仿宋" w:hAnsi="仿宋" w:cs="仿宋" w:hint="eastAsia"/>
            <w:lang w:eastAsia="zh-CN"/>
          </w:rPr>
          <w:t>(六)、防静电、触电防护及防雷措施</w:t>
        </w:r>
        <w:r>
          <w:tab/>
        </w:r>
        <w:r>
          <w:fldChar w:fldCharType="begin"/>
        </w:r>
        <w:r>
          <w:instrText xml:space="preserve"> PAGEREF _Toc9343 \h </w:instrText>
        </w:r>
        <w:r>
          <w:fldChar w:fldCharType="separate"/>
        </w:r>
        <w:r>
          <w:t>36</w:t>
        </w:r>
        <w:r>
          <w:fldChar w:fldCharType="end"/>
        </w:r>
      </w:hyperlink>
    </w:p>
    <w:p>
      <w:pPr>
        <w:pStyle w:val="TOC2"/>
        <w:tabs>
          <w:tab w:val="right" w:leader="dot" w:pos="8306"/>
        </w:tabs>
      </w:pPr>
      <w:hyperlink w:anchor="_Toc24086" w:history="1">
        <w:r>
          <w:rPr>
            <w:rFonts w:ascii="仿宋" w:eastAsia="仿宋" w:hAnsi="仿宋" w:cs="仿宋" w:hint="eastAsia"/>
            <w:lang w:eastAsia="zh-CN"/>
          </w:rPr>
          <w:t>(七)、机械设备安全保障措施</w:t>
        </w:r>
        <w:r>
          <w:tab/>
        </w:r>
        <w:r>
          <w:fldChar w:fldCharType="begin"/>
        </w:r>
        <w:r>
          <w:instrText xml:space="preserve"> PAGEREF _Toc24086 \h </w:instrText>
        </w:r>
        <w:r>
          <w:fldChar w:fldCharType="separate"/>
        </w:r>
        <w:r>
          <w:t>37</w:t>
        </w:r>
        <w:r>
          <w:fldChar w:fldCharType="end"/>
        </w:r>
      </w:hyperlink>
    </w:p>
    <w:p>
      <w:pPr>
        <w:pStyle w:val="TOC1"/>
        <w:tabs>
          <w:tab w:val="right" w:leader="dot" w:pos="8306"/>
        </w:tabs>
      </w:pPr>
      <w:hyperlink w:anchor="_Toc16365" w:history="1">
        <w:r>
          <w:rPr>
            <w:rFonts w:ascii="仿宋" w:eastAsia="仿宋" w:hAnsi="仿宋" w:cs="仿宋" w:hint="eastAsia"/>
            <w:lang w:eastAsia="zh-CN"/>
          </w:rPr>
          <w:t>九、全自动生产线项目环境影响分析</w:t>
        </w:r>
        <w:r>
          <w:tab/>
        </w:r>
        <w:r>
          <w:fldChar w:fldCharType="begin"/>
        </w:r>
        <w:r>
          <w:instrText xml:space="preserve"> PAGEREF _Toc16365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97" w:history="1">
        <w:r>
          <w:rPr>
            <w:rFonts w:ascii="仿宋" w:eastAsia="仿宋" w:hAnsi="仿宋" w:cs="仿宋" w:hint="eastAsia"/>
            <w:lang w:eastAsia="zh-CN"/>
          </w:rPr>
          <w:t>(一)、建设区域环境质量现状</w:t>
        </w:r>
        <w:r>
          <w:tab/>
        </w:r>
        <w:r>
          <w:fldChar w:fldCharType="begin"/>
        </w:r>
        <w:r>
          <w:instrText xml:space="preserve"> PAGEREF _Toc24897 \h </w:instrText>
        </w:r>
        <w:r>
          <w:fldChar w:fldCharType="separate"/>
        </w:r>
        <w:r>
          <w:t>39</w:t>
        </w:r>
        <w:r>
          <w:fldChar w:fldCharType="end"/>
        </w:r>
      </w:hyperlink>
    </w:p>
    <w:p>
      <w:pPr>
        <w:pStyle w:val="TOC2"/>
        <w:tabs>
          <w:tab w:val="right" w:leader="dot" w:pos="8306"/>
        </w:tabs>
      </w:pPr>
      <w:hyperlink w:anchor="_Toc4265" w:history="1">
        <w:r>
          <w:rPr>
            <w:rFonts w:ascii="仿宋" w:eastAsia="仿宋" w:hAnsi="仿宋" w:cs="仿宋" w:hint="eastAsia"/>
            <w:lang w:eastAsia="zh-CN"/>
          </w:rPr>
          <w:t>(二)、建设期环境保护</w:t>
        </w:r>
        <w:r>
          <w:tab/>
        </w:r>
        <w:r>
          <w:fldChar w:fldCharType="begin"/>
        </w:r>
        <w:r>
          <w:instrText xml:space="preserve"> PAGEREF _Toc4265 \h </w:instrText>
        </w:r>
        <w:r>
          <w:fldChar w:fldCharType="separate"/>
        </w:r>
        <w:r>
          <w:t>40</w:t>
        </w:r>
        <w:r>
          <w:fldChar w:fldCharType="end"/>
        </w:r>
      </w:hyperlink>
    </w:p>
    <w:p>
      <w:pPr>
        <w:pStyle w:val="TOC2"/>
        <w:tabs>
          <w:tab w:val="right" w:leader="dot" w:pos="8306"/>
        </w:tabs>
      </w:pPr>
      <w:hyperlink w:anchor="_Toc20596" w:history="1">
        <w:r>
          <w:rPr>
            <w:rFonts w:ascii="仿宋" w:eastAsia="仿宋" w:hAnsi="仿宋" w:cs="仿宋" w:hint="eastAsia"/>
            <w:lang w:eastAsia="zh-CN"/>
          </w:rPr>
          <w:t>(三)、运营期环境保护</w:t>
        </w:r>
        <w:r>
          <w:tab/>
        </w:r>
        <w:r>
          <w:fldChar w:fldCharType="begin"/>
        </w:r>
        <w:r>
          <w:instrText xml:space="preserve"> PAGEREF _Toc20596 \h </w:instrText>
        </w:r>
        <w:r>
          <w:fldChar w:fldCharType="separate"/>
        </w:r>
        <w:r>
          <w:t>41</w:t>
        </w:r>
        <w:r>
          <w:fldChar w:fldCharType="end"/>
        </w:r>
      </w:hyperlink>
    </w:p>
    <w:p>
      <w:pPr>
        <w:pStyle w:val="TOC2"/>
        <w:tabs>
          <w:tab w:val="right" w:leader="dot" w:pos="8306"/>
        </w:tabs>
      </w:pPr>
      <w:hyperlink w:anchor="_Toc20090" w:history="1">
        <w:r>
          <w:rPr>
            <w:rFonts w:ascii="仿宋" w:eastAsia="仿宋" w:hAnsi="仿宋" w:cs="仿宋" w:hint="eastAsia"/>
            <w:lang w:eastAsia="zh-CN"/>
          </w:rPr>
          <w:t>(四)、全自动生产线项目建设对区域经济的影响</w:t>
        </w:r>
        <w:r>
          <w:tab/>
        </w:r>
        <w:r>
          <w:fldChar w:fldCharType="begin"/>
        </w:r>
        <w:r>
          <w:instrText xml:space="preserve"> PAGEREF _Toc20090 \h </w:instrText>
        </w:r>
        <w:r>
          <w:fldChar w:fldCharType="separate"/>
        </w:r>
        <w:r>
          <w:t>43</w:t>
        </w:r>
        <w:r>
          <w:fldChar w:fldCharType="end"/>
        </w:r>
      </w:hyperlink>
    </w:p>
    <w:p>
      <w:pPr>
        <w:pStyle w:val="TOC2"/>
        <w:tabs>
          <w:tab w:val="right" w:leader="dot" w:pos="8306"/>
        </w:tabs>
      </w:pPr>
      <w:hyperlink w:anchor="_Toc26085" w:history="1">
        <w:r>
          <w:rPr>
            <w:rFonts w:ascii="仿宋" w:eastAsia="仿宋" w:hAnsi="仿宋" w:cs="仿宋" w:hint="eastAsia"/>
            <w:lang w:eastAsia="zh-CN"/>
          </w:rPr>
          <w:t>(五)、废弃物处理</w:t>
        </w:r>
        <w:r>
          <w:tab/>
        </w:r>
        <w:r>
          <w:fldChar w:fldCharType="begin"/>
        </w:r>
        <w:r>
          <w:instrText xml:space="preserve"> PAGEREF _Toc26085 \h </w:instrText>
        </w:r>
        <w:r>
          <w:fldChar w:fldCharType="separate"/>
        </w:r>
        <w:r>
          <w:t>45</w:t>
        </w:r>
        <w:r>
          <w:fldChar w:fldCharType="end"/>
        </w:r>
      </w:hyperlink>
    </w:p>
    <w:p>
      <w:pPr>
        <w:pStyle w:val="TOC2"/>
        <w:tabs>
          <w:tab w:val="right" w:leader="dot" w:pos="8306"/>
        </w:tabs>
      </w:pPr>
      <w:hyperlink w:anchor="_Toc20001" w:history="1">
        <w:r>
          <w:rPr>
            <w:rFonts w:ascii="仿宋" w:eastAsia="仿宋" w:hAnsi="仿宋" w:cs="仿宋" w:hint="eastAsia"/>
            <w:lang w:eastAsia="zh-CN"/>
          </w:rPr>
          <w:t>(六)、特殊环境影响分析</w:t>
        </w:r>
        <w:r>
          <w:tab/>
        </w:r>
        <w:r>
          <w:fldChar w:fldCharType="begin"/>
        </w:r>
        <w:r>
          <w:instrText xml:space="preserve"> PAGEREF _Toc20001 \h </w:instrText>
        </w:r>
        <w:r>
          <w:fldChar w:fldCharType="separate"/>
        </w:r>
        <w:r>
          <w:t>46</w:t>
        </w:r>
        <w:r>
          <w:fldChar w:fldCharType="end"/>
        </w:r>
      </w:hyperlink>
    </w:p>
    <w:p>
      <w:pPr>
        <w:pStyle w:val="TOC2"/>
        <w:tabs>
          <w:tab w:val="right" w:leader="dot" w:pos="8306"/>
        </w:tabs>
      </w:pPr>
      <w:hyperlink w:anchor="_Toc8487" w:history="1">
        <w:r>
          <w:rPr>
            <w:rFonts w:ascii="仿宋" w:eastAsia="仿宋" w:hAnsi="仿宋" w:cs="仿宋" w:hint="eastAsia"/>
            <w:lang w:eastAsia="zh-CN"/>
          </w:rPr>
          <w:t>(七)、清洁生产</w:t>
        </w:r>
        <w:r>
          <w:tab/>
        </w:r>
        <w:r>
          <w:fldChar w:fldCharType="begin"/>
        </w:r>
        <w:r>
          <w:instrText xml:space="preserve"> PAGEREF _Toc8487 \h </w:instrText>
        </w:r>
        <w:r>
          <w:fldChar w:fldCharType="separate"/>
        </w:r>
        <w:r>
          <w:t>47</w:t>
        </w:r>
        <w:r>
          <w:fldChar w:fldCharType="end"/>
        </w:r>
      </w:hyperlink>
    </w:p>
    <w:p>
      <w:pPr>
        <w:pStyle w:val="TOC2"/>
        <w:tabs>
          <w:tab w:val="right" w:leader="dot" w:pos="8306"/>
        </w:tabs>
      </w:pPr>
      <w:hyperlink w:anchor="_Toc32594" w:history="1">
        <w:r>
          <w:rPr>
            <w:rFonts w:ascii="仿宋" w:eastAsia="仿宋" w:hAnsi="仿宋" w:cs="仿宋" w:hint="eastAsia"/>
            <w:lang w:eastAsia="zh-CN"/>
          </w:rPr>
          <w:t>(八)、环境保护综合评价</w:t>
        </w:r>
        <w:r>
          <w:tab/>
        </w:r>
        <w:r>
          <w:fldChar w:fldCharType="begin"/>
        </w:r>
        <w:r>
          <w:instrText xml:space="preserve"> PAGEREF _Toc32594 \h </w:instrText>
        </w:r>
        <w:r>
          <w:fldChar w:fldCharType="separate"/>
        </w:r>
        <w:r>
          <w:t>48</w:t>
        </w:r>
        <w:r>
          <w:fldChar w:fldCharType="end"/>
        </w:r>
      </w:hyperlink>
    </w:p>
    <w:p>
      <w:pPr>
        <w:pStyle w:val="TOC1"/>
        <w:tabs>
          <w:tab w:val="right" w:leader="dot" w:pos="8306"/>
        </w:tabs>
      </w:pPr>
      <w:hyperlink w:anchor="_Toc12237" w:history="1">
        <w:r>
          <w:rPr>
            <w:rFonts w:ascii="仿宋" w:eastAsia="仿宋" w:hAnsi="仿宋" w:cs="仿宋" w:hint="eastAsia"/>
            <w:lang w:eastAsia="zh-CN"/>
          </w:rPr>
          <w:t>十、全自动生产线项目计划安排</w:t>
        </w:r>
        <w:r>
          <w:tab/>
        </w:r>
        <w:r>
          <w:fldChar w:fldCharType="begin"/>
        </w:r>
        <w:r>
          <w:instrText xml:space="preserve"> PAGEREF _Toc12237 \h </w:instrText>
        </w:r>
        <w:r>
          <w:fldChar w:fldCharType="separate"/>
        </w:r>
        <w:r>
          <w:t>49</w:t>
        </w:r>
        <w:r>
          <w:fldChar w:fldCharType="end"/>
        </w:r>
      </w:hyperlink>
    </w:p>
    <w:p>
      <w:pPr>
        <w:pStyle w:val="TOC2"/>
        <w:tabs>
          <w:tab w:val="right" w:leader="dot" w:pos="8306"/>
        </w:tabs>
      </w:pPr>
      <w:hyperlink w:anchor="_Toc2908" w:history="1">
        <w:r>
          <w:rPr>
            <w:rFonts w:ascii="仿宋" w:eastAsia="仿宋" w:hAnsi="仿宋" w:cs="仿宋" w:hint="eastAsia"/>
            <w:lang w:eastAsia="zh-CN"/>
          </w:rPr>
          <w:t>(一)、建设周期</w:t>
        </w:r>
        <w:r>
          <w:tab/>
        </w:r>
        <w:r>
          <w:fldChar w:fldCharType="begin"/>
        </w:r>
        <w:r>
          <w:instrText xml:space="preserve"> PAGEREF _Toc2908 \h </w:instrText>
        </w:r>
        <w:r>
          <w:fldChar w:fldCharType="separate"/>
        </w:r>
        <w:r>
          <w:t>49</w:t>
        </w:r>
        <w:r>
          <w:fldChar w:fldCharType="end"/>
        </w:r>
      </w:hyperlink>
    </w:p>
    <w:p>
      <w:pPr>
        <w:pStyle w:val="TOC2"/>
        <w:tabs>
          <w:tab w:val="right" w:leader="dot" w:pos="8306"/>
        </w:tabs>
      </w:pPr>
      <w:hyperlink w:anchor="_Toc2014" w:history="1">
        <w:r>
          <w:rPr>
            <w:rFonts w:ascii="仿宋" w:eastAsia="仿宋" w:hAnsi="仿宋" w:cs="仿宋" w:hint="eastAsia"/>
            <w:lang w:eastAsia="zh-CN"/>
          </w:rPr>
          <w:t>(二)、建设进度</w:t>
        </w:r>
        <w:r>
          <w:tab/>
        </w:r>
        <w:r>
          <w:fldChar w:fldCharType="begin"/>
        </w:r>
        <w:r>
          <w:instrText xml:space="preserve"> PAGEREF _Toc2014 \h </w:instrText>
        </w:r>
        <w:r>
          <w:fldChar w:fldCharType="separate"/>
        </w:r>
        <w:r>
          <w:t>50</w:t>
        </w:r>
        <w:r>
          <w:fldChar w:fldCharType="end"/>
        </w:r>
      </w:hyperlink>
    </w:p>
    <w:p>
      <w:pPr>
        <w:pStyle w:val="TOC2"/>
        <w:tabs>
          <w:tab w:val="right" w:leader="dot" w:pos="8306"/>
        </w:tabs>
      </w:pPr>
      <w:hyperlink w:anchor="_Toc8758" w:history="1">
        <w:r>
          <w:rPr>
            <w:rFonts w:ascii="仿宋" w:eastAsia="仿宋" w:hAnsi="仿宋" w:cs="仿宋" w:hint="eastAsia"/>
            <w:lang w:eastAsia="zh-CN"/>
          </w:rPr>
          <w:t>(三)、进度安排注意事项</w:t>
        </w:r>
        <w:r>
          <w:tab/>
        </w:r>
        <w:r>
          <w:fldChar w:fldCharType="begin"/>
        </w:r>
        <w:r>
          <w:instrText xml:space="preserve"> PAGEREF _Toc8758 \h </w:instrText>
        </w:r>
        <w:r>
          <w:fldChar w:fldCharType="separate"/>
        </w:r>
        <w:r>
          <w:t>51</w:t>
        </w:r>
        <w:r>
          <w:fldChar w:fldCharType="end"/>
        </w:r>
      </w:hyperlink>
    </w:p>
    <w:p>
      <w:pPr>
        <w:pStyle w:val="TOC2"/>
        <w:tabs>
          <w:tab w:val="right" w:leader="dot" w:pos="8306"/>
        </w:tabs>
      </w:pPr>
      <w:hyperlink w:anchor="_Toc11076" w:history="1">
        <w:r>
          <w:rPr>
            <w:rFonts w:ascii="仿宋" w:eastAsia="仿宋" w:hAnsi="仿宋" w:cs="仿宋" w:hint="eastAsia"/>
            <w:lang w:eastAsia="zh-CN"/>
          </w:rPr>
          <w:t>(四)、人力资源配置</w:t>
        </w:r>
        <w:r>
          <w:tab/>
        </w:r>
        <w:r>
          <w:fldChar w:fldCharType="begin"/>
        </w:r>
        <w:r>
          <w:instrText xml:space="preserve"> PAGEREF _Toc11076 \h </w:instrText>
        </w:r>
        <w:r>
          <w:fldChar w:fldCharType="separate"/>
        </w:r>
        <w:r>
          <w:t>53</w:t>
        </w:r>
        <w:r>
          <w:fldChar w:fldCharType="end"/>
        </w:r>
      </w:hyperlink>
    </w:p>
    <w:p>
      <w:pPr>
        <w:pStyle w:val="TOC1"/>
        <w:tabs>
          <w:tab w:val="right" w:leader="dot" w:pos="8306"/>
        </w:tabs>
      </w:pPr>
      <w:hyperlink w:anchor="_Toc12489" w:history="1">
        <w:r>
          <w:rPr>
            <w:rFonts w:ascii="仿宋" w:eastAsia="仿宋" w:hAnsi="仿宋" w:cs="仿宋" w:hint="eastAsia"/>
            <w:lang w:eastAsia="zh-CN"/>
          </w:rPr>
          <w:t>十一、全自动生产线项目财务管理</w:t>
        </w:r>
        <w:r>
          <w:tab/>
        </w:r>
        <w:r>
          <w:fldChar w:fldCharType="begin"/>
        </w:r>
        <w:r>
          <w:instrText xml:space="preserve"> PAGEREF _Toc12489 \h </w:instrText>
        </w:r>
        <w:r>
          <w:fldChar w:fldCharType="separate"/>
        </w:r>
        <w:r>
          <w:t>54</w:t>
        </w:r>
        <w:r>
          <w:fldChar w:fldCharType="end"/>
        </w:r>
      </w:hyperlink>
    </w:p>
    <w:p>
      <w:pPr>
        <w:pStyle w:val="TOC2"/>
        <w:tabs>
          <w:tab w:val="right" w:leader="dot" w:pos="8306"/>
        </w:tabs>
      </w:pPr>
      <w:hyperlink w:anchor="_Toc861" w:history="1">
        <w:r>
          <w:rPr>
            <w:rFonts w:ascii="仿宋" w:eastAsia="仿宋" w:hAnsi="仿宋" w:cs="仿宋" w:hint="eastAsia"/>
            <w:lang w:eastAsia="zh-CN"/>
          </w:rPr>
          <w:t>(一)、资金需求大</w:t>
        </w:r>
        <w:r>
          <w:tab/>
        </w:r>
        <w:r>
          <w:fldChar w:fldCharType="begin"/>
        </w:r>
        <w:r>
          <w:instrText xml:space="preserve"> PAGEREF _Toc861 \h </w:instrText>
        </w:r>
        <w:r>
          <w:fldChar w:fldCharType="separate"/>
        </w:r>
        <w:r>
          <w:t>54</w:t>
        </w:r>
        <w:r>
          <w:fldChar w:fldCharType="end"/>
        </w:r>
      </w:hyperlink>
    </w:p>
    <w:p>
      <w:pPr>
        <w:pStyle w:val="TOC2"/>
        <w:tabs>
          <w:tab w:val="right" w:leader="dot" w:pos="8306"/>
        </w:tabs>
      </w:pPr>
      <w:hyperlink w:anchor="_Toc21163" w:history="1">
        <w:r>
          <w:rPr>
            <w:rFonts w:ascii="仿宋" w:eastAsia="仿宋" w:hAnsi="仿宋" w:cs="仿宋" w:hint="eastAsia"/>
            <w:lang w:eastAsia="zh-CN"/>
          </w:rPr>
          <w:t>(二)、研发周期长</w:t>
        </w:r>
        <w:r>
          <w:tab/>
        </w:r>
        <w:r>
          <w:fldChar w:fldCharType="begin"/>
        </w:r>
        <w:r>
          <w:instrText xml:space="preserve"> PAGEREF _Toc21163 \h </w:instrText>
        </w:r>
        <w:r>
          <w:fldChar w:fldCharType="separate"/>
        </w:r>
        <w:r>
          <w:t>55</w:t>
        </w:r>
        <w:r>
          <w:fldChar w:fldCharType="end"/>
        </w:r>
      </w:hyperlink>
    </w:p>
    <w:p>
      <w:pPr>
        <w:pStyle w:val="TOC2"/>
        <w:tabs>
          <w:tab w:val="right" w:leader="dot" w:pos="8306"/>
        </w:tabs>
      </w:pPr>
      <w:hyperlink w:anchor="_Toc32333" w:history="1">
        <w:r>
          <w:rPr>
            <w:rFonts w:ascii="仿宋" w:eastAsia="仿宋" w:hAnsi="仿宋" w:cs="仿宋" w:hint="eastAsia"/>
            <w:lang w:eastAsia="zh-CN"/>
          </w:rPr>
          <w:t>(三)、市场风险大</w:t>
        </w:r>
        <w:r>
          <w:tab/>
        </w:r>
        <w:r>
          <w:fldChar w:fldCharType="begin"/>
        </w:r>
        <w:r>
          <w:instrText xml:space="preserve"> PAGEREF _Toc32333 \h </w:instrText>
        </w:r>
        <w:r>
          <w:fldChar w:fldCharType="separate"/>
        </w:r>
        <w:r>
          <w:t>56</w:t>
        </w:r>
        <w:r>
          <w:fldChar w:fldCharType="end"/>
        </w:r>
      </w:hyperlink>
    </w:p>
    <w:p>
      <w:pPr>
        <w:pStyle w:val="TOC2"/>
        <w:tabs>
          <w:tab w:val="right" w:leader="dot" w:pos="8306"/>
        </w:tabs>
      </w:pPr>
      <w:hyperlink w:anchor="_Toc8883" w:history="1">
        <w:r>
          <w:rPr>
            <w:rFonts w:ascii="仿宋" w:eastAsia="仿宋" w:hAnsi="仿宋" w:cs="仿宋" w:hint="eastAsia"/>
            <w:lang w:eastAsia="zh-CN"/>
          </w:rPr>
          <w:t>(四)、利润率高</w:t>
        </w:r>
        <w:r>
          <w:tab/>
        </w:r>
        <w:r>
          <w:fldChar w:fldCharType="begin"/>
        </w:r>
        <w:r>
          <w:instrText xml:space="preserve"> PAGEREF _Toc8883 \h </w:instrText>
        </w:r>
        <w:r>
          <w:fldChar w:fldCharType="separate"/>
        </w:r>
        <w:r>
          <w:t>59</w:t>
        </w:r>
        <w:r>
          <w:fldChar w:fldCharType="end"/>
        </w:r>
      </w:hyperlink>
    </w:p>
    <w:p>
      <w:pPr>
        <w:pStyle w:val="TOC1"/>
        <w:tabs>
          <w:tab w:val="right" w:leader="dot" w:pos="8306"/>
        </w:tabs>
      </w:pPr>
      <w:hyperlink w:anchor="_Toc9168" w:history="1">
        <w:r>
          <w:rPr>
            <w:rFonts w:ascii="仿宋" w:eastAsia="仿宋" w:hAnsi="仿宋" w:cs="仿宋" w:hint="eastAsia"/>
            <w:lang w:eastAsia="zh-CN"/>
          </w:rPr>
          <w:t>十二、全自动生产线项目经营效益</w:t>
        </w:r>
        <w:r>
          <w:tab/>
        </w:r>
        <w:r>
          <w:fldChar w:fldCharType="begin"/>
        </w:r>
        <w:r>
          <w:instrText xml:space="preserve"> PAGEREF _Toc9168 \h </w:instrText>
        </w:r>
        <w:r>
          <w:fldChar w:fldCharType="separate"/>
        </w:r>
        <w:r>
          <w:t>61</w:t>
        </w:r>
        <w:r>
          <w:fldChar w:fldCharType="end"/>
        </w:r>
      </w:hyperlink>
    </w:p>
    <w:p>
      <w:pPr>
        <w:pStyle w:val="TOC2"/>
        <w:tabs>
          <w:tab w:val="right" w:leader="dot" w:pos="8306"/>
        </w:tabs>
      </w:pPr>
      <w:hyperlink w:anchor="_Toc26878" w:history="1">
        <w:r>
          <w:rPr>
            <w:rFonts w:ascii="仿宋" w:eastAsia="仿宋" w:hAnsi="仿宋" w:cs="仿宋" w:hint="eastAsia"/>
            <w:lang w:eastAsia="zh-CN"/>
          </w:rPr>
          <w:t>(一)、经济评价财务测算</w:t>
        </w:r>
        <w:r>
          <w:tab/>
        </w:r>
        <w:r>
          <w:fldChar w:fldCharType="begin"/>
        </w:r>
        <w:r>
          <w:instrText xml:space="preserve"> PAGEREF _Toc26878 \h </w:instrText>
        </w:r>
        <w:r>
          <w:fldChar w:fldCharType="separate"/>
        </w:r>
        <w:r>
          <w:t>61</w:t>
        </w:r>
        <w:r>
          <w:fldChar w:fldCharType="end"/>
        </w:r>
      </w:hyperlink>
    </w:p>
    <w:p>
      <w:pPr>
        <w:pStyle w:val="TOC2"/>
        <w:tabs>
          <w:tab w:val="right" w:leader="dot" w:pos="8306"/>
        </w:tabs>
      </w:pPr>
      <w:hyperlink w:anchor="_Toc17811" w:history="1">
        <w:r>
          <w:rPr>
            <w:rFonts w:ascii="仿宋" w:eastAsia="仿宋" w:hAnsi="仿宋" w:cs="仿宋" w:hint="eastAsia"/>
            <w:lang w:eastAsia="zh-CN"/>
          </w:rPr>
          <w:t>(二)、全自动生产线项目盈利能力分析</w:t>
        </w:r>
        <w:r>
          <w:tab/>
        </w:r>
        <w:r>
          <w:fldChar w:fldCharType="begin"/>
        </w:r>
        <w:r>
          <w:instrText xml:space="preserve"> PAGEREF _Toc17811 \h </w:instrText>
        </w:r>
        <w:r>
          <w:fldChar w:fldCharType="separate"/>
        </w:r>
        <w:r>
          <w:t>62</w:t>
        </w:r>
        <w:r>
          <w:fldChar w:fldCharType="end"/>
        </w:r>
      </w:hyperlink>
    </w:p>
    <w:p>
      <w:pPr>
        <w:pStyle w:val="TOC1"/>
        <w:tabs>
          <w:tab w:val="right" w:leader="dot" w:pos="8306"/>
        </w:tabs>
      </w:pPr>
      <w:hyperlink w:anchor="_Toc23144" w:history="1">
        <w:r>
          <w:rPr>
            <w:rFonts w:ascii="仿宋" w:eastAsia="仿宋" w:hAnsi="仿宋" w:cs="仿宋" w:hint="eastAsia"/>
            <w:lang w:eastAsia="zh-CN"/>
          </w:rPr>
          <w:t>十三、全自动生产线项目变更管理</w:t>
        </w:r>
        <w:r>
          <w:tab/>
        </w:r>
        <w:r>
          <w:fldChar w:fldCharType="begin"/>
        </w:r>
        <w:r>
          <w:instrText xml:space="preserve"> PAGEREF _Toc23144 \h </w:instrText>
        </w:r>
        <w:r>
          <w:fldChar w:fldCharType="separate"/>
        </w:r>
        <w:r>
          <w:t>63</w:t>
        </w:r>
        <w:r>
          <w:fldChar w:fldCharType="end"/>
        </w:r>
      </w:hyperlink>
    </w:p>
    <w:p>
      <w:pPr>
        <w:pStyle w:val="TOC2"/>
        <w:tabs>
          <w:tab w:val="right" w:leader="dot" w:pos="8306"/>
        </w:tabs>
      </w:pPr>
      <w:hyperlink w:anchor="_Toc20319" w:history="1">
        <w:r>
          <w:rPr>
            <w:rFonts w:ascii="仿宋" w:eastAsia="仿宋" w:hAnsi="仿宋" w:cs="仿宋" w:hint="eastAsia"/>
            <w:lang w:eastAsia="zh-CN"/>
          </w:rPr>
          <w:t>(一)、变更申请与评估</w:t>
        </w:r>
        <w:r>
          <w:tab/>
        </w:r>
        <w:r>
          <w:fldChar w:fldCharType="begin"/>
        </w:r>
        <w:r>
          <w:instrText xml:space="preserve"> PAGEREF _Toc20319 \h </w:instrText>
        </w:r>
        <w:r>
          <w:fldChar w:fldCharType="separate"/>
        </w:r>
        <w:r>
          <w:t>63</w:t>
        </w:r>
        <w:r>
          <w:fldChar w:fldCharType="end"/>
        </w:r>
      </w:hyperlink>
    </w:p>
    <w:p>
      <w:pPr>
        <w:pStyle w:val="TOC2"/>
        <w:tabs>
          <w:tab w:val="right" w:leader="dot" w:pos="8306"/>
        </w:tabs>
      </w:pPr>
      <w:hyperlink w:anchor="_Toc31878" w:history="1">
        <w:r>
          <w:rPr>
            <w:rFonts w:ascii="仿宋" w:eastAsia="仿宋" w:hAnsi="仿宋" w:cs="仿宋" w:hint="eastAsia"/>
            <w:lang w:eastAsia="zh-CN"/>
          </w:rPr>
          <w:t>(二)、变更实施与控制</w:t>
        </w:r>
        <w:r>
          <w:tab/>
        </w:r>
        <w:r>
          <w:fldChar w:fldCharType="begin"/>
        </w:r>
        <w:r>
          <w:instrText xml:space="preserve"> PAGEREF _Toc31878 \h </w:instrText>
        </w:r>
        <w:r>
          <w:fldChar w:fldCharType="separate"/>
        </w:r>
        <w:r>
          <w:t>63</w:t>
        </w:r>
        <w:r>
          <w:fldChar w:fldCharType="end"/>
        </w:r>
      </w:hyperlink>
    </w:p>
    <w:p>
      <w:pPr>
        <w:pStyle w:val="TOC1"/>
        <w:tabs>
          <w:tab w:val="right" w:leader="dot" w:pos="8306"/>
        </w:tabs>
      </w:pPr>
      <w:hyperlink w:anchor="_Toc7583" w:history="1">
        <w:r>
          <w:rPr>
            <w:rFonts w:ascii="仿宋" w:eastAsia="仿宋" w:hAnsi="仿宋" w:cs="仿宋" w:hint="eastAsia"/>
            <w:lang w:eastAsia="zh-CN"/>
          </w:rPr>
          <w:t>十四、全自动生产线项目工程方案分析</w:t>
        </w:r>
        <w:r>
          <w:tab/>
        </w:r>
        <w:r>
          <w:fldChar w:fldCharType="begin"/>
        </w:r>
        <w:r>
          <w:instrText xml:space="preserve"> PAGEREF _Toc7583 \h </w:instrText>
        </w:r>
        <w:r>
          <w:fldChar w:fldCharType="separate"/>
        </w:r>
        <w:r>
          <w:t>64</w:t>
        </w:r>
        <w:r>
          <w:fldChar w:fldCharType="end"/>
        </w:r>
      </w:hyperlink>
    </w:p>
    <w:p>
      <w:pPr>
        <w:pStyle w:val="TOC2"/>
        <w:tabs>
          <w:tab w:val="right" w:leader="dot" w:pos="8306"/>
        </w:tabs>
      </w:pPr>
      <w:hyperlink w:anchor="_Toc6811" w:history="1">
        <w:r>
          <w:rPr>
            <w:rFonts w:ascii="仿宋" w:eastAsia="仿宋" w:hAnsi="仿宋" w:cs="仿宋" w:hint="eastAsia"/>
            <w:lang w:eastAsia="zh-CN"/>
          </w:rPr>
          <w:t>(一)、建筑工程设计原则</w:t>
        </w:r>
        <w:r>
          <w:tab/>
        </w:r>
        <w:r>
          <w:fldChar w:fldCharType="begin"/>
        </w:r>
        <w:r>
          <w:instrText xml:space="preserve"> PAGEREF _Toc6811 \h </w:instrText>
        </w:r>
        <w:r>
          <w:fldChar w:fldCharType="separate"/>
        </w:r>
        <w:r>
          <w:t>64</w:t>
        </w:r>
        <w:r>
          <w:fldChar w:fldCharType="end"/>
        </w:r>
      </w:hyperlink>
    </w:p>
    <w:p>
      <w:pPr>
        <w:pStyle w:val="TOC2"/>
        <w:tabs>
          <w:tab w:val="right" w:leader="dot" w:pos="8306"/>
        </w:tabs>
      </w:pPr>
      <w:hyperlink w:anchor="_Toc13570" w:history="1">
        <w:r>
          <w:rPr>
            <w:rFonts w:ascii="仿宋" w:eastAsia="仿宋" w:hAnsi="仿宋" w:cs="仿宋" w:hint="eastAsia"/>
            <w:lang w:eastAsia="zh-CN"/>
          </w:rPr>
          <w:t>(二)、土建工程建设指标</w:t>
        </w:r>
        <w:r>
          <w:tab/>
        </w:r>
        <w:r>
          <w:fldChar w:fldCharType="begin"/>
        </w:r>
        <w:r>
          <w:instrText xml:space="preserve"> PAGEREF _Toc13570 \h </w:instrText>
        </w:r>
        <w:r>
          <w:fldChar w:fldCharType="separate"/>
        </w:r>
        <w:r>
          <w:t>67</w:t>
        </w:r>
        <w:r>
          <w:fldChar w:fldCharType="end"/>
        </w:r>
      </w:hyperlink>
    </w:p>
    <w:p>
      <w:pPr>
        <w:pStyle w:val="TOC1"/>
        <w:tabs>
          <w:tab w:val="right" w:leader="dot" w:pos="8306"/>
        </w:tabs>
      </w:pPr>
      <w:hyperlink w:anchor="_Toc23337" w:history="1">
        <w:r>
          <w:rPr>
            <w:rFonts w:ascii="仿宋" w:eastAsia="仿宋" w:hAnsi="仿宋" w:cs="仿宋" w:hint="eastAsia"/>
            <w:lang w:eastAsia="zh-CN"/>
          </w:rPr>
          <w:t>十五、供应链管理</w:t>
        </w:r>
        <w:r>
          <w:tab/>
        </w:r>
        <w:r>
          <w:fldChar w:fldCharType="begin"/>
        </w:r>
        <w:r>
          <w:instrText xml:space="preserve"> PAGEREF _Toc23337 \h </w:instrText>
        </w:r>
        <w:r>
          <w:fldChar w:fldCharType="separate"/>
        </w:r>
        <w:r>
          <w:t>69</w:t>
        </w:r>
        <w:r>
          <w:fldChar w:fldCharType="end"/>
        </w:r>
      </w:hyperlink>
    </w:p>
    <w:p>
      <w:pPr>
        <w:pStyle w:val="TOC2"/>
        <w:tabs>
          <w:tab w:val="right" w:leader="dot" w:pos="8306"/>
        </w:tabs>
      </w:pPr>
      <w:hyperlink w:anchor="_Toc19533" w:history="1">
        <w:r>
          <w:rPr>
            <w:rFonts w:ascii="仿宋" w:eastAsia="仿宋" w:hAnsi="仿宋" w:cs="仿宋" w:hint="eastAsia"/>
            <w:lang w:eastAsia="zh-CN"/>
          </w:rPr>
          <w:t>(一)、供应链战略规划</w:t>
        </w:r>
        <w:r>
          <w:tab/>
        </w:r>
        <w:r>
          <w:fldChar w:fldCharType="begin"/>
        </w:r>
        <w:r>
          <w:instrText xml:space="preserve"> PAGEREF _Toc19533 \h </w:instrText>
        </w:r>
        <w:r>
          <w:fldChar w:fldCharType="separate"/>
        </w:r>
        <w:r>
          <w:t>69</w:t>
        </w:r>
        <w:r>
          <w:fldChar w:fldCharType="end"/>
        </w:r>
      </w:hyperlink>
    </w:p>
    <w:p>
      <w:pPr>
        <w:pStyle w:val="TOC2"/>
        <w:tabs>
          <w:tab w:val="right" w:leader="dot" w:pos="8306"/>
        </w:tabs>
      </w:pPr>
      <w:hyperlink w:anchor="_Toc17159" w:history="1">
        <w:r>
          <w:rPr>
            <w:rFonts w:ascii="仿宋" w:eastAsia="仿宋" w:hAnsi="仿宋" w:cs="仿宋" w:hint="eastAsia"/>
            <w:lang w:eastAsia="zh-CN"/>
          </w:rPr>
          <w:t>(二)、供应商选择与合作</w:t>
        </w:r>
        <w:r>
          <w:tab/>
        </w:r>
        <w:r>
          <w:fldChar w:fldCharType="begin"/>
        </w:r>
        <w:r>
          <w:instrText xml:space="preserve"> PAGEREF _Toc17159 \h </w:instrText>
        </w:r>
        <w:r>
          <w:fldChar w:fldCharType="separate"/>
        </w:r>
        <w:r>
          <w:t>71</w:t>
        </w:r>
        <w:r>
          <w:fldChar w:fldCharType="end"/>
        </w:r>
      </w:hyperlink>
    </w:p>
    <w:p>
      <w:pPr>
        <w:pStyle w:val="TOC2"/>
        <w:tabs>
          <w:tab w:val="right" w:leader="dot" w:pos="8306"/>
        </w:tabs>
      </w:pPr>
      <w:hyperlink w:anchor="_Toc24983" w:history="1">
        <w:r>
          <w:rPr>
            <w:rFonts w:ascii="仿宋" w:eastAsia="仿宋" w:hAnsi="仿宋" w:cs="仿宋" w:hint="eastAsia"/>
            <w:lang w:eastAsia="zh-CN"/>
          </w:rPr>
          <w:t>(三)、物流与库存管理</w:t>
        </w:r>
        <w:r>
          <w:tab/>
        </w:r>
        <w:r>
          <w:fldChar w:fldCharType="begin"/>
        </w:r>
        <w:r>
          <w:instrText xml:space="preserve"> PAGEREF _Toc24983 \h </w:instrText>
        </w:r>
        <w:r>
          <w:fldChar w:fldCharType="separate"/>
        </w:r>
        <w:r>
          <w:t>72</w:t>
        </w:r>
        <w:r>
          <w:fldChar w:fldCharType="end"/>
        </w:r>
      </w:hyperlink>
    </w:p>
    <w:p>
      <w:pPr>
        <w:pStyle w:val="TOC1"/>
        <w:tabs>
          <w:tab w:val="right" w:leader="dot" w:pos="8306"/>
        </w:tabs>
      </w:pPr>
      <w:hyperlink w:anchor="_Toc6689" w:history="1">
        <w:r>
          <w:rPr>
            <w:rFonts w:ascii="仿宋" w:eastAsia="仿宋" w:hAnsi="仿宋" w:cs="仿宋" w:hint="eastAsia"/>
            <w:lang w:eastAsia="zh-CN"/>
          </w:rPr>
          <w:t>十六、营销与推广策略</w:t>
        </w:r>
        <w:r>
          <w:tab/>
        </w:r>
        <w:r>
          <w:fldChar w:fldCharType="begin"/>
        </w:r>
        <w:r>
          <w:instrText xml:space="preserve"> PAGEREF _Toc6689 \h </w:instrText>
        </w:r>
        <w:r>
          <w:fldChar w:fldCharType="separate"/>
        </w:r>
        <w:r>
          <w:t>73</w:t>
        </w:r>
        <w:r>
          <w:fldChar w:fldCharType="end"/>
        </w:r>
      </w:hyperlink>
    </w:p>
    <w:p>
      <w:pPr>
        <w:pStyle w:val="TOC2"/>
        <w:tabs>
          <w:tab w:val="right" w:leader="dot" w:pos="8306"/>
        </w:tabs>
      </w:pPr>
      <w:hyperlink w:anchor="_Toc7809" w:history="1">
        <w:r>
          <w:rPr>
            <w:rFonts w:ascii="仿宋" w:eastAsia="仿宋" w:hAnsi="仿宋" w:cs="仿宋" w:hint="eastAsia"/>
            <w:lang w:eastAsia="zh-CN"/>
          </w:rPr>
          <w:t>(一)、产品/服务定位与特点</w:t>
        </w:r>
        <w:r>
          <w:tab/>
        </w:r>
        <w:r>
          <w:fldChar w:fldCharType="begin"/>
        </w:r>
        <w:r>
          <w:instrText xml:space="preserve"> PAGEREF _Toc7809 \h </w:instrText>
        </w:r>
        <w:r>
          <w:fldChar w:fldCharType="separate"/>
        </w:r>
        <w:r>
          <w:t>73</w:t>
        </w:r>
        <w:r>
          <w:fldChar w:fldCharType="end"/>
        </w:r>
      </w:hyperlink>
    </w:p>
    <w:p>
      <w:pPr>
        <w:pStyle w:val="TOC2"/>
        <w:tabs>
          <w:tab w:val="right" w:leader="dot" w:pos="8306"/>
        </w:tabs>
      </w:pPr>
      <w:hyperlink w:anchor="_Toc1877" w:history="1">
        <w:r>
          <w:rPr>
            <w:rFonts w:ascii="仿宋" w:eastAsia="仿宋" w:hAnsi="仿宋" w:cs="仿宋" w:hint="eastAsia"/>
            <w:lang w:eastAsia="zh-CN"/>
          </w:rPr>
          <w:t>(二)、市场定位与竞争分析</w:t>
        </w:r>
        <w:r>
          <w:tab/>
        </w:r>
        <w:r>
          <w:fldChar w:fldCharType="begin"/>
        </w:r>
        <w:r>
          <w:instrText xml:space="preserve"> PAGEREF _Toc1877 \h </w:instrText>
        </w:r>
        <w:r>
          <w:fldChar w:fldCharType="separate"/>
        </w:r>
        <w:r>
          <w:t>75</w:t>
        </w:r>
        <w:r>
          <w:fldChar w:fldCharType="end"/>
        </w:r>
      </w:hyperlink>
    </w:p>
    <w:p>
      <w:pPr>
        <w:pStyle w:val="TOC2"/>
        <w:tabs>
          <w:tab w:val="right" w:leader="dot" w:pos="8306"/>
        </w:tabs>
      </w:pPr>
      <w:hyperlink w:anchor="_Toc11058" w:history="1">
        <w:r>
          <w:rPr>
            <w:rFonts w:ascii="仿宋" w:eastAsia="仿宋" w:hAnsi="仿宋" w:cs="仿宋" w:hint="eastAsia"/>
            <w:lang w:eastAsia="zh-CN"/>
          </w:rPr>
          <w:t>(三)、营销渠道与策略</w:t>
        </w:r>
        <w:r>
          <w:tab/>
        </w:r>
        <w:r>
          <w:fldChar w:fldCharType="begin"/>
        </w:r>
        <w:r>
          <w:instrText xml:space="preserve"> PAGEREF _Toc11058 \h </w:instrText>
        </w:r>
        <w:r>
          <w:fldChar w:fldCharType="separate"/>
        </w:r>
        <w:r>
          <w:t>76</w:t>
        </w:r>
        <w:r>
          <w:fldChar w:fldCharType="end"/>
        </w:r>
      </w:hyperlink>
    </w:p>
    <w:p>
      <w:pPr>
        <w:pStyle w:val="TOC2"/>
        <w:tabs>
          <w:tab w:val="right" w:leader="dot" w:pos="8306"/>
        </w:tabs>
      </w:pPr>
      <w:hyperlink w:anchor="_Toc9216" w:history="1">
        <w:r>
          <w:rPr>
            <w:rFonts w:ascii="仿宋" w:eastAsia="仿宋" w:hAnsi="仿宋" w:cs="仿宋" w:hint="eastAsia"/>
            <w:lang w:eastAsia="zh-CN"/>
          </w:rPr>
          <w:t>(四)、推广与宣传活动</w:t>
        </w:r>
        <w:r>
          <w:tab/>
        </w:r>
        <w:r>
          <w:fldChar w:fldCharType="begin"/>
        </w:r>
        <w:r>
          <w:instrText xml:space="preserve"> PAGEREF _Toc9216 \h </w:instrText>
        </w:r>
        <w:r>
          <w:fldChar w:fldCharType="separate"/>
        </w:r>
        <w:r>
          <w:t>77</w:t>
        </w:r>
        <w:r>
          <w:fldChar w:fldCharType="end"/>
        </w:r>
      </w:hyperlink>
    </w:p>
    <w:p>
      <w:pPr>
        <w:pStyle w:val="TOC1"/>
        <w:tabs>
          <w:tab w:val="right" w:leader="dot" w:pos="8306"/>
        </w:tabs>
      </w:pPr>
      <w:hyperlink w:anchor="_Toc19990" w:history="1">
        <w:r>
          <w:rPr>
            <w:rFonts w:ascii="仿宋" w:eastAsia="仿宋" w:hAnsi="仿宋" w:cs="仿宋" w:hint="eastAsia"/>
            <w:lang w:eastAsia="zh-CN"/>
          </w:rPr>
          <w:t>十七、全自动生产线项目实施时间节点</w:t>
        </w:r>
        <w:r>
          <w:tab/>
        </w:r>
        <w:r>
          <w:fldChar w:fldCharType="begin"/>
        </w:r>
        <w:r>
          <w:instrText xml:space="preserve"> PAGEREF _Toc19990 \h </w:instrText>
        </w:r>
        <w:r>
          <w:fldChar w:fldCharType="separate"/>
        </w:r>
        <w:r>
          <w:t>82</w:t>
        </w:r>
        <w:r>
          <w:fldChar w:fldCharType="end"/>
        </w:r>
      </w:hyperlink>
    </w:p>
    <w:p>
      <w:pPr>
        <w:pStyle w:val="TOC2"/>
        <w:tabs>
          <w:tab w:val="right" w:leader="dot" w:pos="8306"/>
        </w:tabs>
      </w:pPr>
      <w:hyperlink w:anchor="_Toc3392" w:history="1">
        <w:r>
          <w:rPr>
            <w:rFonts w:ascii="仿宋" w:eastAsia="仿宋" w:hAnsi="仿宋" w:cs="仿宋" w:hint="eastAsia"/>
            <w:lang w:eastAsia="zh-CN"/>
          </w:rPr>
          <w:t>(一)、全自动生产线项目启动阶段时间节点</w:t>
        </w:r>
        <w:r>
          <w:tab/>
        </w:r>
        <w:r>
          <w:fldChar w:fldCharType="begin"/>
        </w:r>
        <w:r>
          <w:instrText xml:space="preserve"> PAGEREF _Toc3392 \h </w:instrText>
        </w:r>
        <w:r>
          <w:fldChar w:fldCharType="separate"/>
        </w:r>
        <w:r>
          <w:t>82</w:t>
        </w:r>
        <w:r>
          <w:fldChar w:fldCharType="end"/>
        </w:r>
      </w:hyperlink>
    </w:p>
    <w:p>
      <w:pPr>
        <w:pStyle w:val="TOC2"/>
        <w:tabs>
          <w:tab w:val="right" w:leader="dot" w:pos="8306"/>
        </w:tabs>
      </w:pPr>
      <w:hyperlink w:anchor="_Toc26292" w:history="1">
        <w:r>
          <w:rPr>
            <w:rFonts w:ascii="仿宋" w:eastAsia="仿宋" w:hAnsi="仿宋" w:cs="仿宋" w:hint="eastAsia"/>
            <w:lang w:eastAsia="zh-CN"/>
          </w:rPr>
          <w:t>(二)、全自动生产线项目执行阶段时间节点</w:t>
        </w:r>
        <w:r>
          <w:tab/>
        </w:r>
        <w:r>
          <w:fldChar w:fldCharType="begin"/>
        </w:r>
        <w:r>
          <w:instrText xml:space="preserve"> PAGEREF _Toc26292 \h </w:instrText>
        </w:r>
        <w:r>
          <w:fldChar w:fldCharType="separate"/>
        </w:r>
        <w:r>
          <w:t>84</w:t>
        </w:r>
        <w:r>
          <w:fldChar w:fldCharType="end"/>
        </w:r>
      </w:hyperlink>
    </w:p>
    <w:p>
      <w:pPr>
        <w:pStyle w:val="TOC2"/>
        <w:tabs>
          <w:tab w:val="right" w:leader="dot" w:pos="8306"/>
        </w:tabs>
      </w:pPr>
      <w:hyperlink w:anchor="_Toc26610" w:history="1">
        <w:r>
          <w:rPr>
            <w:rFonts w:ascii="仿宋" w:eastAsia="仿宋" w:hAnsi="仿宋" w:cs="仿宋" w:hint="eastAsia"/>
            <w:lang w:eastAsia="zh-CN"/>
          </w:rPr>
          <w:t>(三)、全自动生产线项目完成阶段时间节点</w:t>
        </w:r>
        <w:r>
          <w:tab/>
        </w:r>
        <w:r>
          <w:fldChar w:fldCharType="begin"/>
        </w:r>
        <w:r>
          <w:instrText xml:space="preserve"> PAGEREF _Toc26610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165"/>
      <w:r>
        <w:rPr>
          <w:rFonts w:ascii="仿宋" w:eastAsia="仿宋" w:hAnsi="仿宋" w:cs="仿宋" w:hint="eastAsia"/>
          <w:lang w:eastAsia="zh-CN"/>
        </w:rPr>
        <w:t>(一)、全自动生产线行业分析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行业一直以来都是市场的关注焦点。行业内的发展趋势、竞争态势以及潜在机会都对全自动生产线项目的推进产生深远的影响。通过深入研究行业的整体概貌，我们将更好地理解行业的核心特征，为全自动生产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生产线行业，技术一直是推动创新和发展的关键因素。我们将对当前技术趋势进行详尽分析，包括但不限于人工智能、大数据应用、先进制造技术等。这有助于全自动生产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自动生产线项目成功的基础。我们将对主要竞争对手进行深入研究，包括其市场份额、产品特点、市场定位等。通过全面了解竞争对手的优势和劣势，全自动生产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922"/>
      <w:r>
        <w:rPr>
          <w:rFonts w:ascii="仿宋" w:eastAsia="仿宋" w:hAnsi="仿宋" w:cs="仿宋" w:hint="eastAsia"/>
          <w:sz w:val="28"/>
          <w:lang w:eastAsia="zh-CN"/>
        </w:rPr>
        <w:t>(二)、全自动生产线市场分析预测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自动生产线市场未来的增长趋势。这包括市场的整体规模、各细分领域的发展趋势等。全自动生产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自动生产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全自动生产线项目实施过程中需要充分考虑的因素。我们将对市场风险进行全面评估，包括但不限于政策法规风险、市场竞争风险、技术变革风险等。通过对潜在风险的深入分析，全自动生产线项目可以制定相应的风险缓解策略，降低不确定性对全自动生产线项目的影响。</w:t>
      </w:r>
    </w:p>
    <w:p>
      <w:pPr>
        <w:pStyle w:val="Heading1"/>
        <w:ind w:firstLine="560" w:firstLineChars="200"/>
        <w:rPr>
          <w:rFonts w:ascii="仿宋" w:eastAsia="仿宋" w:hAnsi="仿宋" w:cs="仿宋" w:hint="eastAsia"/>
          <w:sz w:val="28"/>
          <w:lang w:eastAsia="zh-CN"/>
        </w:rPr>
      </w:pPr>
      <w:bookmarkStart w:id="5" w:name="_Toc23932"/>
      <w:r>
        <w:rPr>
          <w:rFonts w:ascii="仿宋" w:eastAsia="仿宋" w:hAnsi="仿宋" w:cs="仿宋" w:hint="eastAsia"/>
          <w:sz w:val="28"/>
          <w:lang w:eastAsia="zh-CN"/>
        </w:rPr>
        <w:t>二、全自动生产线项目文档管理</w:t>
      </w:r>
      <w:bookmarkEnd w:id="5"/>
    </w:p>
    <w:p>
      <w:pPr>
        <w:pStyle w:val="Heading2"/>
        <w:rPr>
          <w:rFonts w:ascii="仿宋" w:eastAsia="仿宋" w:hAnsi="仿宋" w:cs="仿宋" w:hint="eastAsia"/>
          <w:lang w:eastAsia="zh-CN"/>
        </w:rPr>
      </w:pPr>
      <w:bookmarkStart w:id="6" w:name="_Toc142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全自动生产线项目高度重视文档的质量和准确性，以支持全自动生产线项目的各项活动和决策。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文档的编制始于全自动生产线项目计划的初期，我们制定了详细的文档编制计划，明确了每个文档的内容、格式和编写责任人。在全自动生产线项目启动阶段，我们首先编制了全自动生产线项目章程，明确定义了全自动生产线项目的目标、范围、风险等关键要素。随后，全自动生产线项目团队根据计划陆续编制了需求文档、设计文档、测试文档等各类文档，确保全自动生产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自动生产线项目管理中的重要环节，旨在确保全自动生产线项目文档符合质量标准和全自动生产线项目需求。在全自动生产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自动生产线项目相关利益方和专业领域的专家对文档进行独立审查。这有助于获取更全面、客观的反馈，确保全自动生产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全自动生产线项目在文档编制与审查方面建立了严格的管理机制，通过规范的流程和多维度的审查，确保全自动生产线项目文档的质量、准确性和可靠性，为全自动生产线项目的顺利推进提供了有力支持。</w:t>
      </w:r>
    </w:p>
    <w:p>
      <w:pPr>
        <w:pStyle w:val="Heading2"/>
        <w:ind w:firstLine="560" w:firstLineChars="200"/>
        <w:rPr>
          <w:rFonts w:ascii="仿宋" w:eastAsia="仿宋" w:hAnsi="仿宋" w:cs="仿宋" w:hint="eastAsia"/>
          <w:sz w:val="28"/>
          <w:lang w:eastAsia="zh-CN"/>
        </w:rPr>
      </w:pPr>
      <w:bookmarkStart w:id="7" w:name="_Toc178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在全自动生产线项目中，我们致力于优化文档发布与分发过程，以确保信息的高效传递和团队间协作的顺畅进行。以下是我们采取的关键优化策略：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我们通过多渠道发布文档，包括电子邮件、全自动生产线项目管理平台、内部网站等，以满足不同团队成员的偏好和需求。多渠道发布确保了信息的全面覆盖。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我们采用了精细的权限控制，确保只有授权人员可以访问敏感信息。这种安全措施保护了全自动生产线项目文档的机密性，防止了未经授权的信息泄露。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83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自动生产线项目生命周期中一个至关重要的环节，直接关系到全自动生产线项目信息的长期保存和历史记录的完整性。在全自动生产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05"/>
      <w:r>
        <w:rPr>
          <w:rFonts w:ascii="仿宋" w:eastAsia="仿宋" w:hAnsi="仿宋" w:cs="仿宋" w:hint="eastAsia"/>
          <w:sz w:val="28"/>
          <w:lang w:eastAsia="zh-CN"/>
        </w:rPr>
        <w:t>三、全自动生产线项目绩效评估</w:t>
      </w:r>
      <w:bookmarkEnd w:id="9"/>
    </w:p>
    <w:p>
      <w:pPr>
        <w:pStyle w:val="Heading2"/>
        <w:rPr>
          <w:rFonts w:ascii="仿宋" w:eastAsia="仿宋" w:hAnsi="仿宋" w:cs="仿宋" w:hint="eastAsia"/>
          <w:lang w:eastAsia="zh-CN"/>
        </w:rPr>
      </w:pPr>
      <w:bookmarkStart w:id="10" w:name="_Toc1783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生产线项目中，我们设计了一套全面的绩效评估指标，以确保全自动生产线项目的可控和成功交付。这些指标跨足全自动生产线项目目标、成本、进度和质量等多个维度，为我们提供了全面洞察全自动生产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目标达成率是我们关注的首要指标。我们设定了明确的目标，并通过定期监测和评估，迅速发现并应对潜在的目标偏差。这为全自动生产线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成本绩效是另一个核心关注点。通过实际成本与预算成本的对比分析，我们深入了解成本差异的原因，及时调整资源分配，保持全自动生产线项目在经济效益方面的合理水平。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进度作为关键的绩效指标之一，得到了精心的关注。我们制定了详细的全自动生产线项目进度计划，并设立了进度符合度指标，确保实际进度与计划进度保持一致。这使我们能够快速发现和解决潜在的进度问题，保持全自动生产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全自动生产线项目绩效的不可或缺的一环。我们引入了一系列的质量标准和客户满意度指标，以确保全自动生产线项目交付的成果在质量上达到或超越预期水平。通过持续监测这些指标，我们努力提升全自动生产线项目整体质量水平，为全自动生产线项目的成功交付提供有力保障。通过这些科学且全面的绩效评估，我们能够更好地引导全自动生产线项目的持续改进，确保全自动生产线项目目标的顺利达成。</w:t>
      </w:r>
    </w:p>
    <w:p>
      <w:pPr>
        <w:pStyle w:val="Heading2"/>
        <w:ind w:firstLine="560" w:firstLineChars="200"/>
        <w:rPr>
          <w:rFonts w:ascii="仿宋" w:eastAsia="仿宋" w:hAnsi="仿宋" w:cs="仿宋" w:hint="eastAsia"/>
          <w:sz w:val="28"/>
          <w:lang w:eastAsia="zh-CN"/>
        </w:rPr>
      </w:pPr>
      <w:bookmarkStart w:id="11" w:name="_Toc2182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绩效评估是全自动生产线项目中的关键环节，为确保全自动生产线项目达到预期目标，我们采用了多层次、多维度的绩效评估方法。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全自动生产线项目的战略目标对齐，确保每个决策和行动都与全自动生产线项目整体目标保持一致。团队会定期召开战略对齐会议，审视当前工作与全自动生产线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全自动生产线项目进度、质量、成本和风险等方面。这些指标通过数据收集和分析，为全自动生产线项目管理团队提供了客观的评估依据。例如，我们通过全自动生产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绩效评估不仅仅停留在全自动生产线项目内部，还考虑了全自动生产线项目对外部环境的影响。我们定期进行干系人满意度调查，以了解各利益相关方对全自动生产线项目的期望和满意度，并及时做出调整。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这种多层次、多角度的绩效评估方法，使得我们能够全面了解全自动生产线项目的运行状态，及时做出调整，确保全自动生产线项目在不断变化的环境中保持稳健前行。</w:t>
      </w:r>
    </w:p>
    <w:p>
      <w:pPr>
        <w:pStyle w:val="Heading2"/>
        <w:ind w:firstLine="560" w:firstLineChars="200"/>
        <w:rPr>
          <w:rFonts w:ascii="仿宋" w:eastAsia="仿宋" w:hAnsi="仿宋" w:cs="仿宋" w:hint="eastAsia"/>
          <w:sz w:val="28"/>
          <w:lang w:eastAsia="zh-CN"/>
        </w:rPr>
      </w:pPr>
      <w:bookmarkStart w:id="12" w:name="_Toc2540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为了确保全自动生产线项目的有效管理和不断优化，我们采用了精心设计的绩效评估周期。这个周期旨在实现灵活、实时和全面的评估，以适应全自动生产线项目执行中的各种挑战。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全自动生产线项目的不同需求，分为短期、中期和长期。短期评估关注每个迭代或工作周期，以及时发现和解决当前任务中的问题。中期评估涵盖几个迭代，深入了解整体全自动生产线项目的趋势和性能。长期评估则着眼于整个全自动生产线项目阶段，确保全自动生产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全自动生产线项目管理工具和协作平台，团队成员能够随时更新和分享全自动生产线项目数据。这种实时性的反馈机制使我们能够及时察觉潜在问题，快速调整，保持全自动生产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全自动生产线项目的决策制定密不可分。每个周期的全自动生产线项目回顾会议成为集体总结经验、识别问题深层次原因并找到创新解决方案的平台。这种定期的反思与调整机制使全自动生产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161"/>
      <w:r>
        <w:rPr>
          <w:rFonts w:ascii="仿宋" w:eastAsia="仿宋" w:hAnsi="仿宋" w:cs="仿宋" w:hint="eastAsia"/>
          <w:sz w:val="28"/>
          <w:lang w:eastAsia="zh-CN"/>
        </w:rPr>
        <w:t>四、全自动生产线项目选址可行性分析</w:t>
      </w:r>
      <w:bookmarkEnd w:id="13"/>
    </w:p>
    <w:p>
      <w:pPr>
        <w:pStyle w:val="Heading2"/>
        <w:rPr>
          <w:rFonts w:ascii="仿宋" w:eastAsia="仿宋" w:hAnsi="仿宋" w:cs="仿宋" w:hint="eastAsia"/>
          <w:lang w:eastAsia="zh-CN"/>
        </w:rPr>
      </w:pPr>
      <w:bookmarkStart w:id="14" w:name="_Toc2515"/>
      <w:r>
        <w:rPr>
          <w:rFonts w:ascii="仿宋" w:eastAsia="仿宋" w:hAnsi="仿宋" w:cs="仿宋" w:hint="eastAsia"/>
          <w:lang w:eastAsia="zh-CN"/>
        </w:rPr>
        <w:t>(一)、全自动生产线项目选址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该全自动生产线项目选址位于XX省XX市XX区XXX街道</w:t>
      </w:r>
    </w:p>
    <w:p>
      <w:pPr>
        <w:pStyle w:val="Heading2"/>
        <w:ind w:firstLine="560" w:firstLineChars="200"/>
        <w:rPr>
          <w:rFonts w:ascii="仿宋" w:eastAsia="仿宋" w:hAnsi="仿宋" w:cs="仿宋" w:hint="eastAsia"/>
          <w:sz w:val="28"/>
          <w:lang w:eastAsia="zh-CN"/>
        </w:rPr>
      </w:pPr>
      <w:bookmarkStart w:id="15" w:name="_Toc790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全自动生产线项目的征地面积将根据全自动生产线项目的实际规模和需求进行精确规划。具体面积XXX平方米，旨在确保全自动生产线项目不仅能够满足当前的发展需求，还能够预留空间以适应未来的扩展。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净用地面积是在征地面积基础上去除不可利用面积后的实际可开发用地。具体面积XXX平方米，考虑到环保、交通、安全等多方面因素，以确保全自动生产线项目在整体利用效率上达到最优。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全自动生产线项目计划建设的建筑总规模具体面积XXX平方米。这一规模的确定综合考虑了全自动生产线项目的性质、规模，以及城市规划的相关要求，确保建筑布局与周边环境协调一致。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绿地率是全自动生产线项目用地中被规划为绿地的比例。具体面积XXX平方米，旨在通过合理规划绿地，改善全自动生产线项目周边环境，提升居民生活质量，并符合城市整体绿化规划。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容积率是用地上可以建设的建筑总体积与用地面积之比。具体面积XXX，通过合理的容积率规划，确保全自动生产线项目建筑规模与周边环境和谐共生。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自动生产线项目选址与当地城市规划相一致，具体面积XXX平方米。通过与城市规划部门深入沟通，确保全自动生产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全自动生产线项目选址符合当地产业政策，具体面积XXX平方米。这包括全自动生产线项目对当地经济的促进作用，以及对相关产业的带动效应，确保全自动生产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用地总体要求必须符合环保和可持续发展的原则，具体面积XXX平方米。通过采用绿色建筑设计、节能减排等措施，确保全自动生产线项目在建设和运营过程中对环境的影响最小化，达到可持续发展的要求。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确保全自动生产线项目选址具备必要的公共设施配套，具体面积XXX平方米。这包括交通便利性、教育、医疗等基础设施，以提高居民生活品质，使得全自动生产线项目选址更具吸引力。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考虑用地总体要求对当地社会稳定性的影响，具体面积XXX平方米。通过深入了解当地社区反馈，确保全自动生产线项目的选址和建设过程对当地社会和谐稳定产生积极作用。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自动生产线项目选址不仅符合法规和规划，还在实际操作中具有可行性。这一全面规划将为全自动生产线项目的成功实施提供坚实的基础，确保全自动生产线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89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自动生产线项目的设备规划和空间设计中，我们将采取灵活设备布局的措施。设备布局将根据实际需求进行灵活设计，避免不必要的浪费。通过合理规划设备摆放位置，我们将提高设备的利用率，减少设备间距，以确保全自动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自动生产线项目内部引入共享设施的概念，例如共享会议室、办公区等。通过这种方式，我们可以减少对资源的重复建设，提高资源共享效率，从而减小全自动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00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自动生产线项目的总图布置中，我们将不同功能区域进行明确的规划，以最大程度满足全自动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989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全自动生产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全自动生产线项目对环境的影响是综合评价的重要因素之一。我们将详细考虑选址周边的自然环境、生态保护区、水源地等情况，确保全自动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对选址的评价还需充分考虑当地政府的产业政策和法规。我们将详细了解全自动生产线项目所在地的相关政策，确保全自动生产线项目的规划和运营与当地法规相符，降低不必要的法律风险。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考虑到社会稳定性对企业运营的重要性，我们将评估选址地区的社会安全情况、劳工关系、社区反馈等方面，以确保全自动生产线项目的建设和运营不会受到社会稳定性的负面影响。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最后，我们将综合考虑用地成本，包括土地购置费用、土地开发成本等。通过对用地成本的详细评估，我们能够做出更为精确的经济效益分析，为全自动生产线项目的投资决策提供有力支持。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https://d.book118.com/045103323041011103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36AC5"/>
    <w:rsid w:val="76236A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0332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2024-02-02T19:07:00Z</dcterms:created>
  <dcterms:modified xsi:type="dcterms:W3CDTF">2024-02-02T19:07:32Z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0036D5A92457488E86DF9671BD5F174A_11</vt:lpwstr>
  </property>
  <property fmtid="{D5CDD505-2E9C-101B-9397-08002B2CF9AE}" pid="3" name="KSOProductBuildVer">
    <vt:lpwstr>2052-12.1.0.16250</vt:lpwstr>
  </property>
</Properties>
</file>