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呼吸系统用药行业相关公司筹备报告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8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_Toc31060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_Toc20809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_Toc26191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_Toc12030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_Toc25182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_Toc29162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_Toc4206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1" w:history="1">
        <w:r>
          <w:rPr>
            <w:rFonts w:ascii="仿宋" w:eastAsia="仿宋" w:hAnsi="仿宋" w:cs="仿宋" w:hint="eastAsia"/>
            <w:lang w:eastAsia="zh-CN"/>
          </w:rPr>
          <w:t>(一)、呼吸系统用药项目选址原则</w:t>
        </w:r>
        <w:r>
          <w:tab/>
        </w:r>
        <w:r>
          <w:fldChar w:fldCharType="begin"/>
        </w:r>
        <w:r>
          <w:instrText xml:space="preserve"> PAGEREF _Toc27911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_Toc15443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_Toc32420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" w:history="1">
        <w:r>
          <w:rPr>
            <w:rFonts w:ascii="仿宋" w:eastAsia="仿宋" w:hAnsi="仿宋" w:cs="仿宋" w:hint="eastAsia"/>
            <w:lang w:eastAsia="zh-CN"/>
          </w:rPr>
          <w:t>(五)、呼吸系统用药项目选址综合评价</w:t>
        </w:r>
        <w:r>
          <w:tab/>
        </w:r>
        <w:r>
          <w:fldChar w:fldCharType="begin"/>
        </w:r>
        <w:r>
          <w:instrText xml:space="preserve"> PAGEREF _Toc3273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_Toc15168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_Toc23702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_Toc13838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_Toc30205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_Toc566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2" w:history="1">
        <w:r>
          <w:rPr>
            <w:rFonts w:ascii="仿宋" w:eastAsia="仿宋" w:hAnsi="仿宋" w:cs="仿宋" w:hint="eastAsia"/>
            <w:lang w:eastAsia="zh-CN"/>
          </w:rPr>
          <w:t>(七)、呼吸系统用药项目建设必要性分析</w:t>
        </w:r>
        <w:r>
          <w:tab/>
        </w:r>
        <w:r>
          <w:fldChar w:fldCharType="begin"/>
        </w:r>
        <w:r>
          <w:instrText xml:space="preserve"> PAGEREF _Toc25542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4" w:history="1">
        <w:r>
          <w:rPr>
            <w:rFonts w:ascii="仿宋" w:eastAsia="仿宋" w:hAnsi="仿宋" w:cs="仿宋" w:hint="eastAsia"/>
            <w:lang w:eastAsia="zh-CN"/>
          </w:rPr>
          <w:t>四、呼吸系统用药筹建公司基本信息</w:t>
        </w:r>
        <w:r>
          <w:tab/>
        </w:r>
        <w:r>
          <w:fldChar w:fldCharType="begin"/>
        </w:r>
        <w:r>
          <w:instrText xml:space="preserve"> PAGEREF _Toc27564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_Toc7084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_Toc29084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_Toc12637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_Toc9020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_Toc30957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_Toc31194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_Toc9543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8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_Toc19078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_Toc8031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_Toc22389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_Toc10244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_Toc13777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7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_Toc4137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_Toc12115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28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_Toc16819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_Toc4298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_Toc12443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_Toc31439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_Toc12144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_Toc26438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_Toc20553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_Toc28316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_Toc9914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_Toc10127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8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_Toc16948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_Toc4294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_Toc28148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0" w:history="1">
        <w:r>
          <w:rPr>
            <w:rFonts w:ascii="仿宋" w:eastAsia="仿宋" w:hAnsi="仿宋" w:cs="仿宋" w:hint="eastAsia"/>
            <w:lang w:eastAsia="zh-CN"/>
          </w:rPr>
          <w:t>(五)、呼吸系统用药项目总投资</w:t>
        </w:r>
        <w:r>
          <w:tab/>
        </w:r>
        <w:r>
          <w:fldChar w:fldCharType="begin"/>
        </w:r>
        <w:r>
          <w:instrText xml:space="preserve"> PAGEREF _Toc4050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_Toc14068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5" w:history="1">
        <w:r>
          <w:rPr>
            <w:rFonts w:ascii="仿宋" w:eastAsia="仿宋" w:hAnsi="仿宋" w:cs="仿宋" w:hint="eastAsia"/>
            <w:lang w:eastAsia="zh-CN"/>
          </w:rPr>
          <w:t>九、呼吸系统用药项目经济效益</w:t>
        </w:r>
        <w:r>
          <w:tab/>
        </w:r>
        <w:r>
          <w:fldChar w:fldCharType="begin"/>
        </w:r>
        <w:r>
          <w:instrText xml:space="preserve"> PAGEREF _Toc29645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_Toc23865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1" w:history="1">
        <w:r>
          <w:rPr>
            <w:rFonts w:ascii="仿宋" w:eastAsia="仿宋" w:hAnsi="仿宋" w:cs="仿宋" w:hint="eastAsia"/>
            <w:lang w:eastAsia="zh-CN"/>
          </w:rPr>
          <w:t>(三)、呼吸系统用药项目盈利能力分析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_Toc16126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_Toc5819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_Toc27512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_Toc5267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5" w:history="1">
        <w:r>
          <w:rPr>
            <w:rFonts w:ascii="仿宋" w:eastAsia="仿宋" w:hAnsi="仿宋" w:cs="仿宋" w:hint="eastAsia"/>
            <w:lang w:eastAsia="zh-CN"/>
          </w:rPr>
          <w:t>(一)、呼吸系统用药项目进度安排</w:t>
        </w:r>
        <w:r>
          <w:tab/>
        </w:r>
        <w:r>
          <w:fldChar w:fldCharType="begin"/>
        </w:r>
        <w:r>
          <w:instrText xml:space="preserve"> PAGEREF _Toc12735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8" w:history="1">
        <w:r>
          <w:rPr>
            <w:rFonts w:ascii="仿宋" w:eastAsia="仿宋" w:hAnsi="仿宋" w:cs="仿宋" w:hint="eastAsia"/>
            <w:lang w:eastAsia="zh-CN"/>
          </w:rPr>
          <w:t>(二)、呼吸系统用药项目实施保障措施</w:t>
        </w:r>
        <w:r>
          <w:tab/>
        </w:r>
        <w:r>
          <w:fldChar w:fldCharType="begin"/>
        </w:r>
        <w:r>
          <w:instrText xml:space="preserve"> PAGEREF _Toc9588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_Toc27293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_Toc29814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_Toc23644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_Toc8204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68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06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0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19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https://d.book118.com/045123111331011043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呼吸系统用药行业相关公司筹备报告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呼吸系统用药行业相关公司筹备报告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呼吸系统用药行业相关公司筹备报告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呼吸系统用药行业相关公司筹备报告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呼吸系统用药行业相关公司筹备报告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5123111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2024-01-16T09:18:00Z</dcterms:created>
  <dcterms:modified xsi:type="dcterms:W3CDTF">2024-01-16T09:18:50Z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878D2B657F134C42B2EA39694279F596_11</vt:lpwstr>
  </property>
  <property fmtid="{D5CDD505-2E9C-101B-9397-08002B2CF9AE}" pid="3" name="KSOProductBuildVer">
    <vt:lpwstr>2052-12.1.0.16120</vt:lpwstr>
  </property>
</Properties>
</file>