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4" w:history="1">
        <w:r>
          <w:rPr>
            <w:rFonts w:ascii="仿宋" w:eastAsia="仿宋" w:hAnsi="仿宋" w:cs="仿宋" w:hint="eastAsia"/>
            <w:lang w:eastAsia="zh-CN"/>
          </w:rPr>
          <w:t>概论</w:t>
        </w:r>
        <w:r>
          <w:tab/>
        </w:r>
        <w:r>
          <w:fldChar w:fldCharType="begin"/>
        </w:r>
        <w:r>
          <w:instrText xml:space="preserve"> PAGEREF _Toc27764 \h </w:instrText>
        </w:r>
        <w:r>
          <w:fldChar w:fldCharType="separate"/>
        </w:r>
        <w:r>
          <w:t>3</w:t>
        </w:r>
        <w:r>
          <w:fldChar w:fldCharType="end"/>
        </w:r>
      </w:hyperlink>
    </w:p>
    <w:p>
      <w:pPr>
        <w:pStyle w:val="TOC1"/>
        <w:tabs>
          <w:tab w:val="right" w:leader="dot" w:pos="8306"/>
        </w:tabs>
      </w:pPr>
      <w:hyperlink w:anchor="_Toc9603" w:history="1">
        <w:r>
          <w:rPr>
            <w:rFonts w:ascii="仿宋" w:eastAsia="仿宋" w:hAnsi="仿宋" w:cs="仿宋" w:hint="eastAsia"/>
            <w:lang w:eastAsia="zh-CN"/>
          </w:rPr>
          <w:t>一、工艺说明</w:t>
        </w:r>
        <w:r>
          <w:tab/>
        </w:r>
        <w:r>
          <w:fldChar w:fldCharType="begin"/>
        </w:r>
        <w:r>
          <w:instrText xml:space="preserve"> PAGEREF _Toc9603 \h </w:instrText>
        </w:r>
        <w:r>
          <w:fldChar w:fldCharType="separate"/>
        </w:r>
        <w:r>
          <w:t>3</w:t>
        </w:r>
        <w:r>
          <w:fldChar w:fldCharType="end"/>
        </w:r>
      </w:hyperlink>
    </w:p>
    <w:p>
      <w:pPr>
        <w:pStyle w:val="TOC2"/>
        <w:tabs>
          <w:tab w:val="right" w:leader="dot" w:pos="8306"/>
        </w:tabs>
      </w:pPr>
      <w:hyperlink w:anchor="_Toc26029" w:history="1">
        <w:r>
          <w:rPr>
            <w:rFonts w:ascii="仿宋" w:eastAsia="仿宋" w:hAnsi="仿宋" w:cs="仿宋" w:hint="eastAsia"/>
            <w:lang w:eastAsia="zh-CN"/>
          </w:rPr>
          <w:t>(一)、技术管理特点</w:t>
        </w:r>
        <w:r>
          <w:tab/>
        </w:r>
        <w:r>
          <w:fldChar w:fldCharType="begin"/>
        </w:r>
        <w:r>
          <w:instrText xml:space="preserve"> PAGEREF _Toc26029 \h </w:instrText>
        </w:r>
        <w:r>
          <w:fldChar w:fldCharType="separate"/>
        </w:r>
        <w:r>
          <w:t>3</w:t>
        </w:r>
        <w:r>
          <w:fldChar w:fldCharType="end"/>
        </w:r>
      </w:hyperlink>
    </w:p>
    <w:p>
      <w:pPr>
        <w:pStyle w:val="TOC2"/>
        <w:tabs>
          <w:tab w:val="right" w:leader="dot" w:pos="8306"/>
        </w:tabs>
      </w:pPr>
      <w:hyperlink w:anchor="_Toc11804" w:history="1">
        <w:r>
          <w:rPr>
            <w:rFonts w:ascii="仿宋" w:eastAsia="仿宋" w:hAnsi="仿宋" w:cs="仿宋" w:hint="eastAsia"/>
            <w:lang w:eastAsia="zh-CN"/>
          </w:rPr>
          <w:t>(二)、电热膜项目工艺技术设计方案</w:t>
        </w:r>
        <w:r>
          <w:tab/>
        </w:r>
        <w:r>
          <w:fldChar w:fldCharType="begin"/>
        </w:r>
        <w:r>
          <w:instrText xml:space="preserve"> PAGEREF _Toc11804 \h </w:instrText>
        </w:r>
        <w:r>
          <w:fldChar w:fldCharType="separate"/>
        </w:r>
        <w:r>
          <w:t>4</w:t>
        </w:r>
        <w:r>
          <w:fldChar w:fldCharType="end"/>
        </w:r>
      </w:hyperlink>
    </w:p>
    <w:p>
      <w:pPr>
        <w:pStyle w:val="TOC2"/>
        <w:tabs>
          <w:tab w:val="right" w:leader="dot" w:pos="8306"/>
        </w:tabs>
      </w:pPr>
      <w:hyperlink w:anchor="_Toc6454" w:history="1">
        <w:r>
          <w:rPr>
            <w:rFonts w:ascii="仿宋" w:eastAsia="仿宋" w:hAnsi="仿宋" w:cs="仿宋" w:hint="eastAsia"/>
            <w:lang w:eastAsia="zh-CN"/>
          </w:rPr>
          <w:t>(三)、设备选型方案</w:t>
        </w:r>
        <w:r>
          <w:tab/>
        </w:r>
        <w:r>
          <w:fldChar w:fldCharType="begin"/>
        </w:r>
        <w:r>
          <w:instrText xml:space="preserve"> PAGEREF _Toc6454 \h </w:instrText>
        </w:r>
        <w:r>
          <w:fldChar w:fldCharType="separate"/>
        </w:r>
        <w:r>
          <w:t>5</w:t>
        </w:r>
        <w:r>
          <w:fldChar w:fldCharType="end"/>
        </w:r>
      </w:hyperlink>
    </w:p>
    <w:p>
      <w:pPr>
        <w:pStyle w:val="TOC1"/>
        <w:tabs>
          <w:tab w:val="right" w:leader="dot" w:pos="8306"/>
        </w:tabs>
      </w:pPr>
      <w:hyperlink w:anchor="_Toc11560" w:history="1">
        <w:r>
          <w:rPr>
            <w:rFonts w:ascii="仿宋" w:eastAsia="仿宋" w:hAnsi="仿宋" w:cs="仿宋" w:hint="eastAsia"/>
            <w:lang w:eastAsia="zh-CN"/>
          </w:rPr>
          <w:t>二、电热膜项目概论</w:t>
        </w:r>
        <w:r>
          <w:tab/>
        </w:r>
        <w:r>
          <w:fldChar w:fldCharType="begin"/>
        </w:r>
        <w:r>
          <w:instrText xml:space="preserve"> PAGEREF _Toc11560 \h </w:instrText>
        </w:r>
        <w:r>
          <w:fldChar w:fldCharType="separate"/>
        </w:r>
        <w:r>
          <w:t>7</w:t>
        </w:r>
        <w:r>
          <w:fldChar w:fldCharType="end"/>
        </w:r>
      </w:hyperlink>
    </w:p>
    <w:p>
      <w:pPr>
        <w:pStyle w:val="TOC2"/>
        <w:tabs>
          <w:tab w:val="right" w:leader="dot" w:pos="8306"/>
        </w:tabs>
      </w:pPr>
      <w:hyperlink w:anchor="_Toc19015" w:history="1">
        <w:r>
          <w:rPr>
            <w:rFonts w:ascii="仿宋" w:eastAsia="仿宋" w:hAnsi="仿宋" w:cs="仿宋" w:hint="eastAsia"/>
            <w:lang w:eastAsia="zh-CN"/>
          </w:rPr>
          <w:t>(一)、电热膜项目概况</w:t>
        </w:r>
        <w:r>
          <w:tab/>
        </w:r>
        <w:r>
          <w:fldChar w:fldCharType="begin"/>
        </w:r>
        <w:r>
          <w:instrText xml:space="preserve"> PAGEREF _Toc19015 \h </w:instrText>
        </w:r>
        <w:r>
          <w:fldChar w:fldCharType="separate"/>
        </w:r>
        <w:r>
          <w:t>7</w:t>
        </w:r>
        <w:r>
          <w:fldChar w:fldCharType="end"/>
        </w:r>
      </w:hyperlink>
    </w:p>
    <w:p>
      <w:pPr>
        <w:pStyle w:val="TOC2"/>
        <w:tabs>
          <w:tab w:val="right" w:leader="dot" w:pos="8306"/>
        </w:tabs>
      </w:pPr>
      <w:hyperlink w:anchor="_Toc7675" w:history="1">
        <w:r>
          <w:rPr>
            <w:rFonts w:ascii="仿宋" w:eastAsia="仿宋" w:hAnsi="仿宋" w:cs="仿宋" w:hint="eastAsia"/>
            <w:lang w:eastAsia="zh-CN"/>
          </w:rPr>
          <w:t>(二)、电热膜项目目标</w:t>
        </w:r>
        <w:r>
          <w:tab/>
        </w:r>
        <w:r>
          <w:fldChar w:fldCharType="begin"/>
        </w:r>
        <w:r>
          <w:instrText xml:space="preserve"> PAGEREF _Toc7675 \h </w:instrText>
        </w:r>
        <w:r>
          <w:fldChar w:fldCharType="separate"/>
        </w:r>
        <w:r>
          <w:t>9</w:t>
        </w:r>
        <w:r>
          <w:fldChar w:fldCharType="end"/>
        </w:r>
      </w:hyperlink>
    </w:p>
    <w:p>
      <w:pPr>
        <w:pStyle w:val="TOC2"/>
        <w:tabs>
          <w:tab w:val="right" w:leader="dot" w:pos="8306"/>
        </w:tabs>
      </w:pPr>
      <w:hyperlink w:anchor="_Toc16345" w:history="1">
        <w:r>
          <w:rPr>
            <w:rFonts w:ascii="仿宋" w:eastAsia="仿宋" w:hAnsi="仿宋" w:cs="仿宋" w:hint="eastAsia"/>
            <w:lang w:eastAsia="zh-CN"/>
          </w:rPr>
          <w:t>(三)、电热膜项目提出的理由</w:t>
        </w:r>
        <w:r>
          <w:tab/>
        </w:r>
        <w:r>
          <w:fldChar w:fldCharType="begin"/>
        </w:r>
        <w:r>
          <w:instrText xml:space="preserve"> PAGEREF _Toc16345 \h </w:instrText>
        </w:r>
        <w:r>
          <w:fldChar w:fldCharType="separate"/>
        </w:r>
        <w:r>
          <w:t>10</w:t>
        </w:r>
        <w:r>
          <w:fldChar w:fldCharType="end"/>
        </w:r>
      </w:hyperlink>
    </w:p>
    <w:p>
      <w:pPr>
        <w:pStyle w:val="TOC2"/>
        <w:tabs>
          <w:tab w:val="right" w:leader="dot" w:pos="8306"/>
        </w:tabs>
      </w:pPr>
      <w:hyperlink w:anchor="_Toc26816" w:history="1">
        <w:r>
          <w:rPr>
            <w:rFonts w:ascii="仿宋" w:eastAsia="仿宋" w:hAnsi="仿宋" w:cs="仿宋" w:hint="eastAsia"/>
            <w:lang w:eastAsia="zh-CN"/>
          </w:rPr>
          <w:t>(四)、电热膜项目意义</w:t>
        </w:r>
        <w:r>
          <w:tab/>
        </w:r>
        <w:r>
          <w:fldChar w:fldCharType="begin"/>
        </w:r>
        <w:r>
          <w:instrText xml:space="preserve"> PAGEREF _Toc26816 \h </w:instrText>
        </w:r>
        <w:r>
          <w:fldChar w:fldCharType="separate"/>
        </w:r>
        <w:r>
          <w:t>11</w:t>
        </w:r>
        <w:r>
          <w:fldChar w:fldCharType="end"/>
        </w:r>
      </w:hyperlink>
    </w:p>
    <w:p>
      <w:pPr>
        <w:pStyle w:val="TOC2"/>
        <w:tabs>
          <w:tab w:val="right" w:leader="dot" w:pos="8306"/>
        </w:tabs>
      </w:pPr>
      <w:hyperlink w:anchor="_Toc21048" w:history="1">
        <w:r>
          <w:rPr>
            <w:rFonts w:ascii="仿宋" w:eastAsia="仿宋" w:hAnsi="仿宋" w:cs="仿宋" w:hint="eastAsia"/>
            <w:lang w:eastAsia="zh-CN"/>
          </w:rPr>
          <w:t>(五)、电热膜项目背景</w:t>
        </w:r>
        <w:r>
          <w:tab/>
        </w:r>
        <w:r>
          <w:fldChar w:fldCharType="begin"/>
        </w:r>
        <w:r>
          <w:instrText xml:space="preserve"> PAGEREF _Toc21048 \h </w:instrText>
        </w:r>
        <w:r>
          <w:fldChar w:fldCharType="separate"/>
        </w:r>
        <w:r>
          <w:t>12</w:t>
        </w:r>
        <w:r>
          <w:fldChar w:fldCharType="end"/>
        </w:r>
      </w:hyperlink>
    </w:p>
    <w:p>
      <w:pPr>
        <w:pStyle w:val="TOC1"/>
        <w:tabs>
          <w:tab w:val="right" w:leader="dot" w:pos="8306"/>
        </w:tabs>
      </w:pPr>
      <w:hyperlink w:anchor="_Toc31283" w:history="1">
        <w:r>
          <w:rPr>
            <w:rFonts w:ascii="仿宋" w:eastAsia="仿宋" w:hAnsi="仿宋" w:cs="仿宋" w:hint="eastAsia"/>
            <w:lang w:eastAsia="zh-CN"/>
          </w:rPr>
          <w:t>三、市场分析、调研</w:t>
        </w:r>
        <w:r>
          <w:tab/>
        </w:r>
        <w:r>
          <w:fldChar w:fldCharType="begin"/>
        </w:r>
        <w:r>
          <w:instrText xml:space="preserve"> PAGEREF _Toc31283 \h </w:instrText>
        </w:r>
        <w:r>
          <w:fldChar w:fldCharType="separate"/>
        </w:r>
        <w:r>
          <w:t>13</w:t>
        </w:r>
        <w:r>
          <w:fldChar w:fldCharType="end"/>
        </w:r>
      </w:hyperlink>
    </w:p>
    <w:p>
      <w:pPr>
        <w:pStyle w:val="TOC2"/>
        <w:tabs>
          <w:tab w:val="right" w:leader="dot" w:pos="8306"/>
        </w:tabs>
      </w:pPr>
      <w:hyperlink w:anchor="_Toc25167" w:history="1">
        <w:r>
          <w:rPr>
            <w:rFonts w:ascii="仿宋" w:eastAsia="仿宋" w:hAnsi="仿宋" w:cs="仿宋" w:hint="eastAsia"/>
            <w:lang w:eastAsia="zh-CN"/>
          </w:rPr>
          <w:t>(一)、电热膜行业分析</w:t>
        </w:r>
        <w:r>
          <w:tab/>
        </w:r>
        <w:r>
          <w:fldChar w:fldCharType="begin"/>
        </w:r>
        <w:r>
          <w:instrText xml:space="preserve"> PAGEREF _Toc25167 \h </w:instrText>
        </w:r>
        <w:r>
          <w:fldChar w:fldCharType="separate"/>
        </w:r>
        <w:r>
          <w:t>13</w:t>
        </w:r>
        <w:r>
          <w:fldChar w:fldCharType="end"/>
        </w:r>
      </w:hyperlink>
    </w:p>
    <w:p>
      <w:pPr>
        <w:pStyle w:val="TOC2"/>
        <w:tabs>
          <w:tab w:val="right" w:leader="dot" w:pos="8306"/>
        </w:tabs>
      </w:pPr>
      <w:hyperlink w:anchor="_Toc8776" w:history="1">
        <w:r>
          <w:rPr>
            <w:rFonts w:ascii="仿宋" w:eastAsia="仿宋" w:hAnsi="仿宋" w:cs="仿宋" w:hint="eastAsia"/>
            <w:lang w:eastAsia="zh-CN"/>
          </w:rPr>
          <w:t>(二)、电热膜市场分析预测</w:t>
        </w:r>
        <w:r>
          <w:tab/>
        </w:r>
        <w:r>
          <w:fldChar w:fldCharType="begin"/>
        </w:r>
        <w:r>
          <w:instrText xml:space="preserve"> PAGEREF _Toc8776 \h </w:instrText>
        </w:r>
        <w:r>
          <w:fldChar w:fldCharType="separate"/>
        </w:r>
        <w:r>
          <w:t>14</w:t>
        </w:r>
        <w:r>
          <w:fldChar w:fldCharType="end"/>
        </w:r>
      </w:hyperlink>
    </w:p>
    <w:p>
      <w:pPr>
        <w:pStyle w:val="TOC1"/>
        <w:tabs>
          <w:tab w:val="right" w:leader="dot" w:pos="8306"/>
        </w:tabs>
      </w:pPr>
      <w:hyperlink w:anchor="_Toc28705" w:history="1">
        <w:r>
          <w:rPr>
            <w:rFonts w:ascii="仿宋" w:eastAsia="仿宋" w:hAnsi="仿宋" w:cs="仿宋" w:hint="eastAsia"/>
            <w:lang w:eastAsia="zh-CN"/>
          </w:rPr>
          <w:t>四、电热膜项目建设单位说明</w:t>
        </w:r>
        <w:r>
          <w:tab/>
        </w:r>
        <w:r>
          <w:fldChar w:fldCharType="begin"/>
        </w:r>
        <w:r>
          <w:instrText xml:space="preserve"> PAGEREF _Toc28705 \h </w:instrText>
        </w:r>
        <w:r>
          <w:fldChar w:fldCharType="separate"/>
        </w:r>
        <w:r>
          <w:t>15</w:t>
        </w:r>
        <w:r>
          <w:fldChar w:fldCharType="end"/>
        </w:r>
      </w:hyperlink>
    </w:p>
    <w:p>
      <w:pPr>
        <w:pStyle w:val="TOC2"/>
        <w:tabs>
          <w:tab w:val="right" w:leader="dot" w:pos="8306"/>
        </w:tabs>
      </w:pPr>
      <w:hyperlink w:anchor="_Toc14645" w:history="1">
        <w:r>
          <w:rPr>
            <w:rFonts w:ascii="仿宋" w:eastAsia="仿宋" w:hAnsi="仿宋" w:cs="仿宋" w:hint="eastAsia"/>
            <w:lang w:eastAsia="zh-CN"/>
          </w:rPr>
          <w:t>(一)、电热膜项目承办单位基本情况</w:t>
        </w:r>
        <w:r>
          <w:tab/>
        </w:r>
        <w:r>
          <w:fldChar w:fldCharType="begin"/>
        </w:r>
        <w:r>
          <w:instrText xml:space="preserve"> PAGEREF _Toc14645 \h </w:instrText>
        </w:r>
        <w:r>
          <w:fldChar w:fldCharType="separate"/>
        </w:r>
        <w:r>
          <w:t>15</w:t>
        </w:r>
        <w:r>
          <w:fldChar w:fldCharType="end"/>
        </w:r>
      </w:hyperlink>
    </w:p>
    <w:p>
      <w:pPr>
        <w:pStyle w:val="TOC2"/>
        <w:tabs>
          <w:tab w:val="right" w:leader="dot" w:pos="8306"/>
        </w:tabs>
      </w:pPr>
      <w:hyperlink w:anchor="_Toc29266" w:history="1">
        <w:r>
          <w:rPr>
            <w:rFonts w:ascii="仿宋" w:eastAsia="仿宋" w:hAnsi="仿宋" w:cs="仿宋" w:hint="eastAsia"/>
            <w:lang w:eastAsia="zh-CN"/>
          </w:rPr>
          <w:t>(二)、公司经济效益分析</w:t>
        </w:r>
        <w:r>
          <w:tab/>
        </w:r>
        <w:r>
          <w:fldChar w:fldCharType="begin"/>
        </w:r>
        <w:r>
          <w:instrText xml:space="preserve"> PAGEREF _Toc29266 \h </w:instrText>
        </w:r>
        <w:r>
          <w:fldChar w:fldCharType="separate"/>
        </w:r>
        <w:r>
          <w:t>15</w:t>
        </w:r>
        <w:r>
          <w:fldChar w:fldCharType="end"/>
        </w:r>
      </w:hyperlink>
    </w:p>
    <w:p>
      <w:pPr>
        <w:pStyle w:val="TOC1"/>
        <w:tabs>
          <w:tab w:val="right" w:leader="dot" w:pos="8306"/>
        </w:tabs>
      </w:pPr>
      <w:hyperlink w:anchor="_Toc17762" w:history="1">
        <w:r>
          <w:rPr>
            <w:rFonts w:ascii="仿宋" w:eastAsia="仿宋" w:hAnsi="仿宋" w:cs="仿宋" w:hint="eastAsia"/>
            <w:lang w:eastAsia="zh-CN"/>
          </w:rPr>
          <w:t>五、电热膜项目文档管理</w:t>
        </w:r>
        <w:r>
          <w:tab/>
        </w:r>
        <w:r>
          <w:fldChar w:fldCharType="begin"/>
        </w:r>
        <w:r>
          <w:instrText xml:space="preserve"> PAGEREF _Toc17762 \h </w:instrText>
        </w:r>
        <w:r>
          <w:fldChar w:fldCharType="separate"/>
        </w:r>
        <w:r>
          <w:t>16</w:t>
        </w:r>
        <w:r>
          <w:fldChar w:fldCharType="end"/>
        </w:r>
      </w:hyperlink>
    </w:p>
    <w:p>
      <w:pPr>
        <w:pStyle w:val="TOC2"/>
        <w:tabs>
          <w:tab w:val="right" w:leader="dot" w:pos="8306"/>
        </w:tabs>
      </w:pPr>
      <w:hyperlink w:anchor="_Toc24235" w:history="1">
        <w:r>
          <w:rPr>
            <w:rFonts w:ascii="仿宋" w:eastAsia="仿宋" w:hAnsi="仿宋" w:cs="仿宋" w:hint="eastAsia"/>
            <w:lang w:eastAsia="zh-CN"/>
          </w:rPr>
          <w:t>(一)、文档编制与审查</w:t>
        </w:r>
        <w:r>
          <w:tab/>
        </w:r>
        <w:r>
          <w:fldChar w:fldCharType="begin"/>
        </w:r>
        <w:r>
          <w:instrText xml:space="preserve"> PAGEREF _Toc24235 \h </w:instrText>
        </w:r>
        <w:r>
          <w:fldChar w:fldCharType="separate"/>
        </w:r>
        <w:r>
          <w:t>16</w:t>
        </w:r>
        <w:r>
          <w:fldChar w:fldCharType="end"/>
        </w:r>
      </w:hyperlink>
    </w:p>
    <w:p>
      <w:pPr>
        <w:pStyle w:val="TOC2"/>
        <w:tabs>
          <w:tab w:val="right" w:leader="dot" w:pos="8306"/>
        </w:tabs>
      </w:pPr>
      <w:hyperlink w:anchor="_Toc29269" w:history="1">
        <w:r>
          <w:rPr>
            <w:rFonts w:ascii="仿宋" w:eastAsia="仿宋" w:hAnsi="仿宋" w:cs="仿宋" w:hint="eastAsia"/>
            <w:lang w:eastAsia="zh-CN"/>
          </w:rPr>
          <w:t>(二)、文档发布与分发</w:t>
        </w:r>
        <w:r>
          <w:tab/>
        </w:r>
        <w:r>
          <w:fldChar w:fldCharType="begin"/>
        </w:r>
        <w:r>
          <w:instrText xml:space="preserve"> PAGEREF _Toc29269 \h </w:instrText>
        </w:r>
        <w:r>
          <w:fldChar w:fldCharType="separate"/>
        </w:r>
        <w:r>
          <w:t>18</w:t>
        </w:r>
        <w:r>
          <w:fldChar w:fldCharType="end"/>
        </w:r>
      </w:hyperlink>
    </w:p>
    <w:p>
      <w:pPr>
        <w:pStyle w:val="TOC2"/>
        <w:tabs>
          <w:tab w:val="right" w:leader="dot" w:pos="8306"/>
        </w:tabs>
      </w:pPr>
      <w:hyperlink w:anchor="_Toc5113" w:history="1">
        <w:r>
          <w:rPr>
            <w:rFonts w:ascii="仿宋" w:eastAsia="仿宋" w:hAnsi="仿宋" w:cs="仿宋" w:hint="eastAsia"/>
            <w:lang w:eastAsia="zh-CN"/>
          </w:rPr>
          <w:t>(三)、文档存档与归档</w:t>
        </w:r>
        <w:r>
          <w:tab/>
        </w:r>
        <w:r>
          <w:fldChar w:fldCharType="begin"/>
        </w:r>
        <w:r>
          <w:instrText xml:space="preserve"> PAGEREF _Toc5113 \h </w:instrText>
        </w:r>
        <w:r>
          <w:fldChar w:fldCharType="separate"/>
        </w:r>
        <w:r>
          <w:t>18</w:t>
        </w:r>
        <w:r>
          <w:fldChar w:fldCharType="end"/>
        </w:r>
      </w:hyperlink>
    </w:p>
    <w:p>
      <w:pPr>
        <w:pStyle w:val="TOC1"/>
        <w:tabs>
          <w:tab w:val="right" w:leader="dot" w:pos="8306"/>
        </w:tabs>
      </w:pPr>
      <w:hyperlink w:anchor="_Toc26522" w:history="1">
        <w:r>
          <w:rPr>
            <w:rFonts w:ascii="仿宋" w:eastAsia="仿宋" w:hAnsi="仿宋" w:cs="仿宋" w:hint="eastAsia"/>
            <w:lang w:eastAsia="zh-CN"/>
          </w:rPr>
          <w:t>六、电热膜项目建设背景及必要性分析</w:t>
        </w:r>
        <w:r>
          <w:tab/>
        </w:r>
        <w:r>
          <w:fldChar w:fldCharType="begin"/>
        </w:r>
        <w:r>
          <w:instrText xml:space="preserve"> PAGEREF _Toc26522 \h </w:instrText>
        </w:r>
        <w:r>
          <w:fldChar w:fldCharType="separate"/>
        </w:r>
        <w:r>
          <w:t>20</w:t>
        </w:r>
        <w:r>
          <w:fldChar w:fldCharType="end"/>
        </w:r>
      </w:hyperlink>
    </w:p>
    <w:p>
      <w:pPr>
        <w:pStyle w:val="TOC2"/>
        <w:tabs>
          <w:tab w:val="right" w:leader="dot" w:pos="8306"/>
        </w:tabs>
      </w:pPr>
      <w:hyperlink w:anchor="_Toc6078" w:history="1">
        <w:r>
          <w:rPr>
            <w:rFonts w:ascii="仿宋" w:eastAsia="仿宋" w:hAnsi="仿宋" w:cs="仿宋" w:hint="eastAsia"/>
            <w:lang w:eastAsia="zh-CN"/>
          </w:rPr>
          <w:t>(一)、电热膜项目背景分析</w:t>
        </w:r>
        <w:r>
          <w:tab/>
        </w:r>
        <w:r>
          <w:fldChar w:fldCharType="begin"/>
        </w:r>
        <w:r>
          <w:instrText xml:space="preserve"> PAGEREF _Toc6078 \h </w:instrText>
        </w:r>
        <w:r>
          <w:fldChar w:fldCharType="separate"/>
        </w:r>
        <w:r>
          <w:t>20</w:t>
        </w:r>
        <w:r>
          <w:fldChar w:fldCharType="end"/>
        </w:r>
      </w:hyperlink>
    </w:p>
    <w:p>
      <w:pPr>
        <w:pStyle w:val="TOC2"/>
        <w:tabs>
          <w:tab w:val="right" w:leader="dot" w:pos="8306"/>
        </w:tabs>
      </w:pPr>
      <w:hyperlink w:anchor="_Toc18475" w:history="1">
        <w:r>
          <w:rPr>
            <w:rFonts w:ascii="仿宋" w:eastAsia="仿宋" w:hAnsi="仿宋" w:cs="仿宋" w:hint="eastAsia"/>
            <w:lang w:eastAsia="zh-CN"/>
          </w:rPr>
          <w:t>(二)、电热膜项目建设必要性分析</w:t>
        </w:r>
        <w:r>
          <w:tab/>
        </w:r>
        <w:r>
          <w:fldChar w:fldCharType="begin"/>
        </w:r>
        <w:r>
          <w:instrText xml:space="preserve"> PAGEREF _Toc18475 \h </w:instrText>
        </w:r>
        <w:r>
          <w:fldChar w:fldCharType="separate"/>
        </w:r>
        <w:r>
          <w:t>21</w:t>
        </w:r>
        <w:r>
          <w:fldChar w:fldCharType="end"/>
        </w:r>
      </w:hyperlink>
    </w:p>
    <w:p>
      <w:pPr>
        <w:pStyle w:val="TOC1"/>
        <w:tabs>
          <w:tab w:val="right" w:leader="dot" w:pos="8306"/>
        </w:tabs>
      </w:pPr>
      <w:hyperlink w:anchor="_Toc28297" w:history="1">
        <w:r>
          <w:rPr>
            <w:rFonts w:ascii="仿宋" w:eastAsia="仿宋" w:hAnsi="仿宋" w:cs="仿宋" w:hint="eastAsia"/>
            <w:lang w:eastAsia="zh-CN"/>
          </w:rPr>
          <w:t>七、电热膜项目环境影响分析</w:t>
        </w:r>
        <w:r>
          <w:tab/>
        </w:r>
        <w:r>
          <w:fldChar w:fldCharType="begin"/>
        </w:r>
        <w:r>
          <w:instrText xml:space="preserve"> PAGEREF _Toc28297 \h </w:instrText>
        </w:r>
        <w:r>
          <w:fldChar w:fldCharType="separate"/>
        </w:r>
        <w:r>
          <w:t>23</w:t>
        </w:r>
        <w:r>
          <w:fldChar w:fldCharType="end"/>
        </w:r>
      </w:hyperlink>
    </w:p>
    <w:p>
      <w:pPr>
        <w:pStyle w:val="TOC2"/>
        <w:tabs>
          <w:tab w:val="right" w:leader="dot" w:pos="8306"/>
        </w:tabs>
      </w:pPr>
      <w:hyperlink w:anchor="_Toc9709" w:history="1">
        <w:r>
          <w:rPr>
            <w:rFonts w:ascii="仿宋" w:eastAsia="仿宋" w:hAnsi="仿宋" w:cs="仿宋" w:hint="eastAsia"/>
            <w:lang w:eastAsia="zh-CN"/>
          </w:rPr>
          <w:t>(一)、建设区域环境质量现状</w:t>
        </w:r>
        <w:r>
          <w:tab/>
        </w:r>
        <w:r>
          <w:fldChar w:fldCharType="begin"/>
        </w:r>
        <w:r>
          <w:instrText xml:space="preserve"> PAGEREF _Toc9709 \h </w:instrText>
        </w:r>
        <w:r>
          <w:fldChar w:fldCharType="separate"/>
        </w:r>
        <w:r>
          <w:t>23</w:t>
        </w:r>
        <w:r>
          <w:fldChar w:fldCharType="end"/>
        </w:r>
      </w:hyperlink>
    </w:p>
    <w:p>
      <w:pPr>
        <w:pStyle w:val="TOC2"/>
        <w:tabs>
          <w:tab w:val="right" w:leader="dot" w:pos="8306"/>
        </w:tabs>
      </w:pPr>
      <w:hyperlink w:anchor="_Toc19444" w:history="1">
        <w:r>
          <w:rPr>
            <w:rFonts w:ascii="仿宋" w:eastAsia="仿宋" w:hAnsi="仿宋" w:cs="仿宋" w:hint="eastAsia"/>
            <w:lang w:eastAsia="zh-CN"/>
          </w:rPr>
          <w:t>(二)、建设期环境保护</w:t>
        </w:r>
        <w:r>
          <w:tab/>
        </w:r>
        <w:r>
          <w:fldChar w:fldCharType="begin"/>
        </w:r>
        <w:r>
          <w:instrText xml:space="preserve"> PAGEREF _Toc19444 \h </w:instrText>
        </w:r>
        <w:r>
          <w:fldChar w:fldCharType="separate"/>
        </w:r>
        <w:r>
          <w:t>24</w:t>
        </w:r>
        <w:r>
          <w:fldChar w:fldCharType="end"/>
        </w:r>
      </w:hyperlink>
    </w:p>
    <w:p>
      <w:pPr>
        <w:pStyle w:val="TOC2"/>
        <w:tabs>
          <w:tab w:val="right" w:leader="dot" w:pos="8306"/>
        </w:tabs>
      </w:pPr>
      <w:hyperlink w:anchor="_Toc21049" w:history="1">
        <w:r>
          <w:rPr>
            <w:rFonts w:ascii="仿宋" w:eastAsia="仿宋" w:hAnsi="仿宋" w:cs="仿宋" w:hint="eastAsia"/>
            <w:lang w:eastAsia="zh-CN"/>
          </w:rPr>
          <w:t>(三)、运营期环境保护</w:t>
        </w:r>
        <w:r>
          <w:tab/>
        </w:r>
        <w:r>
          <w:fldChar w:fldCharType="begin"/>
        </w:r>
        <w:r>
          <w:instrText xml:space="preserve"> PAGEREF _Toc21049 \h </w:instrText>
        </w:r>
        <w:r>
          <w:fldChar w:fldCharType="separate"/>
        </w:r>
        <w:r>
          <w:t>25</w:t>
        </w:r>
        <w:r>
          <w:fldChar w:fldCharType="end"/>
        </w:r>
      </w:hyperlink>
    </w:p>
    <w:p>
      <w:pPr>
        <w:pStyle w:val="TOC2"/>
        <w:tabs>
          <w:tab w:val="right" w:leader="dot" w:pos="8306"/>
        </w:tabs>
      </w:pPr>
      <w:hyperlink w:anchor="_Toc32654" w:history="1">
        <w:r>
          <w:rPr>
            <w:rFonts w:ascii="仿宋" w:eastAsia="仿宋" w:hAnsi="仿宋" w:cs="仿宋" w:hint="eastAsia"/>
            <w:lang w:eastAsia="zh-CN"/>
          </w:rPr>
          <w:t>(四)、电热膜项目建设对区域经济的影响</w:t>
        </w:r>
        <w:r>
          <w:tab/>
        </w:r>
        <w:r>
          <w:fldChar w:fldCharType="begin"/>
        </w:r>
        <w:r>
          <w:instrText xml:space="preserve"> PAGEREF _Toc32654 \h </w:instrText>
        </w:r>
        <w:r>
          <w:fldChar w:fldCharType="separate"/>
        </w:r>
        <w:r>
          <w:t>27</w:t>
        </w:r>
        <w:r>
          <w:fldChar w:fldCharType="end"/>
        </w:r>
      </w:hyperlink>
    </w:p>
    <w:p>
      <w:pPr>
        <w:pStyle w:val="TOC2"/>
        <w:tabs>
          <w:tab w:val="right" w:leader="dot" w:pos="8306"/>
        </w:tabs>
      </w:pPr>
      <w:hyperlink w:anchor="_Toc31628" w:history="1">
        <w:r>
          <w:rPr>
            <w:rFonts w:ascii="仿宋" w:eastAsia="仿宋" w:hAnsi="仿宋" w:cs="仿宋" w:hint="eastAsia"/>
            <w:lang w:eastAsia="zh-CN"/>
          </w:rPr>
          <w:t>(五)、废弃物处理</w:t>
        </w:r>
        <w:r>
          <w:tab/>
        </w:r>
        <w:r>
          <w:fldChar w:fldCharType="begin"/>
        </w:r>
        <w:r>
          <w:instrText xml:space="preserve"> PAGEREF _Toc31628 \h </w:instrText>
        </w:r>
        <w:r>
          <w:fldChar w:fldCharType="separate"/>
        </w:r>
        <w:r>
          <w:t>28</w:t>
        </w:r>
        <w:r>
          <w:fldChar w:fldCharType="end"/>
        </w:r>
      </w:hyperlink>
    </w:p>
    <w:p>
      <w:pPr>
        <w:pStyle w:val="TOC2"/>
        <w:tabs>
          <w:tab w:val="right" w:leader="dot" w:pos="8306"/>
        </w:tabs>
      </w:pPr>
      <w:hyperlink w:anchor="_Toc28237" w:history="1">
        <w:r>
          <w:rPr>
            <w:rFonts w:ascii="仿宋" w:eastAsia="仿宋" w:hAnsi="仿宋" w:cs="仿宋" w:hint="eastAsia"/>
            <w:lang w:eastAsia="zh-CN"/>
          </w:rPr>
          <w:t>(六)、特殊环境影响分析</w:t>
        </w:r>
        <w:r>
          <w:tab/>
        </w:r>
        <w:r>
          <w:fldChar w:fldCharType="begin"/>
        </w:r>
        <w:r>
          <w:instrText xml:space="preserve"> PAGEREF _Toc28237 \h </w:instrText>
        </w:r>
        <w:r>
          <w:fldChar w:fldCharType="separate"/>
        </w:r>
        <w:r>
          <w:t>30</w:t>
        </w:r>
        <w:r>
          <w:fldChar w:fldCharType="end"/>
        </w:r>
      </w:hyperlink>
    </w:p>
    <w:p>
      <w:pPr>
        <w:pStyle w:val="TOC2"/>
        <w:tabs>
          <w:tab w:val="right" w:leader="dot" w:pos="8306"/>
        </w:tabs>
      </w:pPr>
      <w:hyperlink w:anchor="_Toc18895" w:history="1">
        <w:r>
          <w:rPr>
            <w:rFonts w:ascii="仿宋" w:eastAsia="仿宋" w:hAnsi="仿宋" w:cs="仿宋" w:hint="eastAsia"/>
            <w:lang w:eastAsia="zh-CN"/>
          </w:rPr>
          <w:t>(七)、清洁生产</w:t>
        </w:r>
        <w:r>
          <w:tab/>
        </w:r>
        <w:r>
          <w:fldChar w:fldCharType="begin"/>
        </w:r>
        <w:r>
          <w:instrText xml:space="preserve"> PAGEREF _Toc18895 \h </w:instrText>
        </w:r>
        <w:r>
          <w:fldChar w:fldCharType="separate"/>
        </w:r>
        <w:r>
          <w:t>31</w:t>
        </w:r>
        <w:r>
          <w:fldChar w:fldCharType="end"/>
        </w:r>
      </w:hyperlink>
    </w:p>
    <w:p>
      <w:pPr>
        <w:pStyle w:val="TOC2"/>
        <w:tabs>
          <w:tab w:val="right" w:leader="dot" w:pos="8306"/>
        </w:tabs>
      </w:pPr>
      <w:hyperlink w:anchor="_Toc9259" w:history="1">
        <w:r>
          <w:rPr>
            <w:rFonts w:ascii="仿宋" w:eastAsia="仿宋" w:hAnsi="仿宋" w:cs="仿宋" w:hint="eastAsia"/>
            <w:lang w:eastAsia="zh-CN"/>
          </w:rPr>
          <w:t>(八)、环境保护综合评价</w:t>
        </w:r>
        <w:r>
          <w:tab/>
        </w:r>
        <w:r>
          <w:fldChar w:fldCharType="begin"/>
        </w:r>
        <w:r>
          <w:instrText xml:space="preserve"> PAGEREF _Toc9259 \h </w:instrText>
        </w:r>
        <w:r>
          <w:fldChar w:fldCharType="separate"/>
        </w:r>
        <w:r>
          <w:t>32</w:t>
        </w:r>
        <w:r>
          <w:fldChar w:fldCharType="end"/>
        </w:r>
      </w:hyperlink>
    </w:p>
    <w:p>
      <w:pPr>
        <w:pStyle w:val="TOC1"/>
        <w:tabs>
          <w:tab w:val="right" w:leader="dot" w:pos="8306"/>
        </w:tabs>
      </w:pPr>
      <w:hyperlink w:anchor="_Toc30173" w:history="1">
        <w:r>
          <w:rPr>
            <w:rFonts w:ascii="仿宋" w:eastAsia="仿宋" w:hAnsi="仿宋" w:cs="仿宋" w:hint="eastAsia"/>
            <w:lang w:eastAsia="zh-CN"/>
          </w:rPr>
          <w:t>八、电热膜项目财务管理</w:t>
        </w:r>
        <w:r>
          <w:tab/>
        </w:r>
        <w:r>
          <w:fldChar w:fldCharType="begin"/>
        </w:r>
        <w:r>
          <w:instrText xml:space="preserve"> PAGEREF _Toc30173 \h </w:instrText>
        </w:r>
        <w:r>
          <w:fldChar w:fldCharType="separate"/>
        </w:r>
        <w:r>
          <w:t>33</w:t>
        </w:r>
        <w:r>
          <w:fldChar w:fldCharType="end"/>
        </w:r>
      </w:hyperlink>
    </w:p>
    <w:p>
      <w:pPr>
        <w:pStyle w:val="TOC2"/>
        <w:tabs>
          <w:tab w:val="right" w:leader="dot" w:pos="8306"/>
        </w:tabs>
      </w:pPr>
      <w:hyperlink w:anchor="_Toc10276" w:history="1">
        <w:r>
          <w:rPr>
            <w:rFonts w:ascii="仿宋" w:eastAsia="仿宋" w:hAnsi="仿宋" w:cs="仿宋" w:hint="eastAsia"/>
            <w:lang w:eastAsia="zh-CN"/>
          </w:rPr>
          <w:t>(一)、资金需求大</w:t>
        </w:r>
        <w:r>
          <w:tab/>
        </w:r>
        <w:r>
          <w:fldChar w:fldCharType="begin"/>
        </w:r>
        <w:r>
          <w:instrText xml:space="preserve"> PAGEREF _Toc10276 \h </w:instrText>
        </w:r>
        <w:r>
          <w:fldChar w:fldCharType="separate"/>
        </w:r>
        <w:r>
          <w:t>33</w:t>
        </w:r>
        <w:r>
          <w:fldChar w:fldCharType="end"/>
        </w:r>
      </w:hyperlink>
    </w:p>
    <w:p>
      <w:pPr>
        <w:pStyle w:val="TOC2"/>
        <w:tabs>
          <w:tab w:val="right" w:leader="dot" w:pos="8306"/>
        </w:tabs>
      </w:pPr>
      <w:hyperlink w:anchor="_Toc32300" w:history="1">
        <w:r>
          <w:rPr>
            <w:rFonts w:ascii="仿宋" w:eastAsia="仿宋" w:hAnsi="仿宋" w:cs="仿宋" w:hint="eastAsia"/>
            <w:lang w:eastAsia="zh-CN"/>
          </w:rPr>
          <w:t>(二)、研发周期长</w:t>
        </w:r>
        <w:r>
          <w:tab/>
        </w:r>
        <w:r>
          <w:fldChar w:fldCharType="begin"/>
        </w:r>
        <w:r>
          <w:instrText xml:space="preserve"> PAGEREF _Toc32300 \h </w:instrText>
        </w:r>
        <w:r>
          <w:fldChar w:fldCharType="separate"/>
        </w:r>
        <w:r>
          <w:t>34</w:t>
        </w:r>
        <w:r>
          <w:fldChar w:fldCharType="end"/>
        </w:r>
      </w:hyperlink>
    </w:p>
    <w:p>
      <w:pPr>
        <w:pStyle w:val="TOC2"/>
        <w:tabs>
          <w:tab w:val="right" w:leader="dot" w:pos="8306"/>
        </w:tabs>
      </w:pPr>
      <w:hyperlink w:anchor="_Toc19631" w:history="1">
        <w:r>
          <w:rPr>
            <w:rFonts w:ascii="仿宋" w:eastAsia="仿宋" w:hAnsi="仿宋" w:cs="仿宋" w:hint="eastAsia"/>
            <w:lang w:eastAsia="zh-CN"/>
          </w:rPr>
          <w:t>(三)、市场风险大</w:t>
        </w:r>
        <w:r>
          <w:tab/>
        </w:r>
        <w:r>
          <w:fldChar w:fldCharType="begin"/>
        </w:r>
        <w:r>
          <w:instrText xml:space="preserve"> PAGEREF _Toc19631 \h </w:instrText>
        </w:r>
        <w:r>
          <w:fldChar w:fldCharType="separate"/>
        </w:r>
        <w:r>
          <w:t>35</w:t>
        </w:r>
        <w:r>
          <w:fldChar w:fldCharType="end"/>
        </w:r>
      </w:hyperlink>
    </w:p>
    <w:p>
      <w:pPr>
        <w:pStyle w:val="TOC2"/>
        <w:tabs>
          <w:tab w:val="right" w:leader="dot" w:pos="8306"/>
        </w:tabs>
      </w:pPr>
      <w:hyperlink w:anchor="_Toc27075" w:history="1">
        <w:r>
          <w:rPr>
            <w:rFonts w:ascii="仿宋" w:eastAsia="仿宋" w:hAnsi="仿宋" w:cs="仿宋" w:hint="eastAsia"/>
            <w:lang w:eastAsia="zh-CN"/>
          </w:rPr>
          <w:t>(四)、利润率高</w:t>
        </w:r>
        <w:r>
          <w:tab/>
        </w:r>
        <w:r>
          <w:fldChar w:fldCharType="begin"/>
        </w:r>
        <w:r>
          <w:instrText xml:space="preserve"> PAGEREF _Toc27075 \h </w:instrText>
        </w:r>
        <w:r>
          <w:fldChar w:fldCharType="separate"/>
        </w:r>
        <w:r>
          <w:t>38</w:t>
        </w:r>
        <w:r>
          <w:fldChar w:fldCharType="end"/>
        </w:r>
      </w:hyperlink>
    </w:p>
    <w:p>
      <w:pPr>
        <w:pStyle w:val="TOC1"/>
        <w:tabs>
          <w:tab w:val="right" w:leader="dot" w:pos="8306"/>
        </w:tabs>
      </w:pPr>
      <w:hyperlink w:anchor="_Toc18785" w:history="1">
        <w:r>
          <w:rPr>
            <w:rFonts w:ascii="仿宋" w:eastAsia="仿宋" w:hAnsi="仿宋" w:cs="仿宋" w:hint="eastAsia"/>
            <w:lang w:eastAsia="zh-CN"/>
          </w:rPr>
          <w:t>九、电热膜项目人力资源管理</w:t>
        </w:r>
        <w:r>
          <w:tab/>
        </w:r>
        <w:r>
          <w:fldChar w:fldCharType="begin"/>
        </w:r>
        <w:r>
          <w:instrText xml:space="preserve"> PAGEREF _Toc18785 \h </w:instrText>
        </w:r>
        <w:r>
          <w:fldChar w:fldCharType="separate"/>
        </w:r>
        <w:r>
          <w:t>40</w:t>
        </w:r>
        <w:r>
          <w:fldChar w:fldCharType="end"/>
        </w:r>
      </w:hyperlink>
    </w:p>
    <w:p>
      <w:pPr>
        <w:pStyle w:val="TOC2"/>
        <w:tabs>
          <w:tab w:val="right" w:leader="dot" w:pos="8306"/>
        </w:tabs>
      </w:pPr>
      <w:hyperlink w:anchor="_Toc21478" w:history="1">
        <w:r>
          <w:rPr>
            <w:rFonts w:ascii="仿宋" w:eastAsia="仿宋" w:hAnsi="仿宋" w:cs="仿宋" w:hint="eastAsia"/>
            <w:lang w:eastAsia="zh-CN"/>
          </w:rPr>
          <w:t>(一)、建立健全的预算管理制度</w:t>
        </w:r>
        <w:r>
          <w:tab/>
        </w:r>
        <w:r>
          <w:fldChar w:fldCharType="begin"/>
        </w:r>
        <w:r>
          <w:instrText xml:space="preserve"> PAGEREF _Toc21478 \h </w:instrText>
        </w:r>
        <w:r>
          <w:fldChar w:fldCharType="separate"/>
        </w:r>
        <w:r>
          <w:t>40</w:t>
        </w:r>
        <w:r>
          <w:fldChar w:fldCharType="end"/>
        </w:r>
      </w:hyperlink>
    </w:p>
    <w:p>
      <w:pPr>
        <w:pStyle w:val="TOC2"/>
        <w:tabs>
          <w:tab w:val="right" w:leader="dot" w:pos="8306"/>
        </w:tabs>
      </w:pPr>
      <w:hyperlink w:anchor="_Toc3688" w:history="1">
        <w:r>
          <w:rPr>
            <w:rFonts w:ascii="仿宋" w:eastAsia="仿宋" w:hAnsi="仿宋" w:cs="仿宋" w:hint="eastAsia"/>
            <w:lang w:eastAsia="zh-CN"/>
          </w:rPr>
          <w:t>(二)、加强资金流动监控</w:t>
        </w:r>
        <w:r>
          <w:tab/>
        </w:r>
        <w:r>
          <w:fldChar w:fldCharType="begin"/>
        </w:r>
        <w:r>
          <w:instrText xml:space="preserve"> PAGEREF _Toc3688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15" w:history="1">
        <w:r>
          <w:rPr>
            <w:rFonts w:ascii="仿宋" w:eastAsia="仿宋" w:hAnsi="仿宋" w:cs="仿宋" w:hint="eastAsia"/>
            <w:lang w:eastAsia="zh-CN"/>
          </w:rPr>
          <w:t>(三)、制定完善的风险控制机制</w:t>
        </w:r>
        <w:r>
          <w:tab/>
        </w:r>
        <w:r>
          <w:fldChar w:fldCharType="begin"/>
        </w:r>
        <w:r>
          <w:instrText xml:space="preserve"> PAGEREF _Toc3615 \h </w:instrText>
        </w:r>
        <w:r>
          <w:fldChar w:fldCharType="separate"/>
        </w:r>
        <w:r>
          <w:t>43</w:t>
        </w:r>
        <w:r>
          <w:fldChar w:fldCharType="end"/>
        </w:r>
      </w:hyperlink>
    </w:p>
    <w:p>
      <w:pPr>
        <w:pStyle w:val="TOC2"/>
        <w:tabs>
          <w:tab w:val="right" w:leader="dot" w:pos="8306"/>
        </w:tabs>
      </w:pPr>
      <w:hyperlink w:anchor="_Toc2289" w:history="1">
        <w:r>
          <w:rPr>
            <w:rFonts w:ascii="仿宋" w:eastAsia="仿宋" w:hAnsi="仿宋" w:cs="仿宋" w:hint="eastAsia"/>
            <w:lang w:eastAsia="zh-CN"/>
          </w:rPr>
          <w:t>(四)、优化成本管理</w:t>
        </w:r>
        <w:r>
          <w:tab/>
        </w:r>
        <w:r>
          <w:fldChar w:fldCharType="begin"/>
        </w:r>
        <w:r>
          <w:instrText xml:space="preserve"> PAGEREF _Toc2289 \h </w:instrText>
        </w:r>
        <w:r>
          <w:fldChar w:fldCharType="separate"/>
        </w:r>
        <w:r>
          <w:t>44</w:t>
        </w:r>
        <w:r>
          <w:fldChar w:fldCharType="end"/>
        </w:r>
      </w:hyperlink>
    </w:p>
    <w:p>
      <w:pPr>
        <w:pStyle w:val="TOC1"/>
        <w:tabs>
          <w:tab w:val="right" w:leader="dot" w:pos="8306"/>
        </w:tabs>
      </w:pPr>
      <w:hyperlink w:anchor="_Toc21388" w:history="1">
        <w:r>
          <w:rPr>
            <w:rFonts w:ascii="仿宋" w:eastAsia="仿宋" w:hAnsi="仿宋" w:cs="仿宋" w:hint="eastAsia"/>
            <w:lang w:eastAsia="zh-CN"/>
          </w:rPr>
          <w:t>十、电热膜项目技术管理</w:t>
        </w:r>
        <w:r>
          <w:tab/>
        </w:r>
        <w:r>
          <w:fldChar w:fldCharType="begin"/>
        </w:r>
        <w:r>
          <w:instrText xml:space="preserve"> PAGEREF _Toc21388 \h </w:instrText>
        </w:r>
        <w:r>
          <w:fldChar w:fldCharType="separate"/>
        </w:r>
        <w:r>
          <w:t>45</w:t>
        </w:r>
        <w:r>
          <w:fldChar w:fldCharType="end"/>
        </w:r>
      </w:hyperlink>
    </w:p>
    <w:p>
      <w:pPr>
        <w:pStyle w:val="TOC2"/>
        <w:tabs>
          <w:tab w:val="right" w:leader="dot" w:pos="8306"/>
        </w:tabs>
      </w:pPr>
      <w:hyperlink w:anchor="_Toc1980" w:history="1">
        <w:r>
          <w:rPr>
            <w:rFonts w:ascii="仿宋" w:eastAsia="仿宋" w:hAnsi="仿宋" w:cs="仿宋" w:hint="eastAsia"/>
            <w:lang w:eastAsia="zh-CN"/>
          </w:rPr>
          <w:t>(一)、技术方案选用方向</w:t>
        </w:r>
        <w:r>
          <w:tab/>
        </w:r>
        <w:r>
          <w:fldChar w:fldCharType="begin"/>
        </w:r>
        <w:r>
          <w:instrText xml:space="preserve"> PAGEREF _Toc1980 \h </w:instrText>
        </w:r>
        <w:r>
          <w:fldChar w:fldCharType="separate"/>
        </w:r>
        <w:r>
          <w:t>45</w:t>
        </w:r>
        <w:r>
          <w:fldChar w:fldCharType="end"/>
        </w:r>
      </w:hyperlink>
    </w:p>
    <w:p>
      <w:pPr>
        <w:pStyle w:val="TOC2"/>
        <w:tabs>
          <w:tab w:val="right" w:leader="dot" w:pos="8306"/>
        </w:tabs>
      </w:pPr>
      <w:hyperlink w:anchor="_Toc8087" w:history="1">
        <w:r>
          <w:rPr>
            <w:rFonts w:ascii="仿宋" w:eastAsia="仿宋" w:hAnsi="仿宋" w:cs="仿宋" w:hint="eastAsia"/>
            <w:lang w:eastAsia="zh-CN"/>
          </w:rPr>
          <w:t>(二)、工艺技术方案选用原则</w:t>
        </w:r>
        <w:r>
          <w:tab/>
        </w:r>
        <w:r>
          <w:fldChar w:fldCharType="begin"/>
        </w:r>
        <w:r>
          <w:instrText xml:space="preserve"> PAGEREF _Toc8087 \h </w:instrText>
        </w:r>
        <w:r>
          <w:fldChar w:fldCharType="separate"/>
        </w:r>
        <w:r>
          <w:t>47</w:t>
        </w:r>
        <w:r>
          <w:fldChar w:fldCharType="end"/>
        </w:r>
      </w:hyperlink>
    </w:p>
    <w:p>
      <w:pPr>
        <w:pStyle w:val="TOC2"/>
        <w:tabs>
          <w:tab w:val="right" w:leader="dot" w:pos="8306"/>
        </w:tabs>
      </w:pPr>
      <w:hyperlink w:anchor="_Toc10611" w:history="1">
        <w:r>
          <w:rPr>
            <w:rFonts w:ascii="仿宋" w:eastAsia="仿宋" w:hAnsi="仿宋" w:cs="仿宋" w:hint="eastAsia"/>
            <w:lang w:eastAsia="zh-CN"/>
          </w:rPr>
          <w:t>(三)、工艺技术方案要求</w:t>
        </w:r>
        <w:r>
          <w:tab/>
        </w:r>
        <w:r>
          <w:fldChar w:fldCharType="begin"/>
        </w:r>
        <w:r>
          <w:instrText xml:space="preserve"> PAGEREF _Toc10611 \h </w:instrText>
        </w:r>
        <w:r>
          <w:fldChar w:fldCharType="separate"/>
        </w:r>
        <w:r>
          <w:t>49</w:t>
        </w:r>
        <w:r>
          <w:fldChar w:fldCharType="end"/>
        </w:r>
      </w:hyperlink>
    </w:p>
    <w:p>
      <w:pPr>
        <w:pStyle w:val="TOC1"/>
        <w:tabs>
          <w:tab w:val="right" w:leader="dot" w:pos="8306"/>
        </w:tabs>
      </w:pPr>
      <w:hyperlink w:anchor="_Toc2953" w:history="1">
        <w:r>
          <w:rPr>
            <w:rFonts w:ascii="仿宋" w:eastAsia="仿宋" w:hAnsi="仿宋" w:cs="仿宋" w:hint="eastAsia"/>
            <w:lang w:eastAsia="zh-CN"/>
          </w:rPr>
          <w:t>十一、生产安全保护</w:t>
        </w:r>
        <w:r>
          <w:tab/>
        </w:r>
        <w:r>
          <w:fldChar w:fldCharType="begin"/>
        </w:r>
        <w:r>
          <w:instrText xml:space="preserve"> PAGEREF _Toc2953 \h </w:instrText>
        </w:r>
        <w:r>
          <w:fldChar w:fldCharType="separate"/>
        </w:r>
        <w:r>
          <w:t>51</w:t>
        </w:r>
        <w:r>
          <w:fldChar w:fldCharType="end"/>
        </w:r>
      </w:hyperlink>
    </w:p>
    <w:p>
      <w:pPr>
        <w:pStyle w:val="TOC2"/>
        <w:tabs>
          <w:tab w:val="right" w:leader="dot" w:pos="8306"/>
        </w:tabs>
      </w:pPr>
      <w:hyperlink w:anchor="_Toc19061" w:history="1">
        <w:r>
          <w:rPr>
            <w:rFonts w:ascii="仿宋" w:eastAsia="仿宋" w:hAnsi="仿宋" w:cs="仿宋" w:hint="eastAsia"/>
            <w:lang w:eastAsia="zh-CN"/>
          </w:rPr>
          <w:t>(一)、消防安全</w:t>
        </w:r>
        <w:r>
          <w:tab/>
        </w:r>
        <w:r>
          <w:fldChar w:fldCharType="begin"/>
        </w:r>
        <w:r>
          <w:instrText xml:space="preserve"> PAGEREF _Toc19061 \h </w:instrText>
        </w:r>
        <w:r>
          <w:fldChar w:fldCharType="separate"/>
        </w:r>
        <w:r>
          <w:t>51</w:t>
        </w:r>
        <w:r>
          <w:fldChar w:fldCharType="end"/>
        </w:r>
      </w:hyperlink>
    </w:p>
    <w:p>
      <w:pPr>
        <w:pStyle w:val="TOC2"/>
        <w:tabs>
          <w:tab w:val="right" w:leader="dot" w:pos="8306"/>
        </w:tabs>
      </w:pPr>
      <w:hyperlink w:anchor="_Toc29078" w:history="1">
        <w:r>
          <w:rPr>
            <w:rFonts w:ascii="仿宋" w:eastAsia="仿宋" w:hAnsi="仿宋" w:cs="仿宋" w:hint="eastAsia"/>
            <w:lang w:eastAsia="zh-CN"/>
          </w:rPr>
          <w:t>(二)、防火防爆总图布置措施</w:t>
        </w:r>
        <w:r>
          <w:tab/>
        </w:r>
        <w:r>
          <w:fldChar w:fldCharType="begin"/>
        </w:r>
        <w:r>
          <w:instrText xml:space="preserve"> PAGEREF _Toc29078 \h </w:instrText>
        </w:r>
        <w:r>
          <w:fldChar w:fldCharType="separate"/>
        </w:r>
        <w:r>
          <w:t>53</w:t>
        </w:r>
        <w:r>
          <w:fldChar w:fldCharType="end"/>
        </w:r>
      </w:hyperlink>
    </w:p>
    <w:p>
      <w:pPr>
        <w:pStyle w:val="TOC2"/>
        <w:tabs>
          <w:tab w:val="right" w:leader="dot" w:pos="8306"/>
        </w:tabs>
      </w:pPr>
      <w:hyperlink w:anchor="_Toc22068" w:history="1">
        <w:r>
          <w:rPr>
            <w:rFonts w:ascii="仿宋" w:eastAsia="仿宋" w:hAnsi="仿宋" w:cs="仿宋" w:hint="eastAsia"/>
            <w:lang w:eastAsia="zh-CN"/>
          </w:rPr>
          <w:t>(三)、自然灾害防范措施</w:t>
        </w:r>
        <w:r>
          <w:tab/>
        </w:r>
        <w:r>
          <w:fldChar w:fldCharType="begin"/>
        </w:r>
        <w:r>
          <w:instrText xml:space="preserve"> PAGEREF _Toc22068 \h </w:instrText>
        </w:r>
        <w:r>
          <w:fldChar w:fldCharType="separate"/>
        </w:r>
        <w:r>
          <w:t>54</w:t>
        </w:r>
        <w:r>
          <w:fldChar w:fldCharType="end"/>
        </w:r>
      </w:hyperlink>
    </w:p>
    <w:p>
      <w:pPr>
        <w:pStyle w:val="TOC2"/>
        <w:tabs>
          <w:tab w:val="right" w:leader="dot" w:pos="8306"/>
        </w:tabs>
      </w:pPr>
      <w:hyperlink w:anchor="_Toc18763" w:history="1">
        <w:r>
          <w:rPr>
            <w:rFonts w:ascii="仿宋" w:eastAsia="仿宋" w:hAnsi="仿宋" w:cs="仿宋" w:hint="eastAsia"/>
            <w:lang w:eastAsia="zh-CN"/>
          </w:rPr>
          <w:t>(四)、安全色及安全标志使用要求</w:t>
        </w:r>
        <w:r>
          <w:tab/>
        </w:r>
        <w:r>
          <w:fldChar w:fldCharType="begin"/>
        </w:r>
        <w:r>
          <w:instrText xml:space="preserve"> PAGEREF _Toc18763 \h </w:instrText>
        </w:r>
        <w:r>
          <w:fldChar w:fldCharType="separate"/>
        </w:r>
        <w:r>
          <w:t>55</w:t>
        </w:r>
        <w:r>
          <w:fldChar w:fldCharType="end"/>
        </w:r>
      </w:hyperlink>
    </w:p>
    <w:p>
      <w:pPr>
        <w:pStyle w:val="TOC2"/>
        <w:tabs>
          <w:tab w:val="right" w:leader="dot" w:pos="8306"/>
        </w:tabs>
      </w:pPr>
      <w:hyperlink w:anchor="_Toc16477" w:history="1">
        <w:r>
          <w:rPr>
            <w:rFonts w:ascii="仿宋" w:eastAsia="仿宋" w:hAnsi="仿宋" w:cs="仿宋" w:hint="eastAsia"/>
            <w:lang w:eastAsia="zh-CN"/>
          </w:rPr>
          <w:t>(五)、防尘防毒措施</w:t>
        </w:r>
        <w:r>
          <w:tab/>
        </w:r>
        <w:r>
          <w:fldChar w:fldCharType="begin"/>
        </w:r>
        <w:r>
          <w:instrText xml:space="preserve"> PAGEREF _Toc16477 \h </w:instrText>
        </w:r>
        <w:r>
          <w:fldChar w:fldCharType="separate"/>
        </w:r>
        <w:r>
          <w:t>55</w:t>
        </w:r>
        <w:r>
          <w:fldChar w:fldCharType="end"/>
        </w:r>
      </w:hyperlink>
    </w:p>
    <w:p>
      <w:pPr>
        <w:pStyle w:val="TOC2"/>
        <w:tabs>
          <w:tab w:val="right" w:leader="dot" w:pos="8306"/>
        </w:tabs>
      </w:pPr>
      <w:hyperlink w:anchor="_Toc4243" w:history="1">
        <w:r>
          <w:rPr>
            <w:rFonts w:ascii="仿宋" w:eastAsia="仿宋" w:hAnsi="仿宋" w:cs="仿宋" w:hint="eastAsia"/>
            <w:lang w:eastAsia="zh-CN"/>
          </w:rPr>
          <w:t>(六)、防静电、触电防护及防雷措施</w:t>
        </w:r>
        <w:r>
          <w:tab/>
        </w:r>
        <w:r>
          <w:fldChar w:fldCharType="begin"/>
        </w:r>
        <w:r>
          <w:instrText xml:space="preserve"> PAGEREF _Toc4243 \h </w:instrText>
        </w:r>
        <w:r>
          <w:fldChar w:fldCharType="separate"/>
        </w:r>
        <w:r>
          <w:t>56</w:t>
        </w:r>
        <w:r>
          <w:fldChar w:fldCharType="end"/>
        </w:r>
      </w:hyperlink>
    </w:p>
    <w:p>
      <w:pPr>
        <w:pStyle w:val="TOC2"/>
        <w:tabs>
          <w:tab w:val="right" w:leader="dot" w:pos="8306"/>
        </w:tabs>
      </w:pPr>
      <w:hyperlink w:anchor="_Toc19550" w:history="1">
        <w:r>
          <w:rPr>
            <w:rFonts w:ascii="仿宋" w:eastAsia="仿宋" w:hAnsi="仿宋" w:cs="仿宋" w:hint="eastAsia"/>
            <w:lang w:eastAsia="zh-CN"/>
          </w:rPr>
          <w:t>(七)、机械设备安全保障措施</w:t>
        </w:r>
        <w:r>
          <w:tab/>
        </w:r>
        <w:r>
          <w:fldChar w:fldCharType="begin"/>
        </w:r>
        <w:r>
          <w:instrText xml:space="preserve"> PAGEREF _Toc19550 \h </w:instrText>
        </w:r>
        <w:r>
          <w:fldChar w:fldCharType="separate"/>
        </w:r>
        <w:r>
          <w:t>58</w:t>
        </w:r>
        <w:r>
          <w:fldChar w:fldCharType="end"/>
        </w:r>
      </w:hyperlink>
    </w:p>
    <w:p>
      <w:pPr>
        <w:pStyle w:val="TOC1"/>
        <w:tabs>
          <w:tab w:val="right" w:leader="dot" w:pos="8306"/>
        </w:tabs>
      </w:pPr>
      <w:hyperlink w:anchor="_Toc28069" w:history="1">
        <w:r>
          <w:rPr>
            <w:rFonts w:ascii="仿宋" w:eastAsia="仿宋" w:hAnsi="仿宋" w:cs="仿宋" w:hint="eastAsia"/>
            <w:lang w:eastAsia="zh-CN"/>
          </w:rPr>
          <w:t>十二、电热膜项目人力资源培养与发展</w:t>
        </w:r>
        <w:r>
          <w:tab/>
        </w:r>
        <w:r>
          <w:fldChar w:fldCharType="begin"/>
        </w:r>
        <w:r>
          <w:instrText xml:space="preserve"> PAGEREF _Toc28069 \h </w:instrText>
        </w:r>
        <w:r>
          <w:fldChar w:fldCharType="separate"/>
        </w:r>
        <w:r>
          <w:t>59</w:t>
        </w:r>
        <w:r>
          <w:fldChar w:fldCharType="end"/>
        </w:r>
      </w:hyperlink>
    </w:p>
    <w:p>
      <w:pPr>
        <w:pStyle w:val="TOC2"/>
        <w:tabs>
          <w:tab w:val="right" w:leader="dot" w:pos="8306"/>
        </w:tabs>
      </w:pPr>
      <w:hyperlink w:anchor="_Toc15883" w:history="1">
        <w:r>
          <w:rPr>
            <w:rFonts w:ascii="仿宋" w:eastAsia="仿宋" w:hAnsi="仿宋" w:cs="仿宋" w:hint="eastAsia"/>
            <w:lang w:eastAsia="zh-CN"/>
          </w:rPr>
          <w:t>(一)、人才需求与规划</w:t>
        </w:r>
        <w:r>
          <w:tab/>
        </w:r>
        <w:r>
          <w:fldChar w:fldCharType="begin"/>
        </w:r>
        <w:r>
          <w:instrText xml:space="preserve"> PAGEREF _Toc15883 \h </w:instrText>
        </w:r>
        <w:r>
          <w:fldChar w:fldCharType="separate"/>
        </w:r>
        <w:r>
          <w:t>59</w:t>
        </w:r>
        <w:r>
          <w:fldChar w:fldCharType="end"/>
        </w:r>
      </w:hyperlink>
    </w:p>
    <w:p>
      <w:pPr>
        <w:pStyle w:val="TOC2"/>
        <w:tabs>
          <w:tab w:val="right" w:leader="dot" w:pos="8306"/>
        </w:tabs>
      </w:pPr>
      <w:hyperlink w:anchor="_Toc22935" w:history="1">
        <w:r>
          <w:rPr>
            <w:rFonts w:ascii="仿宋" w:eastAsia="仿宋" w:hAnsi="仿宋" w:cs="仿宋" w:hint="eastAsia"/>
            <w:lang w:eastAsia="zh-CN"/>
          </w:rPr>
          <w:t>(二)、培训与发展计划</w:t>
        </w:r>
        <w:r>
          <w:tab/>
        </w:r>
        <w:r>
          <w:fldChar w:fldCharType="begin"/>
        </w:r>
        <w:r>
          <w:instrText xml:space="preserve"> PAGEREF _Toc22935 \h </w:instrText>
        </w:r>
        <w:r>
          <w:fldChar w:fldCharType="separate"/>
        </w:r>
        <w:r>
          <w:t>60</w:t>
        </w:r>
        <w:r>
          <w:fldChar w:fldCharType="end"/>
        </w:r>
      </w:hyperlink>
    </w:p>
    <w:p>
      <w:pPr>
        <w:pStyle w:val="TOC1"/>
        <w:tabs>
          <w:tab w:val="right" w:leader="dot" w:pos="8306"/>
        </w:tabs>
      </w:pPr>
      <w:hyperlink w:anchor="_Toc9324" w:history="1">
        <w:r>
          <w:rPr>
            <w:rFonts w:ascii="仿宋" w:eastAsia="仿宋" w:hAnsi="仿宋" w:cs="仿宋" w:hint="eastAsia"/>
            <w:lang w:eastAsia="zh-CN"/>
          </w:rPr>
          <w:t>十三、利益相关者分析与沟通计划</w:t>
        </w:r>
        <w:r>
          <w:tab/>
        </w:r>
        <w:r>
          <w:fldChar w:fldCharType="begin"/>
        </w:r>
        <w:r>
          <w:instrText xml:space="preserve"> PAGEREF _Toc9324 \h </w:instrText>
        </w:r>
        <w:r>
          <w:fldChar w:fldCharType="separate"/>
        </w:r>
        <w:r>
          <w:t>60</w:t>
        </w:r>
        <w:r>
          <w:fldChar w:fldCharType="end"/>
        </w:r>
      </w:hyperlink>
    </w:p>
    <w:p>
      <w:pPr>
        <w:pStyle w:val="TOC2"/>
        <w:tabs>
          <w:tab w:val="right" w:leader="dot" w:pos="8306"/>
        </w:tabs>
      </w:pPr>
      <w:hyperlink w:anchor="_Toc24690" w:history="1">
        <w:r>
          <w:rPr>
            <w:rFonts w:ascii="仿宋" w:eastAsia="仿宋" w:hAnsi="仿宋" w:cs="仿宋" w:hint="eastAsia"/>
            <w:lang w:eastAsia="zh-CN"/>
          </w:rPr>
          <w:t>(一)、利益相关者分析</w:t>
        </w:r>
        <w:r>
          <w:tab/>
        </w:r>
        <w:r>
          <w:fldChar w:fldCharType="begin"/>
        </w:r>
        <w:r>
          <w:instrText xml:space="preserve"> PAGEREF _Toc24690 \h </w:instrText>
        </w:r>
        <w:r>
          <w:fldChar w:fldCharType="separate"/>
        </w:r>
        <w:r>
          <w:t>60</w:t>
        </w:r>
        <w:r>
          <w:fldChar w:fldCharType="end"/>
        </w:r>
      </w:hyperlink>
    </w:p>
    <w:p>
      <w:pPr>
        <w:pStyle w:val="TOC2"/>
        <w:tabs>
          <w:tab w:val="right" w:leader="dot" w:pos="8306"/>
        </w:tabs>
      </w:pPr>
      <w:hyperlink w:anchor="_Toc14332" w:history="1">
        <w:r>
          <w:rPr>
            <w:rFonts w:ascii="仿宋" w:eastAsia="仿宋" w:hAnsi="仿宋" w:cs="仿宋" w:hint="eastAsia"/>
            <w:lang w:eastAsia="zh-CN"/>
          </w:rPr>
          <w:t>(二)、沟通计划</w:t>
        </w:r>
        <w:r>
          <w:tab/>
        </w:r>
        <w:r>
          <w:fldChar w:fldCharType="begin"/>
        </w:r>
        <w:r>
          <w:instrText xml:space="preserve"> PAGEREF _Toc14332 \h </w:instrText>
        </w:r>
        <w:r>
          <w:fldChar w:fldCharType="separate"/>
        </w:r>
        <w:r>
          <w:t>61</w:t>
        </w:r>
        <w:r>
          <w:fldChar w:fldCharType="end"/>
        </w:r>
      </w:hyperlink>
    </w:p>
    <w:p>
      <w:pPr>
        <w:pStyle w:val="TOC1"/>
        <w:tabs>
          <w:tab w:val="right" w:leader="dot" w:pos="8306"/>
        </w:tabs>
      </w:pPr>
      <w:hyperlink w:anchor="_Toc11001" w:history="1">
        <w:r>
          <w:rPr>
            <w:rFonts w:ascii="仿宋" w:eastAsia="仿宋" w:hAnsi="仿宋" w:cs="仿宋" w:hint="eastAsia"/>
            <w:lang w:eastAsia="zh-CN"/>
          </w:rPr>
          <w:t>十四、电热膜项目实施时间节点</w:t>
        </w:r>
        <w:r>
          <w:tab/>
        </w:r>
        <w:r>
          <w:fldChar w:fldCharType="begin"/>
        </w:r>
        <w:r>
          <w:instrText xml:space="preserve"> PAGEREF _Toc11001 \h </w:instrText>
        </w:r>
        <w:r>
          <w:fldChar w:fldCharType="separate"/>
        </w:r>
        <w:r>
          <w:t>63</w:t>
        </w:r>
        <w:r>
          <w:fldChar w:fldCharType="end"/>
        </w:r>
      </w:hyperlink>
    </w:p>
    <w:p>
      <w:pPr>
        <w:pStyle w:val="TOC2"/>
        <w:tabs>
          <w:tab w:val="right" w:leader="dot" w:pos="8306"/>
        </w:tabs>
      </w:pPr>
      <w:hyperlink w:anchor="_Toc20449" w:history="1">
        <w:r>
          <w:rPr>
            <w:rFonts w:ascii="仿宋" w:eastAsia="仿宋" w:hAnsi="仿宋" w:cs="仿宋" w:hint="eastAsia"/>
            <w:lang w:eastAsia="zh-CN"/>
          </w:rPr>
          <w:t>(一)、电热膜项目启动阶段时间节点</w:t>
        </w:r>
        <w:r>
          <w:tab/>
        </w:r>
        <w:r>
          <w:fldChar w:fldCharType="begin"/>
        </w:r>
        <w:r>
          <w:instrText xml:space="preserve"> PAGEREF _Toc20449 \h </w:instrText>
        </w:r>
        <w:r>
          <w:fldChar w:fldCharType="separate"/>
        </w:r>
        <w:r>
          <w:t>63</w:t>
        </w:r>
        <w:r>
          <w:fldChar w:fldCharType="end"/>
        </w:r>
      </w:hyperlink>
    </w:p>
    <w:p>
      <w:pPr>
        <w:pStyle w:val="TOC2"/>
        <w:tabs>
          <w:tab w:val="right" w:leader="dot" w:pos="8306"/>
        </w:tabs>
      </w:pPr>
      <w:hyperlink w:anchor="_Toc26492" w:history="1">
        <w:r>
          <w:rPr>
            <w:rFonts w:ascii="仿宋" w:eastAsia="仿宋" w:hAnsi="仿宋" w:cs="仿宋" w:hint="eastAsia"/>
            <w:lang w:eastAsia="zh-CN"/>
          </w:rPr>
          <w:t>(二)、电热膜项目执行阶段时间节点</w:t>
        </w:r>
        <w:r>
          <w:tab/>
        </w:r>
        <w:r>
          <w:fldChar w:fldCharType="begin"/>
        </w:r>
        <w:r>
          <w:instrText xml:space="preserve"> PAGEREF _Toc26492 \h </w:instrText>
        </w:r>
        <w:r>
          <w:fldChar w:fldCharType="separate"/>
        </w:r>
        <w:r>
          <w:t>64</w:t>
        </w:r>
        <w:r>
          <w:fldChar w:fldCharType="end"/>
        </w:r>
      </w:hyperlink>
    </w:p>
    <w:p>
      <w:pPr>
        <w:pStyle w:val="TOC2"/>
        <w:tabs>
          <w:tab w:val="right" w:leader="dot" w:pos="8306"/>
        </w:tabs>
      </w:pPr>
      <w:hyperlink w:anchor="_Toc19942" w:history="1">
        <w:r>
          <w:rPr>
            <w:rFonts w:ascii="仿宋" w:eastAsia="仿宋" w:hAnsi="仿宋" w:cs="仿宋" w:hint="eastAsia"/>
            <w:lang w:eastAsia="zh-CN"/>
          </w:rPr>
          <w:t>(三)、电热膜项目完成阶段时间节点</w:t>
        </w:r>
        <w:r>
          <w:tab/>
        </w:r>
        <w:r>
          <w:fldChar w:fldCharType="begin"/>
        </w:r>
        <w:r>
          <w:instrText xml:space="preserve"> PAGEREF _Toc19942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0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技术管理特点体现在其创新导向。通过引入最先进的技术趋势和解决方案，电热膜项目致力于提升科技含量、提高质量和效率水平。这意味着我们将采用最新的工具和方法，确保电热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膜项目技术管理的显著特征。通过整合不同领域的技术资源，我们实现了跨学科的协同工作。这有助于优化技术架构，提高整体效能。此外，整合性策略还促进了不同技术团队之间的紧密沟通和高效合作，确保电热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膜项目所采用的技术。通过不断优化技术方案，电热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膜项目团队将在电热膜项目初期识别可能的技术风险，并采取相应的预防和应对措施。通过建立健全的风险评估机制，电热膜项目能够在实施过程中及时发现并解决潜在的技术问题，保障电热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通过这些独特的技术管理特点，我们确信在电热膜项目中，技术将成为电热膜项目成功的有力支持。这一深度剖析揭示了技术管理在电热膜项目实施中的关键作用，为电热膜项目的技术基础奠定了坚实的基础。</w:t>
      </w:r>
    </w:p>
    <w:p>
      <w:pPr>
        <w:pStyle w:val="Heading2"/>
        <w:ind w:firstLine="560" w:firstLineChars="200"/>
        <w:rPr>
          <w:rFonts w:ascii="仿宋" w:eastAsia="仿宋" w:hAnsi="仿宋" w:cs="仿宋" w:hint="eastAsia"/>
          <w:sz w:val="28"/>
          <w:lang w:eastAsia="zh-CN"/>
        </w:rPr>
      </w:pPr>
      <w:bookmarkStart w:id="4" w:name="_Toc11804"/>
      <w:r>
        <w:rPr>
          <w:rFonts w:ascii="仿宋" w:eastAsia="仿宋" w:hAnsi="仿宋" w:cs="仿宋" w:hint="eastAsia"/>
          <w:sz w:val="28"/>
          <w:lang w:eastAsia="zh-CN"/>
        </w:rPr>
        <w:t>(二)、电热膜项目工艺技术设计方案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热膜项目将严格按照相关行业规范要求进行组织。通过有效控制产品质量，电热膜项目将致力于为顾客提供优质的电热膜项目产品和良好的服务。这体现了电热膜项目对于生产活动合规性和质量标准的高度重视，为电热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膜项目注重生态效益和清洁生产原则。电热膜项目建设将紧密结合地方特色经济发展，与社会经济发展规划和区域环境保护规划方案相协调一致。通过与当地区域自然生态系统的结合，电热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膜项目产品具有多样化的客户需求和个性化的特点。因此，电热膜项目产品规格品种多样，且单批生产数量较小。为满足这一特点，电热膜项目承办单位将建设先进的柔性制造生产线。通过广泛应用柔性制造技术，电热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热膜项目采用的技术具有较高的技术含量和自动化水平，处于国内先进水平。这一技术选用不仅体现了对生产效率、质量和环境友好性的高标准要求，同时为电热膜项目的可持续发展奠定了坚实的基础。</w:t>
      </w:r>
    </w:p>
    <w:p>
      <w:pPr>
        <w:pStyle w:val="Heading2"/>
        <w:ind w:firstLine="560" w:firstLineChars="200"/>
        <w:rPr>
          <w:rFonts w:ascii="仿宋" w:eastAsia="仿宋" w:hAnsi="仿宋" w:cs="仿宋" w:hint="eastAsia"/>
          <w:sz w:val="28"/>
          <w:lang w:eastAsia="zh-CN"/>
        </w:rPr>
      </w:pPr>
      <w:bookmarkStart w:id="5" w:name="_Toc64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为确保电热膜项目的高效生产和技术实施，我们制定了一套精心设计的设备选型方案，以满足电热膜项目生产、质量和环保的要求。该方案的主要特点如下：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热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560"/>
      <w:r>
        <w:rPr>
          <w:rFonts w:ascii="仿宋" w:eastAsia="仿宋" w:hAnsi="仿宋" w:cs="仿宋" w:hint="eastAsia"/>
          <w:sz w:val="28"/>
          <w:lang w:eastAsia="zh-CN"/>
        </w:rPr>
        <w:t>二、电热膜项目概论</w:t>
      </w:r>
      <w:bookmarkEnd w:id="6"/>
    </w:p>
    <w:p>
      <w:pPr>
        <w:pStyle w:val="Heading2"/>
        <w:rPr>
          <w:rFonts w:ascii="仿宋" w:eastAsia="仿宋" w:hAnsi="仿宋" w:cs="仿宋" w:hint="eastAsia"/>
          <w:lang w:eastAsia="zh-CN"/>
        </w:rPr>
      </w:pPr>
      <w:bookmarkStart w:id="7" w:name="_Toc19015"/>
      <w:r>
        <w:rPr>
          <w:rFonts w:ascii="仿宋" w:eastAsia="仿宋" w:hAnsi="仿宋" w:cs="仿宋" w:hint="eastAsia"/>
          <w:lang w:eastAsia="zh-CN"/>
        </w:rPr>
        <w:t>(一)、电热膜项目概况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起源追溯至对市场的深入洞察。市场的不断演变与变革为电热膜项目提供了难得的机遇。当前市场存在的需求缺口和变革的大环境共同构成了电热膜项目的背景。这个电热膜项目旨在充分利用市场机遇，填补行业中尚未满足的需求，为客户提供全新的解决方案。市场的变革和需求的增长使得这个电热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正式命名为电热膜。这个名称不仅仅是一个标识，更代表了电热膜项目的核心理念和愿景。它蕴含着电热膜项目所要解决问题的关键字，具有强烈的表达和辨识度，为电热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核心目标是提供一种全新、高效的解决方案，满足客户日益增长的需求。电热膜项目追求的不仅仅是满足市场需求，更是在市场中获得卓越的竞争优势。通过不断提升产品或服务的质量和创新水平，电热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电热膜项目范围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全面涵盖了产品研发、制造、市场推广和售后服务，确保从产品设计到最终用户体验的全方位关注。这一全面的电热膜项目范围是为了确保电热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电热膜项目计划在未来18个月内完成，包括研发、测试、市场试点和正式推出等不同阶段。这个时间表的合理设计是为了确保电热膜项目各个阶段的顺利推进，以便按时交付高质量的成果。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电热膜项目总预算估算为XX百万美元，主要分配在研发、市场推广、人员培训和运营等方面。这一充足的预算为电热膜项目提供了充足的资源，确保电热膜项目在各个方面都能取得优异的表现。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电热膜项目可能面临的风险包括市场接受度低、技术难题、竞争激烈等。电热膜项目团队已经制定了相应的风险应对计划，通过前瞻性的风险管理，确保电热膜项目在面对不确定性时能够迅速做出应对。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电热膜项目汇聚了一支经验丰富、多领域专业素养的核心团队，确保电热膜项目在各个方面都能拥有高水平的执行力。团队的协同作战是电热膜项目成功的关键因素之一。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电热膜项目背景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电热膜项目的背景根植于市场对更高效、创新产品的渴望，同时也受到科技发展对行业格局的深刻改变的影响。这为电热膜项目提供了广阔的发展空间和市场需求。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截至目前，电热膜项目已完成市场调研和技术验证，取得了初步的成功。这为电热膜项目在未来的发展奠定了坚实的基础，为更远大的目标打下了坚实的基石。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675"/>
      <w:r>
        <w:rPr>
          <w:rFonts w:ascii="仿宋" w:eastAsia="仿宋" w:hAnsi="仿宋" w:cs="仿宋" w:hint="eastAsia"/>
          <w:sz w:val="28"/>
          <w:lang w:eastAsia="zh-CN"/>
        </w:rPr>
        <w:t>(二)、电热膜项目目标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keyword》电热膜项目首要业务目标是在市场中占据有利地位，实现产品/服务的成功推广和销售。通过不断提升产品质量、创新性，电热膜项目追求成为行业中的领导者，赢得更多客户的青睐。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在科技迅速发展的时代，电热膜项目着眼于技术创新。通过持续的研发和技术升级，电热膜项目旨在推出更具创新性的产品或服务，以满足市场对新鲜、先进解决方案的需求。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为了建立可持续的客户关系，电热膜项目设定了客户满意度目标。通过提供卓越的产品质量和优质的客户服务，电热膜项目追求赢得客户的信任和忠诚度，确保他们的满意度达到行业领先水平。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电热膜项目注重社会责任和可持续发展。通过实施环保、社会责任电热膜项目，电热膜项目致力于在经济发展的同时保护环境，促进社会公平，实现可持续经营。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电热膜项目的团队是实现目标的核心驱动力。因此，电热膜项目设定了团队发展目标，包括提升团队成员的专业技能、培养领导力，以及搭建协同高效的团队工作氛围。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345"/>
      <w:r>
        <w:rPr>
          <w:rFonts w:ascii="仿宋" w:eastAsia="仿宋" w:hAnsi="仿宋" w:cs="仿宋" w:hint="eastAsia"/>
          <w:sz w:val="28"/>
          <w:lang w:eastAsia="zh-CN"/>
        </w:rPr>
        <w:t>(三)、电热膜项目提出的理由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电热膜项目提出的理由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源于对市场机遇的深刻洞察。当前市场中存在的需求缺口和行业发展趋势表明，有巨大的商业机会等待被开发。通过准确捕捉市场机遇，电热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理念基于对技术创新的信仰。通过持续的研发和技术投入，电热膜项目有望推出更具创新性的产品或服务。在科技飞速发展的当下，电热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是为了增强企业的行业竞争力。通过提升产品或服务的质量和独特性，电热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热膜项目响应了消费者需求的变化。随着社会和科技的不断发展，消费者对产品和服务的需求也在发生变化。通过深入了解并及时回应消费者的新需求，电热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电热膜项目的提出是企业战略发展规划的一部分。在面对日益激烈的市场竞争和不断变化的商业环境中，电热膜项目作为企业战略的一环，旨在为企业开辟新的增长领域，巩固企业在行业中的地位。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电热膜项目的提出不仅仅是基于商业考量，还注重社会责任。通过推出环保、社会责任等方面的电热膜项目，电热膜企业可以在社会中树立积极形象，为社会做出积极贡献，实现经济效益和社会效益的双赢。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电热膜项目的提出反映了对利益相关者期望的关注。包括客户、员工、投资者等利益相关者在企业发展中都有着各自的期望，电热膜项目力求在满足这些期望的同时，取得更大的共赢。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816"/>
      <w:r>
        <w:rPr>
          <w:rFonts w:ascii="仿宋" w:eastAsia="仿宋" w:hAnsi="仿宋" w:cs="仿宋" w:hint="eastAsia"/>
          <w:sz w:val="28"/>
          <w:lang w:eastAsia="zh-CN"/>
        </w:rPr>
        <w:t>(四)、电热膜项目意义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热膜项目的首要意义在于提升企业的市场竞争力。通过持续的创新和对产品质量的高标准要求，电热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膜项目的推进将促使行业技术水平的提升。通过引入先进技术和创新性解决方案，电热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在社会层面，电热膜项目不仅创造了大量就业机会，提高了就业水平，还注重社会责任和环保。通过参与社会公益事业和推动环保电热膜项目，电热膜项目为社会贡献了一份力量，体现了企业对社会的积极回馈。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综合而言，电热膜项目意义重大，不仅推动了企业的发展，也为行业和社会的进步贡献了积极力量。这是一个全面而深刻的影响，将在未来产生可持续的正面效应。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1048"/>
      <w:r>
        <w:rPr>
          <w:rFonts w:ascii="仿宋" w:eastAsia="仿宋" w:hAnsi="仿宋" w:cs="仿宋" w:hint="eastAsia"/>
          <w:sz w:val="28"/>
          <w:lang w:eastAsia="zh-CN"/>
        </w:rPr>
        <w:t>(五)、电热膜项目背景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在当今迅猛发展的商业环境中，电热膜项目的动因根植于对多方面因素的审慎考量。这个电热膜项目的提出并非孤立的决策，而是对企业所处背景深入思考的产物。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市场的不断演变是电热膜项目背后的首要原因。科技的迅速发展和全球市场的快速变化使得企业必须灵活应对。电热膜项目应运而生，旨在通过创新性的解决方案迎合市场的多变需求，赢得竞争中的先机。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竞争的激烈程度也是电热膜项目背景中不可忽视的一环。企业需要在激烈竞争中脱颖而出，为此，电热膜项目致力于打破常规，提供独特的价值主张，以吸引客户并确保市场份额的增长。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此外，社会对企业责任的期望也在逐渐升高。电热膜项目充分融入了社会责任的理念，通过可持续经营和社会公益电热膜项目，企图为社会贡献一份力量，在商业成功的同时关注社会价值。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28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5167"/>
      <w:r>
        <w:rPr>
          <w:rFonts w:ascii="仿宋" w:eastAsia="仿宋" w:hAnsi="仿宋" w:cs="仿宋" w:hint="eastAsia"/>
          <w:lang w:eastAsia="zh-CN"/>
        </w:rPr>
        <w:t>(一)、电热膜行业分析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热膜行业一直以来都是市场的关注焦点。行业内的发展趋势、竞争态势以及潜在机会都对电热膜项目的推进产生深远的影响。通过深入研究行业的整体概貌，我们将更好地理解行业的核心特征，为电热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膜行业，技术一直是推动创新和发展的关键因素。我们将对当前技术趋势进行详尽分析，包括但不限于人工智能、大数据应用、先进制造技术等。这有助于电热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热膜项目成功的基础。我们将对主要竞争对手进行深入研究，包括其市场份额、产品特点、市场定位等。通过全面了解竞争对手的优势和劣势，电热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776"/>
      <w:r>
        <w:rPr>
          <w:rFonts w:ascii="仿宋" w:eastAsia="仿宋" w:hAnsi="仿宋" w:cs="仿宋" w:hint="eastAsia"/>
          <w:sz w:val="28"/>
          <w:lang w:eastAsia="zh-CN"/>
        </w:rPr>
        <w:t>(二)、电热膜市场分析预测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通过对市场规模的深入调研，我们将预测电热膜市场未来的增长趋势。这包括市场的整体规模、各细分领域的发展趋势等。电热膜项目可以根据市场的扩张速度和潜在机会，制定更符合市场需求的发展策略。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了解消费者的需求是市场分析的核心。我们将通过调查研究，深入挖掘目标消费者的需求特点、购买习惯以及对产品和服务的期望。这有助于电热膜项目更好地定位目标市场，提供更符合消费者期待的解决方案。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电热膜项目实施过程中需要充分考虑的因素。我们将对市场风险进行全面评估，包括但不限于政策法规风险、市场竞争风险、技术变革风险等。通过对潜在风险的深入分析，电热膜项目可以制定相应的风险缓解策略，降低不确定性对电热膜项目的影响。</w:t>
      </w:r>
    </w:p>
    <w:p>
      <w:pPr>
        <w:pStyle w:val="Heading1"/>
        <w:ind w:firstLine="560" w:firstLineChars="200"/>
        <w:rPr>
          <w:rFonts w:ascii="仿宋" w:eastAsia="仿宋" w:hAnsi="仿宋" w:cs="仿宋" w:hint="eastAsia"/>
          <w:sz w:val="28"/>
          <w:lang w:eastAsia="zh-CN"/>
        </w:rPr>
      </w:pPr>
      <w:bookmarkStart w:id="15" w:name="_Toc28705"/>
      <w:r>
        <w:rPr>
          <w:rFonts w:ascii="仿宋" w:eastAsia="仿宋" w:hAnsi="仿宋" w:cs="仿宋" w:hint="eastAsia"/>
          <w:sz w:val="28"/>
          <w:lang w:eastAsia="zh-CN"/>
        </w:rPr>
        <w:t>四、电热膜项目建设单位说明</w:t>
      </w:r>
      <w:bookmarkEnd w:id="15"/>
    </w:p>
    <w:p>
      <w:pPr>
        <w:pStyle w:val="Heading2"/>
        <w:rPr>
          <w:rFonts w:ascii="仿宋" w:eastAsia="仿宋" w:hAnsi="仿宋" w:cs="仿宋" w:hint="eastAsia"/>
          <w:lang w:eastAsia="zh-CN"/>
        </w:rPr>
      </w:pPr>
      <w:bookmarkStart w:id="16" w:name="_Toc14645"/>
      <w:r>
        <w:rPr>
          <w:rFonts w:ascii="仿宋" w:eastAsia="仿宋" w:hAnsi="仿宋" w:cs="仿宋" w:hint="eastAsia"/>
          <w:lang w:eastAsia="zh-CN"/>
        </w:rPr>
        <w:t>(一)、电热膜项目承办单位基本情况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926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膜项目承办单位的XXXX，我们着眼于实现可持续的经济效益。通过技术创新和解决方案的提供，公司预计在电热膜项目执行期间将获得可观的收入增长。这一收入来源主要包括电热膜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同时，我们注重成本控制和效率提升，以确保电热膜项目的可持续盈利。透过精细的管理和资源优化，公司期望实现电热膜项目利润最大化。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热膜项目实施进行全面的投资评估，包括电热膜项目启动阶段的资金投入和后续运营成本。通过对电热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热膜项目实施过程中具备足够的资金流动性，公司将进行详尽的现金流分析。这包括资金需求的合理预测、电热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7762"/>
      <w:r>
        <w:rPr>
          <w:rFonts w:ascii="仿宋" w:eastAsia="仿宋" w:hAnsi="仿宋" w:cs="仿宋" w:hint="eastAsia"/>
          <w:sz w:val="28"/>
          <w:lang w:eastAsia="zh-CN"/>
        </w:rPr>
        <w:t>五、电热膜项目文档管理</w:t>
      </w:r>
      <w:bookmarkEnd w:id="18"/>
    </w:p>
    <w:p>
      <w:pPr>
        <w:pStyle w:val="Heading2"/>
        <w:rPr>
          <w:rFonts w:ascii="仿宋" w:eastAsia="仿宋" w:hAnsi="仿宋" w:cs="仿宋" w:hint="eastAsia"/>
          <w:lang w:eastAsia="zh-CN"/>
        </w:rPr>
      </w:pPr>
      <w:bookmarkStart w:id="19" w:name="_Toc2423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电热膜项目高度重视文档的质量和准确性，以支持电热膜项目的各项活动和决策。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https://d.book118.com/045140112244011122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D611F"/>
    <w:rsid w:val="59BD6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401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2024-03-01T08:26:00Z</dcterms:created>
  <dcterms:modified xsi:type="dcterms:W3CDTF">2024-03-01T08:26:24Z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262EC4A702364E988BDF75B6DCF11FD2_11</vt:lpwstr>
  </property>
  <property fmtid="{D5CDD505-2E9C-101B-9397-08002B2CF9AE}" pid="3" name="KSOProductBuildVer">
    <vt:lpwstr>2052-12.1.0.16388</vt:lpwstr>
  </property>
</Properties>
</file>