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岩石分裂机项目计划设计方案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33" w:history="1">
        <w:r>
          <w:rPr>
            <w:rFonts w:ascii="仿宋" w:eastAsia="仿宋" w:hAnsi="仿宋" w:cs="仿宋" w:hint="eastAsia"/>
            <w:lang w:eastAsia="zh-CN"/>
          </w:rPr>
          <w:t>前言</w:t>
        </w:r>
        <w:r>
          <w:tab/>
        </w:r>
        <w:r>
          <w:fldChar w:fldCharType="begin"/>
        </w:r>
        <w:r>
          <w:instrText xml:space="preserve"> PAGEREF _Toc26433 \h </w:instrText>
        </w:r>
        <w:r>
          <w:fldChar w:fldCharType="separate"/>
        </w:r>
        <w:r>
          <w:t>3</w:t>
        </w:r>
        <w:r>
          <w:fldChar w:fldCharType="end"/>
        </w:r>
      </w:hyperlink>
    </w:p>
    <w:p>
      <w:pPr>
        <w:pStyle w:val="TOC1"/>
        <w:tabs>
          <w:tab w:val="right" w:leader="dot" w:pos="8306"/>
        </w:tabs>
      </w:pPr>
      <w:hyperlink w:anchor="_Toc2581" w:history="1">
        <w:r>
          <w:rPr>
            <w:rFonts w:ascii="仿宋" w:eastAsia="仿宋" w:hAnsi="仿宋" w:cs="仿宋" w:hint="eastAsia"/>
            <w:lang w:eastAsia="zh-CN"/>
          </w:rPr>
          <w:t>一、岩石分裂机项目建设单位说明</w:t>
        </w:r>
        <w:r>
          <w:tab/>
        </w:r>
        <w:r>
          <w:fldChar w:fldCharType="begin"/>
        </w:r>
        <w:r>
          <w:instrText xml:space="preserve"> PAGEREF _Toc2581 \h </w:instrText>
        </w:r>
        <w:r>
          <w:fldChar w:fldCharType="separate"/>
        </w:r>
        <w:r>
          <w:t>3</w:t>
        </w:r>
        <w:r>
          <w:fldChar w:fldCharType="end"/>
        </w:r>
      </w:hyperlink>
    </w:p>
    <w:p>
      <w:pPr>
        <w:pStyle w:val="TOC2"/>
        <w:tabs>
          <w:tab w:val="right" w:leader="dot" w:pos="8306"/>
        </w:tabs>
      </w:pPr>
      <w:hyperlink w:anchor="_Toc10430" w:history="1">
        <w:r>
          <w:rPr>
            <w:rFonts w:ascii="仿宋" w:eastAsia="仿宋" w:hAnsi="仿宋" w:cs="仿宋" w:hint="eastAsia"/>
            <w:lang w:eastAsia="zh-CN"/>
          </w:rPr>
          <w:t>(一)、岩石分裂机项目承办单位基本情况</w:t>
        </w:r>
        <w:r>
          <w:tab/>
        </w:r>
        <w:r>
          <w:fldChar w:fldCharType="begin"/>
        </w:r>
        <w:r>
          <w:instrText xml:space="preserve"> PAGEREF _Toc10430 \h </w:instrText>
        </w:r>
        <w:r>
          <w:fldChar w:fldCharType="separate"/>
        </w:r>
        <w:r>
          <w:t>3</w:t>
        </w:r>
        <w:r>
          <w:fldChar w:fldCharType="end"/>
        </w:r>
      </w:hyperlink>
    </w:p>
    <w:p>
      <w:pPr>
        <w:pStyle w:val="TOC2"/>
        <w:tabs>
          <w:tab w:val="right" w:leader="dot" w:pos="8306"/>
        </w:tabs>
      </w:pPr>
      <w:hyperlink w:anchor="_Toc899" w:history="1">
        <w:r>
          <w:rPr>
            <w:rFonts w:ascii="仿宋" w:eastAsia="仿宋" w:hAnsi="仿宋" w:cs="仿宋" w:hint="eastAsia"/>
            <w:lang w:eastAsia="zh-CN"/>
          </w:rPr>
          <w:t>(二)、公司经济效益分析</w:t>
        </w:r>
        <w:r>
          <w:tab/>
        </w:r>
        <w:r>
          <w:fldChar w:fldCharType="begin"/>
        </w:r>
        <w:r>
          <w:instrText xml:space="preserve"> PAGEREF _Toc899 \h </w:instrText>
        </w:r>
        <w:r>
          <w:fldChar w:fldCharType="separate"/>
        </w:r>
        <w:r>
          <w:t>4</w:t>
        </w:r>
        <w:r>
          <w:fldChar w:fldCharType="end"/>
        </w:r>
      </w:hyperlink>
    </w:p>
    <w:p>
      <w:pPr>
        <w:pStyle w:val="TOC1"/>
        <w:tabs>
          <w:tab w:val="right" w:leader="dot" w:pos="8306"/>
        </w:tabs>
      </w:pPr>
      <w:hyperlink w:anchor="_Toc10852" w:history="1">
        <w:r>
          <w:rPr>
            <w:rFonts w:ascii="仿宋" w:eastAsia="仿宋" w:hAnsi="仿宋" w:cs="仿宋" w:hint="eastAsia"/>
            <w:lang w:eastAsia="zh-CN"/>
          </w:rPr>
          <w:t>二、产品规划分析</w:t>
        </w:r>
        <w:r>
          <w:tab/>
        </w:r>
        <w:r>
          <w:fldChar w:fldCharType="begin"/>
        </w:r>
        <w:r>
          <w:instrText xml:space="preserve"> PAGEREF _Toc10852 \h </w:instrText>
        </w:r>
        <w:r>
          <w:fldChar w:fldCharType="separate"/>
        </w:r>
        <w:r>
          <w:t>5</w:t>
        </w:r>
        <w:r>
          <w:fldChar w:fldCharType="end"/>
        </w:r>
      </w:hyperlink>
    </w:p>
    <w:p>
      <w:pPr>
        <w:pStyle w:val="TOC2"/>
        <w:tabs>
          <w:tab w:val="right" w:leader="dot" w:pos="8306"/>
        </w:tabs>
      </w:pPr>
      <w:hyperlink w:anchor="_Toc15842" w:history="1">
        <w:r>
          <w:rPr>
            <w:rFonts w:ascii="仿宋" w:eastAsia="仿宋" w:hAnsi="仿宋" w:cs="仿宋" w:hint="eastAsia"/>
            <w:lang w:eastAsia="zh-CN"/>
          </w:rPr>
          <w:t>(一)、产品规划</w:t>
        </w:r>
        <w:r>
          <w:tab/>
        </w:r>
        <w:r>
          <w:fldChar w:fldCharType="begin"/>
        </w:r>
        <w:r>
          <w:instrText xml:space="preserve"> PAGEREF _Toc15842 \h </w:instrText>
        </w:r>
        <w:r>
          <w:fldChar w:fldCharType="separate"/>
        </w:r>
        <w:r>
          <w:t>5</w:t>
        </w:r>
        <w:r>
          <w:fldChar w:fldCharType="end"/>
        </w:r>
      </w:hyperlink>
    </w:p>
    <w:p>
      <w:pPr>
        <w:pStyle w:val="TOC2"/>
        <w:tabs>
          <w:tab w:val="right" w:leader="dot" w:pos="8306"/>
        </w:tabs>
      </w:pPr>
      <w:hyperlink w:anchor="_Toc8695" w:history="1">
        <w:r>
          <w:rPr>
            <w:rFonts w:ascii="仿宋" w:eastAsia="仿宋" w:hAnsi="仿宋" w:cs="仿宋" w:hint="eastAsia"/>
            <w:lang w:eastAsia="zh-CN"/>
          </w:rPr>
          <w:t>(二)、建设规模</w:t>
        </w:r>
        <w:r>
          <w:tab/>
        </w:r>
        <w:r>
          <w:fldChar w:fldCharType="begin"/>
        </w:r>
        <w:r>
          <w:instrText xml:space="preserve"> PAGEREF _Toc8695 \h </w:instrText>
        </w:r>
        <w:r>
          <w:fldChar w:fldCharType="separate"/>
        </w:r>
        <w:r>
          <w:t>5</w:t>
        </w:r>
        <w:r>
          <w:fldChar w:fldCharType="end"/>
        </w:r>
      </w:hyperlink>
    </w:p>
    <w:p>
      <w:pPr>
        <w:pStyle w:val="TOC1"/>
        <w:tabs>
          <w:tab w:val="right" w:leader="dot" w:pos="8306"/>
        </w:tabs>
      </w:pPr>
      <w:hyperlink w:anchor="_Toc13632" w:history="1">
        <w:r>
          <w:rPr>
            <w:rFonts w:ascii="仿宋" w:eastAsia="仿宋" w:hAnsi="仿宋" w:cs="仿宋" w:hint="eastAsia"/>
            <w:lang w:eastAsia="zh-CN"/>
          </w:rPr>
          <w:t>三、岩石分裂机项目危机管理</w:t>
        </w:r>
        <w:r>
          <w:tab/>
        </w:r>
        <w:r>
          <w:fldChar w:fldCharType="begin"/>
        </w:r>
        <w:r>
          <w:instrText xml:space="preserve"> PAGEREF _Toc13632 \h </w:instrText>
        </w:r>
        <w:r>
          <w:fldChar w:fldCharType="separate"/>
        </w:r>
        <w:r>
          <w:t>7</w:t>
        </w:r>
        <w:r>
          <w:fldChar w:fldCharType="end"/>
        </w:r>
      </w:hyperlink>
    </w:p>
    <w:p>
      <w:pPr>
        <w:pStyle w:val="TOC2"/>
        <w:tabs>
          <w:tab w:val="right" w:leader="dot" w:pos="8306"/>
        </w:tabs>
      </w:pPr>
      <w:hyperlink w:anchor="_Toc11066" w:history="1">
        <w:r>
          <w:rPr>
            <w:rFonts w:ascii="仿宋" w:eastAsia="仿宋" w:hAnsi="仿宋" w:cs="仿宋" w:hint="eastAsia"/>
            <w:lang w:eastAsia="zh-CN"/>
          </w:rPr>
          <w:t>(一)、危机预警与识别</w:t>
        </w:r>
        <w:r>
          <w:tab/>
        </w:r>
        <w:r>
          <w:fldChar w:fldCharType="begin"/>
        </w:r>
        <w:r>
          <w:instrText xml:space="preserve"> PAGEREF _Toc11066 \h </w:instrText>
        </w:r>
        <w:r>
          <w:fldChar w:fldCharType="separate"/>
        </w:r>
        <w:r>
          <w:t>7</w:t>
        </w:r>
        <w:r>
          <w:fldChar w:fldCharType="end"/>
        </w:r>
      </w:hyperlink>
    </w:p>
    <w:p>
      <w:pPr>
        <w:pStyle w:val="TOC2"/>
        <w:tabs>
          <w:tab w:val="right" w:leader="dot" w:pos="8306"/>
        </w:tabs>
      </w:pPr>
      <w:hyperlink w:anchor="_Toc11900" w:history="1">
        <w:r>
          <w:rPr>
            <w:rFonts w:ascii="仿宋" w:eastAsia="仿宋" w:hAnsi="仿宋" w:cs="仿宋" w:hint="eastAsia"/>
            <w:lang w:eastAsia="zh-CN"/>
          </w:rPr>
          <w:t>(二)、危机应对与恢复</w:t>
        </w:r>
        <w:r>
          <w:tab/>
        </w:r>
        <w:r>
          <w:fldChar w:fldCharType="begin"/>
        </w:r>
        <w:r>
          <w:instrText xml:space="preserve"> PAGEREF _Toc11900 \h </w:instrText>
        </w:r>
        <w:r>
          <w:fldChar w:fldCharType="separate"/>
        </w:r>
        <w:r>
          <w:t>8</w:t>
        </w:r>
        <w:r>
          <w:fldChar w:fldCharType="end"/>
        </w:r>
      </w:hyperlink>
    </w:p>
    <w:p>
      <w:pPr>
        <w:pStyle w:val="TOC1"/>
        <w:tabs>
          <w:tab w:val="right" w:leader="dot" w:pos="8306"/>
        </w:tabs>
      </w:pPr>
      <w:hyperlink w:anchor="_Toc22293" w:history="1">
        <w:r>
          <w:rPr>
            <w:rFonts w:ascii="仿宋" w:eastAsia="仿宋" w:hAnsi="仿宋" w:cs="仿宋" w:hint="eastAsia"/>
            <w:lang w:eastAsia="zh-CN"/>
          </w:rPr>
          <w:t>四、岩石分裂机项目概论</w:t>
        </w:r>
        <w:r>
          <w:tab/>
        </w:r>
        <w:r>
          <w:fldChar w:fldCharType="begin"/>
        </w:r>
        <w:r>
          <w:instrText xml:space="preserve"> PAGEREF _Toc22293 \h </w:instrText>
        </w:r>
        <w:r>
          <w:fldChar w:fldCharType="separate"/>
        </w:r>
        <w:r>
          <w:t>9</w:t>
        </w:r>
        <w:r>
          <w:fldChar w:fldCharType="end"/>
        </w:r>
      </w:hyperlink>
    </w:p>
    <w:p>
      <w:pPr>
        <w:pStyle w:val="TOC2"/>
        <w:tabs>
          <w:tab w:val="right" w:leader="dot" w:pos="8306"/>
        </w:tabs>
      </w:pPr>
      <w:hyperlink w:anchor="_Toc24664" w:history="1">
        <w:r>
          <w:rPr>
            <w:rFonts w:ascii="仿宋" w:eastAsia="仿宋" w:hAnsi="仿宋" w:cs="仿宋" w:hint="eastAsia"/>
            <w:lang w:eastAsia="zh-CN"/>
          </w:rPr>
          <w:t>(一)、岩石分裂机项目概况</w:t>
        </w:r>
        <w:r>
          <w:tab/>
        </w:r>
        <w:r>
          <w:fldChar w:fldCharType="begin"/>
        </w:r>
        <w:r>
          <w:instrText xml:space="preserve"> PAGEREF _Toc24664 \h </w:instrText>
        </w:r>
        <w:r>
          <w:fldChar w:fldCharType="separate"/>
        </w:r>
        <w:r>
          <w:t>9</w:t>
        </w:r>
        <w:r>
          <w:fldChar w:fldCharType="end"/>
        </w:r>
      </w:hyperlink>
    </w:p>
    <w:p>
      <w:pPr>
        <w:pStyle w:val="TOC2"/>
        <w:tabs>
          <w:tab w:val="right" w:leader="dot" w:pos="8306"/>
        </w:tabs>
      </w:pPr>
      <w:hyperlink w:anchor="_Toc11478" w:history="1">
        <w:r>
          <w:rPr>
            <w:rFonts w:ascii="仿宋" w:eastAsia="仿宋" w:hAnsi="仿宋" w:cs="仿宋" w:hint="eastAsia"/>
            <w:lang w:eastAsia="zh-CN"/>
          </w:rPr>
          <w:t>(二)、岩石分裂机项目目标</w:t>
        </w:r>
        <w:r>
          <w:tab/>
        </w:r>
        <w:r>
          <w:fldChar w:fldCharType="begin"/>
        </w:r>
        <w:r>
          <w:instrText xml:space="preserve"> PAGEREF _Toc11478 \h </w:instrText>
        </w:r>
        <w:r>
          <w:fldChar w:fldCharType="separate"/>
        </w:r>
        <w:r>
          <w:t>11</w:t>
        </w:r>
        <w:r>
          <w:fldChar w:fldCharType="end"/>
        </w:r>
      </w:hyperlink>
    </w:p>
    <w:p>
      <w:pPr>
        <w:pStyle w:val="TOC2"/>
        <w:tabs>
          <w:tab w:val="right" w:leader="dot" w:pos="8306"/>
        </w:tabs>
      </w:pPr>
      <w:hyperlink w:anchor="_Toc31288" w:history="1">
        <w:r>
          <w:rPr>
            <w:rFonts w:ascii="仿宋" w:eastAsia="仿宋" w:hAnsi="仿宋" w:cs="仿宋" w:hint="eastAsia"/>
            <w:lang w:eastAsia="zh-CN"/>
          </w:rPr>
          <w:t>(三)、岩石分裂机项目提出的理由</w:t>
        </w:r>
        <w:r>
          <w:tab/>
        </w:r>
        <w:r>
          <w:fldChar w:fldCharType="begin"/>
        </w:r>
        <w:r>
          <w:instrText xml:space="preserve"> PAGEREF _Toc31288 \h </w:instrText>
        </w:r>
        <w:r>
          <w:fldChar w:fldCharType="separate"/>
        </w:r>
        <w:r>
          <w:t>12</w:t>
        </w:r>
        <w:r>
          <w:fldChar w:fldCharType="end"/>
        </w:r>
      </w:hyperlink>
    </w:p>
    <w:p>
      <w:pPr>
        <w:pStyle w:val="TOC2"/>
        <w:tabs>
          <w:tab w:val="right" w:leader="dot" w:pos="8306"/>
        </w:tabs>
      </w:pPr>
      <w:hyperlink w:anchor="_Toc30323" w:history="1">
        <w:r>
          <w:rPr>
            <w:rFonts w:ascii="仿宋" w:eastAsia="仿宋" w:hAnsi="仿宋" w:cs="仿宋" w:hint="eastAsia"/>
            <w:lang w:eastAsia="zh-CN"/>
          </w:rPr>
          <w:t>(四)、岩石分裂机项目意义</w:t>
        </w:r>
        <w:r>
          <w:tab/>
        </w:r>
        <w:r>
          <w:fldChar w:fldCharType="begin"/>
        </w:r>
        <w:r>
          <w:instrText xml:space="preserve"> PAGEREF _Toc30323 \h </w:instrText>
        </w:r>
        <w:r>
          <w:fldChar w:fldCharType="separate"/>
        </w:r>
        <w:r>
          <w:t>14</w:t>
        </w:r>
        <w:r>
          <w:fldChar w:fldCharType="end"/>
        </w:r>
      </w:hyperlink>
    </w:p>
    <w:p>
      <w:pPr>
        <w:pStyle w:val="TOC2"/>
        <w:tabs>
          <w:tab w:val="right" w:leader="dot" w:pos="8306"/>
        </w:tabs>
      </w:pPr>
      <w:hyperlink w:anchor="_Toc7631" w:history="1">
        <w:r>
          <w:rPr>
            <w:rFonts w:ascii="仿宋" w:eastAsia="仿宋" w:hAnsi="仿宋" w:cs="仿宋" w:hint="eastAsia"/>
            <w:lang w:eastAsia="zh-CN"/>
          </w:rPr>
          <w:t>(五)、岩石分裂机项目背景</w:t>
        </w:r>
        <w:r>
          <w:tab/>
        </w:r>
        <w:r>
          <w:fldChar w:fldCharType="begin"/>
        </w:r>
        <w:r>
          <w:instrText xml:space="preserve"> PAGEREF _Toc7631 \h </w:instrText>
        </w:r>
        <w:r>
          <w:fldChar w:fldCharType="separate"/>
        </w:r>
        <w:r>
          <w:t>15</w:t>
        </w:r>
        <w:r>
          <w:fldChar w:fldCharType="end"/>
        </w:r>
      </w:hyperlink>
    </w:p>
    <w:p>
      <w:pPr>
        <w:pStyle w:val="TOC1"/>
        <w:tabs>
          <w:tab w:val="right" w:leader="dot" w:pos="8306"/>
        </w:tabs>
      </w:pPr>
      <w:hyperlink w:anchor="_Toc14337" w:history="1">
        <w:r>
          <w:rPr>
            <w:rFonts w:ascii="仿宋" w:eastAsia="仿宋" w:hAnsi="仿宋" w:cs="仿宋" w:hint="eastAsia"/>
            <w:lang w:eastAsia="zh-CN"/>
          </w:rPr>
          <w:t>五、市场分析、调研</w:t>
        </w:r>
        <w:r>
          <w:tab/>
        </w:r>
        <w:r>
          <w:fldChar w:fldCharType="begin"/>
        </w:r>
        <w:r>
          <w:instrText xml:space="preserve"> PAGEREF _Toc14337 \h </w:instrText>
        </w:r>
        <w:r>
          <w:fldChar w:fldCharType="separate"/>
        </w:r>
        <w:r>
          <w:t>16</w:t>
        </w:r>
        <w:r>
          <w:fldChar w:fldCharType="end"/>
        </w:r>
      </w:hyperlink>
    </w:p>
    <w:p>
      <w:pPr>
        <w:pStyle w:val="TOC2"/>
        <w:tabs>
          <w:tab w:val="right" w:leader="dot" w:pos="8306"/>
        </w:tabs>
      </w:pPr>
      <w:hyperlink w:anchor="_Toc19276" w:history="1">
        <w:r>
          <w:rPr>
            <w:rFonts w:ascii="仿宋" w:eastAsia="仿宋" w:hAnsi="仿宋" w:cs="仿宋" w:hint="eastAsia"/>
            <w:lang w:eastAsia="zh-CN"/>
          </w:rPr>
          <w:t>(一)、岩石分裂机行业分析</w:t>
        </w:r>
        <w:r>
          <w:tab/>
        </w:r>
        <w:r>
          <w:fldChar w:fldCharType="begin"/>
        </w:r>
        <w:r>
          <w:instrText xml:space="preserve"> PAGEREF _Toc19276 \h </w:instrText>
        </w:r>
        <w:r>
          <w:fldChar w:fldCharType="separate"/>
        </w:r>
        <w:r>
          <w:t>16</w:t>
        </w:r>
        <w:r>
          <w:fldChar w:fldCharType="end"/>
        </w:r>
      </w:hyperlink>
    </w:p>
    <w:p>
      <w:pPr>
        <w:pStyle w:val="TOC2"/>
        <w:tabs>
          <w:tab w:val="right" w:leader="dot" w:pos="8306"/>
        </w:tabs>
      </w:pPr>
      <w:hyperlink w:anchor="_Toc29624" w:history="1">
        <w:r>
          <w:rPr>
            <w:rFonts w:ascii="仿宋" w:eastAsia="仿宋" w:hAnsi="仿宋" w:cs="仿宋" w:hint="eastAsia"/>
            <w:lang w:eastAsia="zh-CN"/>
          </w:rPr>
          <w:t>(二)、岩石分裂机市场分析预测</w:t>
        </w:r>
        <w:r>
          <w:tab/>
        </w:r>
        <w:r>
          <w:fldChar w:fldCharType="begin"/>
        </w:r>
        <w:r>
          <w:instrText xml:space="preserve"> PAGEREF _Toc29624 \h </w:instrText>
        </w:r>
        <w:r>
          <w:fldChar w:fldCharType="separate"/>
        </w:r>
        <w:r>
          <w:t>16</w:t>
        </w:r>
        <w:r>
          <w:fldChar w:fldCharType="end"/>
        </w:r>
      </w:hyperlink>
    </w:p>
    <w:p>
      <w:pPr>
        <w:pStyle w:val="TOC1"/>
        <w:tabs>
          <w:tab w:val="right" w:leader="dot" w:pos="8306"/>
        </w:tabs>
      </w:pPr>
      <w:hyperlink w:anchor="_Toc31678" w:history="1">
        <w:r>
          <w:rPr>
            <w:rFonts w:ascii="仿宋" w:eastAsia="仿宋" w:hAnsi="仿宋" w:cs="仿宋" w:hint="eastAsia"/>
            <w:lang w:eastAsia="zh-CN"/>
          </w:rPr>
          <w:t>六、岩石分裂机项目建设背景及必要性分析</w:t>
        </w:r>
        <w:r>
          <w:tab/>
        </w:r>
        <w:r>
          <w:fldChar w:fldCharType="begin"/>
        </w:r>
        <w:r>
          <w:instrText xml:space="preserve"> PAGEREF _Toc31678 \h </w:instrText>
        </w:r>
        <w:r>
          <w:fldChar w:fldCharType="separate"/>
        </w:r>
        <w:r>
          <w:t>17</w:t>
        </w:r>
        <w:r>
          <w:fldChar w:fldCharType="end"/>
        </w:r>
      </w:hyperlink>
    </w:p>
    <w:p>
      <w:pPr>
        <w:pStyle w:val="TOC2"/>
        <w:tabs>
          <w:tab w:val="right" w:leader="dot" w:pos="8306"/>
        </w:tabs>
      </w:pPr>
      <w:hyperlink w:anchor="_Toc10042" w:history="1">
        <w:r>
          <w:rPr>
            <w:rFonts w:ascii="仿宋" w:eastAsia="仿宋" w:hAnsi="仿宋" w:cs="仿宋" w:hint="eastAsia"/>
            <w:lang w:eastAsia="zh-CN"/>
          </w:rPr>
          <w:t>(一)、岩石分裂机项目背景分析</w:t>
        </w:r>
        <w:r>
          <w:tab/>
        </w:r>
        <w:r>
          <w:fldChar w:fldCharType="begin"/>
        </w:r>
        <w:r>
          <w:instrText xml:space="preserve"> PAGEREF _Toc10042 \h </w:instrText>
        </w:r>
        <w:r>
          <w:fldChar w:fldCharType="separate"/>
        </w:r>
        <w:r>
          <w:t>17</w:t>
        </w:r>
        <w:r>
          <w:fldChar w:fldCharType="end"/>
        </w:r>
      </w:hyperlink>
    </w:p>
    <w:p>
      <w:pPr>
        <w:pStyle w:val="TOC2"/>
        <w:tabs>
          <w:tab w:val="right" w:leader="dot" w:pos="8306"/>
        </w:tabs>
      </w:pPr>
      <w:hyperlink w:anchor="_Toc17355" w:history="1">
        <w:r>
          <w:rPr>
            <w:rFonts w:ascii="仿宋" w:eastAsia="仿宋" w:hAnsi="仿宋" w:cs="仿宋" w:hint="eastAsia"/>
            <w:lang w:eastAsia="zh-CN"/>
          </w:rPr>
          <w:t>(二)、岩石分裂机项目建设必要性分析</w:t>
        </w:r>
        <w:r>
          <w:tab/>
        </w:r>
        <w:r>
          <w:fldChar w:fldCharType="begin"/>
        </w:r>
        <w:r>
          <w:instrText xml:space="preserve"> PAGEREF _Toc17355 \h </w:instrText>
        </w:r>
        <w:r>
          <w:fldChar w:fldCharType="separate"/>
        </w:r>
        <w:r>
          <w:t>19</w:t>
        </w:r>
        <w:r>
          <w:fldChar w:fldCharType="end"/>
        </w:r>
      </w:hyperlink>
    </w:p>
    <w:p>
      <w:pPr>
        <w:pStyle w:val="TOC1"/>
        <w:tabs>
          <w:tab w:val="right" w:leader="dot" w:pos="8306"/>
        </w:tabs>
      </w:pPr>
      <w:hyperlink w:anchor="_Toc5116" w:history="1">
        <w:r>
          <w:rPr>
            <w:rFonts w:ascii="仿宋" w:eastAsia="仿宋" w:hAnsi="仿宋" w:cs="仿宋" w:hint="eastAsia"/>
            <w:lang w:eastAsia="zh-CN"/>
          </w:rPr>
          <w:t>七、岩石分裂机项目投资规划</w:t>
        </w:r>
        <w:r>
          <w:tab/>
        </w:r>
        <w:r>
          <w:fldChar w:fldCharType="begin"/>
        </w:r>
        <w:r>
          <w:instrText xml:space="preserve"> PAGEREF _Toc5116 \h </w:instrText>
        </w:r>
        <w:r>
          <w:fldChar w:fldCharType="separate"/>
        </w:r>
        <w:r>
          <w:t>20</w:t>
        </w:r>
        <w:r>
          <w:fldChar w:fldCharType="end"/>
        </w:r>
      </w:hyperlink>
    </w:p>
    <w:p>
      <w:pPr>
        <w:pStyle w:val="TOC2"/>
        <w:tabs>
          <w:tab w:val="right" w:leader="dot" w:pos="8306"/>
        </w:tabs>
      </w:pPr>
      <w:hyperlink w:anchor="_Toc26862" w:history="1">
        <w:r>
          <w:rPr>
            <w:rFonts w:ascii="仿宋" w:eastAsia="仿宋" w:hAnsi="仿宋" w:cs="仿宋" w:hint="eastAsia"/>
            <w:lang w:eastAsia="zh-CN"/>
          </w:rPr>
          <w:t>(一)、岩石分裂机项目总投资估算</w:t>
        </w:r>
        <w:r>
          <w:tab/>
        </w:r>
        <w:r>
          <w:fldChar w:fldCharType="begin"/>
        </w:r>
        <w:r>
          <w:instrText xml:space="preserve"> PAGEREF _Toc26862 \h </w:instrText>
        </w:r>
        <w:r>
          <w:fldChar w:fldCharType="separate"/>
        </w:r>
        <w:r>
          <w:t>20</w:t>
        </w:r>
        <w:r>
          <w:fldChar w:fldCharType="end"/>
        </w:r>
      </w:hyperlink>
    </w:p>
    <w:p>
      <w:pPr>
        <w:pStyle w:val="TOC2"/>
        <w:tabs>
          <w:tab w:val="right" w:leader="dot" w:pos="8306"/>
        </w:tabs>
      </w:pPr>
      <w:hyperlink w:anchor="_Toc13307" w:history="1">
        <w:r>
          <w:rPr>
            <w:rFonts w:ascii="仿宋" w:eastAsia="仿宋" w:hAnsi="仿宋" w:cs="仿宋" w:hint="eastAsia"/>
            <w:lang w:eastAsia="zh-CN"/>
          </w:rPr>
          <w:t>(二)、资金筹措</w:t>
        </w:r>
        <w:r>
          <w:tab/>
        </w:r>
        <w:r>
          <w:fldChar w:fldCharType="begin"/>
        </w:r>
        <w:r>
          <w:instrText xml:space="preserve"> PAGEREF _Toc13307 \h </w:instrText>
        </w:r>
        <w:r>
          <w:fldChar w:fldCharType="separate"/>
        </w:r>
        <w:r>
          <w:t>22</w:t>
        </w:r>
        <w:r>
          <w:fldChar w:fldCharType="end"/>
        </w:r>
      </w:hyperlink>
    </w:p>
    <w:p>
      <w:pPr>
        <w:pStyle w:val="TOC1"/>
        <w:tabs>
          <w:tab w:val="right" w:leader="dot" w:pos="8306"/>
        </w:tabs>
      </w:pPr>
      <w:hyperlink w:anchor="_Toc26071" w:history="1">
        <w:r>
          <w:rPr>
            <w:rFonts w:ascii="仿宋" w:eastAsia="仿宋" w:hAnsi="仿宋" w:cs="仿宋" w:hint="eastAsia"/>
            <w:lang w:eastAsia="zh-CN"/>
          </w:rPr>
          <w:t>八、岩石分裂机项目技术管理</w:t>
        </w:r>
        <w:r>
          <w:tab/>
        </w:r>
        <w:r>
          <w:fldChar w:fldCharType="begin"/>
        </w:r>
        <w:r>
          <w:instrText xml:space="preserve"> PAGEREF _Toc26071 \h </w:instrText>
        </w:r>
        <w:r>
          <w:fldChar w:fldCharType="separate"/>
        </w:r>
        <w:r>
          <w:t>22</w:t>
        </w:r>
        <w:r>
          <w:fldChar w:fldCharType="end"/>
        </w:r>
      </w:hyperlink>
    </w:p>
    <w:p>
      <w:pPr>
        <w:pStyle w:val="TOC2"/>
        <w:tabs>
          <w:tab w:val="right" w:leader="dot" w:pos="8306"/>
        </w:tabs>
      </w:pPr>
      <w:hyperlink w:anchor="_Toc1324" w:history="1">
        <w:r>
          <w:rPr>
            <w:rFonts w:ascii="仿宋" w:eastAsia="仿宋" w:hAnsi="仿宋" w:cs="仿宋" w:hint="eastAsia"/>
            <w:lang w:eastAsia="zh-CN"/>
          </w:rPr>
          <w:t>(一)、技术方案选用方向</w:t>
        </w:r>
        <w:r>
          <w:tab/>
        </w:r>
        <w:r>
          <w:fldChar w:fldCharType="begin"/>
        </w:r>
        <w:r>
          <w:instrText xml:space="preserve"> PAGEREF _Toc1324 \h </w:instrText>
        </w:r>
        <w:r>
          <w:fldChar w:fldCharType="separate"/>
        </w:r>
        <w:r>
          <w:t>22</w:t>
        </w:r>
        <w:r>
          <w:fldChar w:fldCharType="end"/>
        </w:r>
      </w:hyperlink>
    </w:p>
    <w:p>
      <w:pPr>
        <w:pStyle w:val="TOC2"/>
        <w:tabs>
          <w:tab w:val="right" w:leader="dot" w:pos="8306"/>
        </w:tabs>
      </w:pPr>
      <w:hyperlink w:anchor="_Toc32421" w:history="1">
        <w:r>
          <w:rPr>
            <w:rFonts w:ascii="仿宋" w:eastAsia="仿宋" w:hAnsi="仿宋" w:cs="仿宋" w:hint="eastAsia"/>
            <w:lang w:eastAsia="zh-CN"/>
          </w:rPr>
          <w:t>(二)、工艺技术方案选用原则</w:t>
        </w:r>
        <w:r>
          <w:tab/>
        </w:r>
        <w:r>
          <w:fldChar w:fldCharType="begin"/>
        </w:r>
        <w:r>
          <w:instrText xml:space="preserve"> PAGEREF _Toc32421 \h </w:instrText>
        </w:r>
        <w:r>
          <w:fldChar w:fldCharType="separate"/>
        </w:r>
        <w:r>
          <w:t>24</w:t>
        </w:r>
        <w:r>
          <w:fldChar w:fldCharType="end"/>
        </w:r>
      </w:hyperlink>
    </w:p>
    <w:p>
      <w:pPr>
        <w:pStyle w:val="TOC2"/>
        <w:tabs>
          <w:tab w:val="right" w:leader="dot" w:pos="8306"/>
        </w:tabs>
      </w:pPr>
      <w:hyperlink w:anchor="_Toc26942" w:history="1">
        <w:r>
          <w:rPr>
            <w:rFonts w:ascii="仿宋" w:eastAsia="仿宋" w:hAnsi="仿宋" w:cs="仿宋" w:hint="eastAsia"/>
            <w:lang w:eastAsia="zh-CN"/>
          </w:rPr>
          <w:t>(三)、工艺技术方案要求</w:t>
        </w:r>
        <w:r>
          <w:tab/>
        </w:r>
        <w:r>
          <w:fldChar w:fldCharType="begin"/>
        </w:r>
        <w:r>
          <w:instrText xml:space="preserve"> PAGEREF _Toc26942 \h </w:instrText>
        </w:r>
        <w:r>
          <w:fldChar w:fldCharType="separate"/>
        </w:r>
        <w:r>
          <w:t>26</w:t>
        </w:r>
        <w:r>
          <w:fldChar w:fldCharType="end"/>
        </w:r>
      </w:hyperlink>
    </w:p>
    <w:p>
      <w:pPr>
        <w:pStyle w:val="TOC1"/>
        <w:tabs>
          <w:tab w:val="right" w:leader="dot" w:pos="8306"/>
        </w:tabs>
      </w:pPr>
      <w:hyperlink w:anchor="_Toc19474" w:history="1">
        <w:r>
          <w:rPr>
            <w:rFonts w:ascii="仿宋" w:eastAsia="仿宋" w:hAnsi="仿宋" w:cs="仿宋" w:hint="eastAsia"/>
            <w:lang w:eastAsia="zh-CN"/>
          </w:rPr>
          <w:t>九、岩石分裂机项目人力资源管理</w:t>
        </w:r>
        <w:r>
          <w:tab/>
        </w:r>
        <w:r>
          <w:fldChar w:fldCharType="begin"/>
        </w:r>
        <w:r>
          <w:instrText xml:space="preserve"> PAGEREF _Toc19474 \h </w:instrText>
        </w:r>
        <w:r>
          <w:fldChar w:fldCharType="separate"/>
        </w:r>
        <w:r>
          <w:t>28</w:t>
        </w:r>
        <w:r>
          <w:fldChar w:fldCharType="end"/>
        </w:r>
      </w:hyperlink>
    </w:p>
    <w:p>
      <w:pPr>
        <w:pStyle w:val="TOC2"/>
        <w:tabs>
          <w:tab w:val="right" w:leader="dot" w:pos="8306"/>
        </w:tabs>
      </w:pPr>
      <w:hyperlink w:anchor="_Toc1199" w:history="1">
        <w:r>
          <w:rPr>
            <w:rFonts w:ascii="仿宋" w:eastAsia="仿宋" w:hAnsi="仿宋" w:cs="仿宋" w:hint="eastAsia"/>
            <w:lang w:eastAsia="zh-CN"/>
          </w:rPr>
          <w:t>(一)、建立健全的预算管理制度</w:t>
        </w:r>
        <w:r>
          <w:tab/>
        </w:r>
        <w:r>
          <w:fldChar w:fldCharType="begin"/>
        </w:r>
        <w:r>
          <w:instrText xml:space="preserve"> PAGEREF _Toc1199 \h </w:instrText>
        </w:r>
        <w:r>
          <w:fldChar w:fldCharType="separate"/>
        </w:r>
        <w:r>
          <w:t>28</w:t>
        </w:r>
        <w:r>
          <w:fldChar w:fldCharType="end"/>
        </w:r>
      </w:hyperlink>
    </w:p>
    <w:p>
      <w:pPr>
        <w:pStyle w:val="TOC2"/>
        <w:tabs>
          <w:tab w:val="right" w:leader="dot" w:pos="8306"/>
        </w:tabs>
      </w:pPr>
      <w:hyperlink w:anchor="_Toc7360" w:history="1">
        <w:r>
          <w:rPr>
            <w:rFonts w:ascii="仿宋" w:eastAsia="仿宋" w:hAnsi="仿宋" w:cs="仿宋" w:hint="eastAsia"/>
            <w:lang w:eastAsia="zh-CN"/>
          </w:rPr>
          <w:t>(二)、加强资金流动监控</w:t>
        </w:r>
        <w:r>
          <w:tab/>
        </w:r>
        <w:r>
          <w:fldChar w:fldCharType="begin"/>
        </w:r>
        <w:r>
          <w:instrText xml:space="preserve"> PAGEREF _Toc7360 \h </w:instrText>
        </w:r>
        <w:r>
          <w:fldChar w:fldCharType="separate"/>
        </w:r>
        <w:r>
          <w:t>30</w:t>
        </w:r>
        <w:r>
          <w:fldChar w:fldCharType="end"/>
        </w:r>
      </w:hyperlink>
    </w:p>
    <w:p>
      <w:pPr>
        <w:pStyle w:val="TOC2"/>
        <w:tabs>
          <w:tab w:val="right" w:leader="dot" w:pos="8306"/>
        </w:tabs>
      </w:pPr>
      <w:hyperlink w:anchor="_Toc8000" w:history="1">
        <w:r>
          <w:rPr>
            <w:rFonts w:ascii="仿宋" w:eastAsia="仿宋" w:hAnsi="仿宋" w:cs="仿宋" w:hint="eastAsia"/>
            <w:lang w:eastAsia="zh-CN"/>
          </w:rPr>
          <w:t>(三)、制定完善的风险控制机制</w:t>
        </w:r>
        <w:r>
          <w:tab/>
        </w:r>
        <w:r>
          <w:fldChar w:fldCharType="begin"/>
        </w:r>
        <w:r>
          <w:instrText xml:space="preserve"> PAGEREF _Toc8000 \h </w:instrText>
        </w:r>
        <w:r>
          <w:fldChar w:fldCharType="separate"/>
        </w:r>
        <w:r>
          <w:t>31</w:t>
        </w:r>
        <w:r>
          <w:fldChar w:fldCharType="end"/>
        </w:r>
      </w:hyperlink>
    </w:p>
    <w:p>
      <w:pPr>
        <w:pStyle w:val="TOC2"/>
        <w:tabs>
          <w:tab w:val="right" w:leader="dot" w:pos="8306"/>
        </w:tabs>
      </w:pPr>
      <w:hyperlink w:anchor="_Toc18005" w:history="1">
        <w:r>
          <w:rPr>
            <w:rFonts w:ascii="仿宋" w:eastAsia="仿宋" w:hAnsi="仿宋" w:cs="仿宋" w:hint="eastAsia"/>
            <w:lang w:eastAsia="zh-CN"/>
          </w:rPr>
          <w:t>(四)、优化成本管理</w:t>
        </w:r>
        <w:r>
          <w:tab/>
        </w:r>
        <w:r>
          <w:fldChar w:fldCharType="begin"/>
        </w:r>
        <w:r>
          <w:instrText xml:space="preserve"> PAGEREF _Toc18005 \h </w:instrText>
        </w:r>
        <w:r>
          <w:fldChar w:fldCharType="separate"/>
        </w:r>
        <w:r>
          <w:t>32</w:t>
        </w:r>
        <w:r>
          <w:fldChar w:fldCharType="end"/>
        </w:r>
      </w:hyperlink>
    </w:p>
    <w:p>
      <w:pPr>
        <w:pStyle w:val="TOC1"/>
        <w:tabs>
          <w:tab w:val="right" w:leader="dot" w:pos="8306"/>
        </w:tabs>
      </w:pPr>
      <w:hyperlink w:anchor="_Toc22857" w:history="1">
        <w:r>
          <w:rPr>
            <w:rFonts w:ascii="仿宋" w:eastAsia="仿宋" w:hAnsi="仿宋" w:cs="仿宋" w:hint="eastAsia"/>
            <w:lang w:eastAsia="zh-CN"/>
          </w:rPr>
          <w:t>十、岩石分裂机项目经营效益</w:t>
        </w:r>
        <w:r>
          <w:tab/>
        </w:r>
        <w:r>
          <w:fldChar w:fldCharType="begin"/>
        </w:r>
        <w:r>
          <w:instrText xml:space="preserve"> PAGEREF _Toc22857 \h </w:instrText>
        </w:r>
        <w:r>
          <w:fldChar w:fldCharType="separate"/>
        </w:r>
        <w:r>
          <w:t>34</w:t>
        </w:r>
        <w:r>
          <w:fldChar w:fldCharType="end"/>
        </w:r>
      </w:hyperlink>
    </w:p>
    <w:p>
      <w:pPr>
        <w:pStyle w:val="TOC2"/>
        <w:tabs>
          <w:tab w:val="right" w:leader="dot" w:pos="8306"/>
        </w:tabs>
      </w:pPr>
      <w:hyperlink w:anchor="_Toc3074" w:history="1">
        <w:r>
          <w:rPr>
            <w:rFonts w:ascii="仿宋" w:eastAsia="仿宋" w:hAnsi="仿宋" w:cs="仿宋" w:hint="eastAsia"/>
            <w:lang w:eastAsia="zh-CN"/>
          </w:rPr>
          <w:t>(一)、经济评价财务测算</w:t>
        </w:r>
        <w:r>
          <w:tab/>
        </w:r>
        <w:r>
          <w:fldChar w:fldCharType="begin"/>
        </w:r>
        <w:r>
          <w:instrText xml:space="preserve"> PAGEREF _Toc3074 \h </w:instrText>
        </w:r>
        <w:r>
          <w:fldChar w:fldCharType="separate"/>
        </w:r>
        <w:r>
          <w:t>34</w:t>
        </w:r>
        <w:r>
          <w:fldChar w:fldCharType="end"/>
        </w:r>
      </w:hyperlink>
    </w:p>
    <w:p>
      <w:pPr>
        <w:pStyle w:val="TOC2"/>
        <w:tabs>
          <w:tab w:val="right" w:leader="dot" w:pos="8306"/>
        </w:tabs>
      </w:pPr>
      <w:hyperlink w:anchor="_Toc25733" w:history="1">
        <w:r>
          <w:rPr>
            <w:rFonts w:ascii="仿宋" w:eastAsia="仿宋" w:hAnsi="仿宋" w:cs="仿宋" w:hint="eastAsia"/>
            <w:lang w:eastAsia="zh-CN"/>
          </w:rPr>
          <w:t>(二)、岩石分裂机项目盈利能力分析</w:t>
        </w:r>
        <w:r>
          <w:tab/>
        </w:r>
        <w:r>
          <w:fldChar w:fldCharType="begin"/>
        </w:r>
        <w:r>
          <w:instrText xml:space="preserve"> PAGEREF _Toc25733 \h </w:instrText>
        </w:r>
        <w:r>
          <w:fldChar w:fldCharType="separate"/>
        </w:r>
        <w:r>
          <w:t>35</w:t>
        </w:r>
        <w:r>
          <w:fldChar w:fldCharType="end"/>
        </w:r>
      </w:hyperlink>
    </w:p>
    <w:p>
      <w:pPr>
        <w:pStyle w:val="TOC1"/>
        <w:tabs>
          <w:tab w:val="right" w:leader="dot" w:pos="8306"/>
        </w:tabs>
      </w:pPr>
      <w:hyperlink w:anchor="_Toc11941" w:history="1">
        <w:r>
          <w:rPr>
            <w:rFonts w:ascii="仿宋" w:eastAsia="仿宋" w:hAnsi="仿宋" w:cs="仿宋" w:hint="eastAsia"/>
            <w:lang w:eastAsia="zh-CN"/>
          </w:rPr>
          <w:t>十一、岩石分裂机项目创新与研发</w:t>
        </w:r>
        <w:r>
          <w:tab/>
        </w:r>
        <w:r>
          <w:fldChar w:fldCharType="begin"/>
        </w:r>
        <w:r>
          <w:instrText xml:space="preserve"> PAGEREF _Toc11941 \h </w:instrText>
        </w:r>
        <w:r>
          <w:fldChar w:fldCharType="separate"/>
        </w:r>
        <w:r>
          <w:t>36</w:t>
        </w:r>
        <w:r>
          <w:fldChar w:fldCharType="end"/>
        </w:r>
      </w:hyperlink>
    </w:p>
    <w:p>
      <w:pPr>
        <w:pStyle w:val="TOC2"/>
        <w:tabs>
          <w:tab w:val="right" w:leader="dot" w:pos="8306"/>
        </w:tabs>
      </w:pPr>
      <w:hyperlink w:anchor="_Toc9280" w:history="1">
        <w:r>
          <w:rPr>
            <w:rFonts w:ascii="仿宋" w:eastAsia="仿宋" w:hAnsi="仿宋" w:cs="仿宋" w:hint="eastAsia"/>
            <w:lang w:eastAsia="zh-CN"/>
          </w:rPr>
          <w:t>(一)、创新策略与方向</w:t>
        </w:r>
        <w:r>
          <w:tab/>
        </w:r>
        <w:r>
          <w:fldChar w:fldCharType="begin"/>
        </w:r>
        <w:r>
          <w:instrText xml:space="preserve"> PAGEREF _Toc9280 \h </w:instrText>
        </w:r>
        <w:r>
          <w:fldChar w:fldCharType="separate"/>
        </w:r>
        <w:r>
          <w:t>36</w:t>
        </w:r>
        <w:r>
          <w:fldChar w:fldCharType="end"/>
        </w:r>
      </w:hyperlink>
    </w:p>
    <w:p>
      <w:pPr>
        <w:pStyle w:val="TOC2"/>
        <w:tabs>
          <w:tab w:val="right" w:leader="dot" w:pos="8306"/>
        </w:tabs>
      </w:pPr>
      <w:hyperlink w:anchor="_Toc6828" w:history="1">
        <w:r>
          <w:rPr>
            <w:rFonts w:ascii="仿宋" w:eastAsia="仿宋" w:hAnsi="仿宋" w:cs="仿宋" w:hint="eastAsia"/>
            <w:lang w:eastAsia="zh-CN"/>
          </w:rPr>
          <w:t>(二)、研发规划与投入</w:t>
        </w:r>
        <w:r>
          <w:tab/>
        </w:r>
        <w:r>
          <w:fldChar w:fldCharType="begin"/>
        </w:r>
        <w:r>
          <w:instrText xml:space="preserve"> PAGEREF _Toc6828 \h </w:instrText>
        </w:r>
        <w:r>
          <w:fldChar w:fldCharType="separate"/>
        </w:r>
        <w:r>
          <w:t>37</w:t>
        </w:r>
        <w:r>
          <w:fldChar w:fldCharType="end"/>
        </w:r>
      </w:hyperlink>
    </w:p>
    <w:p>
      <w:pPr>
        <w:pStyle w:val="TOC1"/>
        <w:tabs>
          <w:tab w:val="right" w:leader="dot" w:pos="8306"/>
        </w:tabs>
      </w:pPr>
      <w:hyperlink w:anchor="_Toc30748" w:history="1">
        <w:r>
          <w:rPr>
            <w:rFonts w:ascii="仿宋" w:eastAsia="仿宋" w:hAnsi="仿宋" w:cs="仿宋" w:hint="eastAsia"/>
            <w:lang w:eastAsia="zh-CN"/>
          </w:rPr>
          <w:t>十二、岩石分裂机项目风险管理</w:t>
        </w:r>
        <w:r>
          <w:tab/>
        </w:r>
        <w:r>
          <w:fldChar w:fldCharType="begin"/>
        </w:r>
        <w:r>
          <w:instrText xml:space="preserve"> PAGEREF _Toc30748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8" w:history="1">
        <w:r>
          <w:rPr>
            <w:rFonts w:ascii="仿宋" w:eastAsia="仿宋" w:hAnsi="仿宋" w:cs="仿宋" w:hint="eastAsia"/>
            <w:lang w:eastAsia="zh-CN"/>
          </w:rPr>
          <w:t>(一)、风险识别与评估</w:t>
        </w:r>
        <w:r>
          <w:tab/>
        </w:r>
        <w:r>
          <w:fldChar w:fldCharType="begin"/>
        </w:r>
        <w:r>
          <w:instrText xml:space="preserve"> PAGEREF _Toc2658 \h </w:instrText>
        </w:r>
        <w:r>
          <w:fldChar w:fldCharType="separate"/>
        </w:r>
        <w:r>
          <w:t>39</w:t>
        </w:r>
        <w:r>
          <w:fldChar w:fldCharType="end"/>
        </w:r>
      </w:hyperlink>
    </w:p>
    <w:p>
      <w:pPr>
        <w:pStyle w:val="TOC2"/>
        <w:tabs>
          <w:tab w:val="right" w:leader="dot" w:pos="8306"/>
        </w:tabs>
      </w:pPr>
      <w:hyperlink w:anchor="_Toc19902" w:history="1">
        <w:r>
          <w:rPr>
            <w:rFonts w:ascii="仿宋" w:eastAsia="仿宋" w:hAnsi="仿宋" w:cs="仿宋" w:hint="eastAsia"/>
            <w:lang w:eastAsia="zh-CN"/>
          </w:rPr>
          <w:t>(二)、风险应对策略</w:t>
        </w:r>
        <w:r>
          <w:tab/>
        </w:r>
        <w:r>
          <w:fldChar w:fldCharType="begin"/>
        </w:r>
        <w:r>
          <w:instrText xml:space="preserve"> PAGEREF _Toc19902 \h </w:instrText>
        </w:r>
        <w:r>
          <w:fldChar w:fldCharType="separate"/>
        </w:r>
        <w:r>
          <w:t>40</w:t>
        </w:r>
        <w:r>
          <w:fldChar w:fldCharType="end"/>
        </w:r>
      </w:hyperlink>
    </w:p>
    <w:p>
      <w:pPr>
        <w:pStyle w:val="TOC2"/>
        <w:tabs>
          <w:tab w:val="right" w:leader="dot" w:pos="8306"/>
        </w:tabs>
      </w:pPr>
      <w:hyperlink w:anchor="_Toc26446" w:history="1">
        <w:r>
          <w:rPr>
            <w:rFonts w:ascii="仿宋" w:eastAsia="仿宋" w:hAnsi="仿宋" w:cs="仿宋" w:hint="eastAsia"/>
            <w:lang w:eastAsia="zh-CN"/>
          </w:rPr>
          <w:t>(三)、风险监控与控制</w:t>
        </w:r>
        <w:r>
          <w:tab/>
        </w:r>
        <w:r>
          <w:fldChar w:fldCharType="begin"/>
        </w:r>
        <w:r>
          <w:instrText xml:space="preserve"> PAGEREF _Toc26446 \h </w:instrText>
        </w:r>
        <w:r>
          <w:fldChar w:fldCharType="separate"/>
        </w:r>
        <w:r>
          <w:t>42</w:t>
        </w:r>
        <w:r>
          <w:fldChar w:fldCharType="end"/>
        </w:r>
      </w:hyperlink>
    </w:p>
    <w:p>
      <w:pPr>
        <w:pStyle w:val="TOC1"/>
        <w:tabs>
          <w:tab w:val="right" w:leader="dot" w:pos="8306"/>
        </w:tabs>
      </w:pPr>
      <w:hyperlink w:anchor="_Toc14628" w:history="1">
        <w:r>
          <w:rPr>
            <w:rFonts w:ascii="仿宋" w:eastAsia="仿宋" w:hAnsi="仿宋" w:cs="仿宋" w:hint="eastAsia"/>
            <w:lang w:eastAsia="zh-CN"/>
          </w:rPr>
          <w:t>十三、岩石分裂机项目实施时间节点</w:t>
        </w:r>
        <w:r>
          <w:tab/>
        </w:r>
        <w:r>
          <w:fldChar w:fldCharType="begin"/>
        </w:r>
        <w:r>
          <w:instrText xml:space="preserve"> PAGEREF _Toc14628 \h </w:instrText>
        </w:r>
        <w:r>
          <w:fldChar w:fldCharType="separate"/>
        </w:r>
        <w:r>
          <w:t>43</w:t>
        </w:r>
        <w:r>
          <w:fldChar w:fldCharType="end"/>
        </w:r>
      </w:hyperlink>
    </w:p>
    <w:p>
      <w:pPr>
        <w:pStyle w:val="TOC2"/>
        <w:tabs>
          <w:tab w:val="right" w:leader="dot" w:pos="8306"/>
        </w:tabs>
      </w:pPr>
      <w:hyperlink w:anchor="_Toc19394" w:history="1">
        <w:r>
          <w:rPr>
            <w:rFonts w:ascii="仿宋" w:eastAsia="仿宋" w:hAnsi="仿宋" w:cs="仿宋" w:hint="eastAsia"/>
            <w:lang w:eastAsia="zh-CN"/>
          </w:rPr>
          <w:t>(一)、岩石分裂机项目启动阶段时间节点</w:t>
        </w:r>
        <w:r>
          <w:tab/>
        </w:r>
        <w:r>
          <w:fldChar w:fldCharType="begin"/>
        </w:r>
        <w:r>
          <w:instrText xml:space="preserve"> PAGEREF _Toc19394 \h </w:instrText>
        </w:r>
        <w:r>
          <w:fldChar w:fldCharType="separate"/>
        </w:r>
        <w:r>
          <w:t>43</w:t>
        </w:r>
        <w:r>
          <w:fldChar w:fldCharType="end"/>
        </w:r>
      </w:hyperlink>
    </w:p>
    <w:p>
      <w:pPr>
        <w:pStyle w:val="TOC2"/>
        <w:tabs>
          <w:tab w:val="right" w:leader="dot" w:pos="8306"/>
        </w:tabs>
      </w:pPr>
      <w:hyperlink w:anchor="_Toc4215" w:history="1">
        <w:r>
          <w:rPr>
            <w:rFonts w:ascii="仿宋" w:eastAsia="仿宋" w:hAnsi="仿宋" w:cs="仿宋" w:hint="eastAsia"/>
            <w:lang w:eastAsia="zh-CN"/>
          </w:rPr>
          <w:t>(二)、岩石分裂机项目执行阶段时间节点</w:t>
        </w:r>
        <w:r>
          <w:tab/>
        </w:r>
        <w:r>
          <w:fldChar w:fldCharType="begin"/>
        </w:r>
        <w:r>
          <w:instrText xml:space="preserve"> PAGEREF _Toc4215 \h </w:instrText>
        </w:r>
        <w:r>
          <w:fldChar w:fldCharType="separate"/>
        </w:r>
        <w:r>
          <w:t>44</w:t>
        </w:r>
        <w:r>
          <w:fldChar w:fldCharType="end"/>
        </w:r>
      </w:hyperlink>
    </w:p>
    <w:p>
      <w:pPr>
        <w:pStyle w:val="TOC2"/>
        <w:tabs>
          <w:tab w:val="right" w:leader="dot" w:pos="8306"/>
        </w:tabs>
      </w:pPr>
      <w:hyperlink w:anchor="_Toc19932" w:history="1">
        <w:r>
          <w:rPr>
            <w:rFonts w:ascii="仿宋" w:eastAsia="仿宋" w:hAnsi="仿宋" w:cs="仿宋" w:hint="eastAsia"/>
            <w:lang w:eastAsia="zh-CN"/>
          </w:rPr>
          <w:t>(三)、岩石分裂机项目完成阶段时间节点</w:t>
        </w:r>
        <w:r>
          <w:tab/>
        </w:r>
        <w:r>
          <w:fldChar w:fldCharType="begin"/>
        </w:r>
        <w:r>
          <w:instrText xml:space="preserve"> PAGEREF _Toc19932 \h </w:instrText>
        </w:r>
        <w:r>
          <w:fldChar w:fldCharType="separate"/>
        </w:r>
        <w:r>
          <w:t>45</w:t>
        </w:r>
        <w:r>
          <w:fldChar w:fldCharType="end"/>
        </w:r>
      </w:hyperlink>
    </w:p>
    <w:p>
      <w:pPr>
        <w:pStyle w:val="TOC1"/>
        <w:tabs>
          <w:tab w:val="right" w:leader="dot" w:pos="8306"/>
        </w:tabs>
      </w:pPr>
      <w:hyperlink w:anchor="_Toc12175" w:history="1">
        <w:r>
          <w:rPr>
            <w:rFonts w:ascii="仿宋" w:eastAsia="仿宋" w:hAnsi="仿宋" w:cs="仿宋" w:hint="eastAsia"/>
            <w:lang w:eastAsia="zh-CN"/>
          </w:rPr>
          <w:t>十四、岩石分裂机项目治理与监督</w:t>
        </w:r>
        <w:r>
          <w:tab/>
        </w:r>
        <w:r>
          <w:fldChar w:fldCharType="begin"/>
        </w:r>
        <w:r>
          <w:instrText xml:space="preserve"> PAGEREF _Toc12175 \h </w:instrText>
        </w:r>
        <w:r>
          <w:fldChar w:fldCharType="separate"/>
        </w:r>
        <w:r>
          <w:t>46</w:t>
        </w:r>
        <w:r>
          <w:fldChar w:fldCharType="end"/>
        </w:r>
      </w:hyperlink>
    </w:p>
    <w:p>
      <w:pPr>
        <w:pStyle w:val="TOC2"/>
        <w:tabs>
          <w:tab w:val="right" w:leader="dot" w:pos="8306"/>
        </w:tabs>
      </w:pPr>
      <w:hyperlink w:anchor="_Toc18302" w:history="1">
        <w:r>
          <w:rPr>
            <w:rFonts w:ascii="仿宋" w:eastAsia="仿宋" w:hAnsi="仿宋" w:cs="仿宋" w:hint="eastAsia"/>
            <w:lang w:eastAsia="zh-CN"/>
          </w:rPr>
          <w:t>(一)、岩石分裂机项目治理结构</w:t>
        </w:r>
        <w:r>
          <w:tab/>
        </w:r>
        <w:r>
          <w:fldChar w:fldCharType="begin"/>
        </w:r>
        <w:r>
          <w:instrText xml:space="preserve"> PAGEREF _Toc18302 \h </w:instrText>
        </w:r>
        <w:r>
          <w:fldChar w:fldCharType="separate"/>
        </w:r>
        <w:r>
          <w:t>46</w:t>
        </w:r>
        <w:r>
          <w:fldChar w:fldCharType="end"/>
        </w:r>
      </w:hyperlink>
    </w:p>
    <w:p>
      <w:pPr>
        <w:pStyle w:val="TOC2"/>
        <w:tabs>
          <w:tab w:val="right" w:leader="dot" w:pos="8306"/>
        </w:tabs>
      </w:pPr>
      <w:hyperlink w:anchor="_Toc26763" w:history="1">
        <w:r>
          <w:rPr>
            <w:rFonts w:ascii="仿宋" w:eastAsia="仿宋" w:hAnsi="仿宋" w:cs="仿宋" w:hint="eastAsia"/>
            <w:lang w:eastAsia="zh-CN"/>
          </w:rPr>
          <w:t>(二)、监督与审计</w:t>
        </w:r>
        <w:r>
          <w:tab/>
        </w:r>
        <w:r>
          <w:fldChar w:fldCharType="begin"/>
        </w:r>
        <w:r>
          <w:instrText xml:space="preserve"> PAGEREF _Toc26763 \h </w:instrText>
        </w:r>
        <w:r>
          <w:fldChar w:fldCharType="separate"/>
        </w:r>
        <w:r>
          <w:t>48</w:t>
        </w:r>
        <w:r>
          <w:fldChar w:fldCharType="end"/>
        </w:r>
      </w:hyperlink>
    </w:p>
    <w:p>
      <w:pPr>
        <w:pStyle w:val="TOC1"/>
        <w:tabs>
          <w:tab w:val="right" w:leader="dot" w:pos="8306"/>
        </w:tabs>
      </w:pPr>
      <w:hyperlink w:anchor="_Toc11012" w:history="1">
        <w:r>
          <w:rPr>
            <w:rFonts w:ascii="仿宋" w:eastAsia="仿宋" w:hAnsi="仿宋" w:cs="仿宋" w:hint="eastAsia"/>
            <w:lang w:eastAsia="zh-CN"/>
          </w:rPr>
          <w:t>十五、营销与推广策略</w:t>
        </w:r>
        <w:r>
          <w:tab/>
        </w:r>
        <w:r>
          <w:fldChar w:fldCharType="begin"/>
        </w:r>
        <w:r>
          <w:instrText xml:space="preserve"> PAGEREF _Toc11012 \h </w:instrText>
        </w:r>
        <w:r>
          <w:fldChar w:fldCharType="separate"/>
        </w:r>
        <w:r>
          <w:t>49</w:t>
        </w:r>
        <w:r>
          <w:fldChar w:fldCharType="end"/>
        </w:r>
      </w:hyperlink>
    </w:p>
    <w:p>
      <w:pPr>
        <w:pStyle w:val="TOC2"/>
        <w:tabs>
          <w:tab w:val="right" w:leader="dot" w:pos="8306"/>
        </w:tabs>
      </w:pPr>
      <w:hyperlink w:anchor="_Toc4646" w:history="1">
        <w:r>
          <w:rPr>
            <w:rFonts w:ascii="仿宋" w:eastAsia="仿宋" w:hAnsi="仿宋" w:cs="仿宋" w:hint="eastAsia"/>
            <w:lang w:eastAsia="zh-CN"/>
          </w:rPr>
          <w:t>(一)、产品/服务定位与特点</w:t>
        </w:r>
        <w:r>
          <w:tab/>
        </w:r>
        <w:r>
          <w:fldChar w:fldCharType="begin"/>
        </w:r>
        <w:r>
          <w:instrText xml:space="preserve"> PAGEREF _Toc4646 \h </w:instrText>
        </w:r>
        <w:r>
          <w:fldChar w:fldCharType="separate"/>
        </w:r>
        <w:r>
          <w:t>49</w:t>
        </w:r>
        <w:r>
          <w:fldChar w:fldCharType="end"/>
        </w:r>
      </w:hyperlink>
    </w:p>
    <w:p>
      <w:pPr>
        <w:pStyle w:val="TOC2"/>
        <w:tabs>
          <w:tab w:val="right" w:leader="dot" w:pos="8306"/>
        </w:tabs>
      </w:pPr>
      <w:hyperlink w:anchor="_Toc13003" w:history="1">
        <w:r>
          <w:rPr>
            <w:rFonts w:ascii="仿宋" w:eastAsia="仿宋" w:hAnsi="仿宋" w:cs="仿宋" w:hint="eastAsia"/>
            <w:lang w:eastAsia="zh-CN"/>
          </w:rPr>
          <w:t>(二)、市场定位与竞争分析</w:t>
        </w:r>
        <w:r>
          <w:tab/>
        </w:r>
        <w:r>
          <w:fldChar w:fldCharType="begin"/>
        </w:r>
        <w:r>
          <w:instrText xml:space="preserve"> PAGEREF _Toc13003 \h </w:instrText>
        </w:r>
        <w:r>
          <w:fldChar w:fldCharType="separate"/>
        </w:r>
        <w:r>
          <w:t>50</w:t>
        </w:r>
        <w:r>
          <w:fldChar w:fldCharType="end"/>
        </w:r>
      </w:hyperlink>
    </w:p>
    <w:p>
      <w:pPr>
        <w:pStyle w:val="TOC2"/>
        <w:tabs>
          <w:tab w:val="right" w:leader="dot" w:pos="8306"/>
        </w:tabs>
      </w:pPr>
      <w:hyperlink w:anchor="_Toc27054" w:history="1">
        <w:r>
          <w:rPr>
            <w:rFonts w:ascii="仿宋" w:eastAsia="仿宋" w:hAnsi="仿宋" w:cs="仿宋" w:hint="eastAsia"/>
            <w:lang w:eastAsia="zh-CN"/>
          </w:rPr>
          <w:t>(三)、营销渠道与策略</w:t>
        </w:r>
        <w:r>
          <w:tab/>
        </w:r>
        <w:r>
          <w:fldChar w:fldCharType="begin"/>
        </w:r>
        <w:r>
          <w:instrText xml:space="preserve"> PAGEREF _Toc27054 \h </w:instrText>
        </w:r>
        <w:r>
          <w:fldChar w:fldCharType="separate"/>
        </w:r>
        <w:r>
          <w:t>52</w:t>
        </w:r>
        <w:r>
          <w:fldChar w:fldCharType="end"/>
        </w:r>
      </w:hyperlink>
    </w:p>
    <w:p>
      <w:pPr>
        <w:pStyle w:val="TOC2"/>
        <w:tabs>
          <w:tab w:val="right" w:leader="dot" w:pos="8306"/>
        </w:tabs>
      </w:pPr>
      <w:hyperlink w:anchor="_Toc27071" w:history="1">
        <w:r>
          <w:rPr>
            <w:rFonts w:ascii="仿宋" w:eastAsia="仿宋" w:hAnsi="仿宋" w:cs="仿宋" w:hint="eastAsia"/>
            <w:lang w:eastAsia="zh-CN"/>
          </w:rPr>
          <w:t>(四)、推广与宣传活动</w:t>
        </w:r>
        <w:r>
          <w:tab/>
        </w:r>
        <w:r>
          <w:fldChar w:fldCharType="begin"/>
        </w:r>
        <w:r>
          <w:instrText xml:space="preserve"> PAGEREF _Toc27071 \h </w:instrText>
        </w:r>
        <w:r>
          <w:fldChar w:fldCharType="separate"/>
        </w:r>
        <w:r>
          <w:t>53</w:t>
        </w:r>
        <w:r>
          <w:fldChar w:fldCharType="end"/>
        </w:r>
      </w:hyperlink>
    </w:p>
    <w:p>
      <w:pPr>
        <w:pStyle w:val="TOC1"/>
        <w:tabs>
          <w:tab w:val="right" w:leader="dot" w:pos="8306"/>
        </w:tabs>
      </w:pPr>
      <w:hyperlink w:anchor="_Toc28109" w:history="1">
        <w:r>
          <w:rPr>
            <w:rFonts w:ascii="仿宋" w:eastAsia="仿宋" w:hAnsi="仿宋" w:cs="仿宋" w:hint="eastAsia"/>
            <w:lang w:eastAsia="zh-CN"/>
          </w:rPr>
          <w:t>十六、供应链管理</w:t>
        </w:r>
        <w:r>
          <w:tab/>
        </w:r>
        <w:r>
          <w:fldChar w:fldCharType="begin"/>
        </w:r>
        <w:r>
          <w:instrText xml:space="preserve"> PAGEREF _Toc28109 \h </w:instrText>
        </w:r>
        <w:r>
          <w:fldChar w:fldCharType="separate"/>
        </w:r>
        <w:r>
          <w:t>58</w:t>
        </w:r>
        <w:r>
          <w:fldChar w:fldCharType="end"/>
        </w:r>
      </w:hyperlink>
    </w:p>
    <w:p>
      <w:pPr>
        <w:pStyle w:val="TOC2"/>
        <w:tabs>
          <w:tab w:val="right" w:leader="dot" w:pos="8306"/>
        </w:tabs>
      </w:pPr>
      <w:hyperlink w:anchor="_Toc15756" w:history="1">
        <w:r>
          <w:rPr>
            <w:rFonts w:ascii="仿宋" w:eastAsia="仿宋" w:hAnsi="仿宋" w:cs="仿宋" w:hint="eastAsia"/>
            <w:lang w:eastAsia="zh-CN"/>
          </w:rPr>
          <w:t>(一)、供应链战略规划</w:t>
        </w:r>
        <w:r>
          <w:tab/>
        </w:r>
        <w:r>
          <w:fldChar w:fldCharType="begin"/>
        </w:r>
        <w:r>
          <w:instrText xml:space="preserve"> PAGEREF _Toc15756 \h </w:instrText>
        </w:r>
        <w:r>
          <w:fldChar w:fldCharType="separate"/>
        </w:r>
        <w:r>
          <w:t>58</w:t>
        </w:r>
        <w:r>
          <w:fldChar w:fldCharType="end"/>
        </w:r>
      </w:hyperlink>
    </w:p>
    <w:p>
      <w:pPr>
        <w:pStyle w:val="TOC2"/>
        <w:tabs>
          <w:tab w:val="right" w:leader="dot" w:pos="8306"/>
        </w:tabs>
      </w:pPr>
      <w:hyperlink w:anchor="_Toc16518" w:history="1">
        <w:r>
          <w:rPr>
            <w:rFonts w:ascii="仿宋" w:eastAsia="仿宋" w:hAnsi="仿宋" w:cs="仿宋" w:hint="eastAsia"/>
            <w:lang w:eastAsia="zh-CN"/>
          </w:rPr>
          <w:t>(二)、供应商选择与合作</w:t>
        </w:r>
        <w:r>
          <w:tab/>
        </w:r>
        <w:r>
          <w:fldChar w:fldCharType="begin"/>
        </w:r>
        <w:r>
          <w:instrText xml:space="preserve"> PAGEREF _Toc16518 \h </w:instrText>
        </w:r>
        <w:r>
          <w:fldChar w:fldCharType="separate"/>
        </w:r>
        <w:r>
          <w:t>60</w:t>
        </w:r>
        <w:r>
          <w:fldChar w:fldCharType="end"/>
        </w:r>
      </w:hyperlink>
    </w:p>
    <w:p>
      <w:pPr>
        <w:pStyle w:val="TOC2"/>
        <w:tabs>
          <w:tab w:val="right" w:leader="dot" w:pos="8306"/>
        </w:tabs>
      </w:pPr>
      <w:hyperlink w:anchor="_Toc3879" w:history="1">
        <w:r>
          <w:rPr>
            <w:rFonts w:ascii="仿宋" w:eastAsia="仿宋" w:hAnsi="仿宋" w:cs="仿宋" w:hint="eastAsia"/>
            <w:lang w:eastAsia="zh-CN"/>
          </w:rPr>
          <w:t>(三)、物流与库存管理</w:t>
        </w:r>
        <w:r>
          <w:tab/>
        </w:r>
        <w:r>
          <w:fldChar w:fldCharType="begin"/>
        </w:r>
        <w:r>
          <w:instrText xml:space="preserve"> PAGEREF _Toc3879 \h </w:instrText>
        </w:r>
        <w:r>
          <w:fldChar w:fldCharType="separate"/>
        </w:r>
        <w:r>
          <w:t>61</w:t>
        </w:r>
        <w:r>
          <w:fldChar w:fldCharType="end"/>
        </w:r>
      </w:hyperlink>
    </w:p>
    <w:p>
      <w:pPr>
        <w:pStyle w:val="TOC1"/>
        <w:tabs>
          <w:tab w:val="right" w:leader="dot" w:pos="8306"/>
        </w:tabs>
      </w:pPr>
      <w:hyperlink w:anchor="_Toc21001" w:history="1">
        <w:r>
          <w:rPr>
            <w:rFonts w:ascii="仿宋" w:eastAsia="仿宋" w:hAnsi="仿宋" w:cs="仿宋" w:hint="eastAsia"/>
            <w:lang w:eastAsia="zh-CN"/>
          </w:rPr>
          <w:t>十七、岩石分裂机项目实施保障措施</w:t>
        </w:r>
        <w:r>
          <w:tab/>
        </w:r>
        <w:r>
          <w:fldChar w:fldCharType="begin"/>
        </w:r>
        <w:r>
          <w:instrText xml:space="preserve"> PAGEREF _Toc21001 \h </w:instrText>
        </w:r>
        <w:r>
          <w:fldChar w:fldCharType="separate"/>
        </w:r>
        <w:r>
          <w:t>62</w:t>
        </w:r>
        <w:r>
          <w:fldChar w:fldCharType="end"/>
        </w:r>
      </w:hyperlink>
    </w:p>
    <w:p>
      <w:pPr>
        <w:pStyle w:val="TOC2"/>
        <w:tabs>
          <w:tab w:val="right" w:leader="dot" w:pos="8306"/>
        </w:tabs>
      </w:pPr>
      <w:hyperlink w:anchor="_Toc7366" w:history="1">
        <w:r>
          <w:rPr>
            <w:rFonts w:ascii="仿宋" w:eastAsia="仿宋" w:hAnsi="仿宋" w:cs="仿宋" w:hint="eastAsia"/>
            <w:lang w:eastAsia="zh-CN"/>
          </w:rPr>
          <w:t>(一)、岩石分裂机项目实施保障机制</w:t>
        </w:r>
        <w:r>
          <w:tab/>
        </w:r>
        <w:r>
          <w:fldChar w:fldCharType="begin"/>
        </w:r>
        <w:r>
          <w:instrText xml:space="preserve"> PAGEREF _Toc7366 \h </w:instrText>
        </w:r>
        <w:r>
          <w:fldChar w:fldCharType="separate"/>
        </w:r>
        <w:r>
          <w:t>62</w:t>
        </w:r>
        <w:r>
          <w:fldChar w:fldCharType="end"/>
        </w:r>
      </w:hyperlink>
    </w:p>
    <w:p>
      <w:pPr>
        <w:pStyle w:val="TOC2"/>
        <w:tabs>
          <w:tab w:val="right" w:leader="dot" w:pos="8306"/>
        </w:tabs>
      </w:pPr>
      <w:hyperlink w:anchor="_Toc25428" w:history="1">
        <w:r>
          <w:rPr>
            <w:rFonts w:ascii="仿宋" w:eastAsia="仿宋" w:hAnsi="仿宋" w:cs="仿宋" w:hint="eastAsia"/>
            <w:lang w:eastAsia="zh-CN"/>
          </w:rPr>
          <w:t>(二)、岩石分裂机项目法律合规要求</w:t>
        </w:r>
        <w:r>
          <w:tab/>
        </w:r>
        <w:r>
          <w:fldChar w:fldCharType="begin"/>
        </w:r>
        <w:r>
          <w:instrText xml:space="preserve"> PAGEREF _Toc25428 \h </w:instrText>
        </w:r>
        <w:r>
          <w:fldChar w:fldCharType="separate"/>
        </w:r>
        <w:r>
          <w:t>66</w:t>
        </w:r>
        <w:r>
          <w:fldChar w:fldCharType="end"/>
        </w:r>
      </w:hyperlink>
    </w:p>
    <w:p>
      <w:pPr>
        <w:pStyle w:val="TOC2"/>
        <w:tabs>
          <w:tab w:val="right" w:leader="dot" w:pos="8306"/>
        </w:tabs>
      </w:pPr>
      <w:hyperlink w:anchor="_Toc14472" w:history="1">
        <w:r>
          <w:rPr>
            <w:rFonts w:ascii="仿宋" w:eastAsia="仿宋" w:hAnsi="仿宋" w:cs="仿宋" w:hint="eastAsia"/>
            <w:lang w:eastAsia="zh-CN"/>
          </w:rPr>
          <w:t>(三)、岩石分裂机项目合同管理与法律事务</w:t>
        </w:r>
        <w:r>
          <w:tab/>
        </w:r>
        <w:r>
          <w:fldChar w:fldCharType="begin"/>
        </w:r>
        <w:r>
          <w:instrText xml:space="preserve"> PAGEREF _Toc14472 \h </w:instrText>
        </w:r>
        <w:r>
          <w:fldChar w:fldCharType="separate"/>
        </w:r>
        <w:r>
          <w:t>70</w:t>
        </w:r>
        <w:r>
          <w:fldChar w:fldCharType="end"/>
        </w:r>
      </w:hyperlink>
    </w:p>
    <w:p>
      <w:pPr>
        <w:pStyle w:val="TOC2"/>
        <w:tabs>
          <w:tab w:val="right" w:leader="dot" w:pos="8306"/>
        </w:tabs>
      </w:pPr>
      <w:hyperlink w:anchor="_Toc9919" w:history="1">
        <w:r>
          <w:rPr>
            <w:rFonts w:ascii="仿宋" w:eastAsia="仿宋" w:hAnsi="仿宋" w:cs="仿宋" w:hint="eastAsia"/>
            <w:lang w:eastAsia="zh-CN"/>
          </w:rPr>
          <w:t>(四)、岩石分裂机项目知识产权保护策略</w:t>
        </w:r>
        <w:r>
          <w:tab/>
        </w:r>
        <w:r>
          <w:fldChar w:fldCharType="begin"/>
        </w:r>
        <w:r>
          <w:instrText xml:space="preserve"> PAGEREF _Toc9919 \h </w:instrText>
        </w:r>
        <w:r>
          <w:fldChar w:fldCharType="separate"/>
        </w:r>
        <w:r>
          <w:t>76</w:t>
        </w:r>
        <w:r>
          <w:fldChar w:fldCharType="end"/>
        </w:r>
      </w:hyperlink>
    </w:p>
    <w:p>
      <w:pPr>
        <w:pStyle w:val="TOC1"/>
        <w:tabs>
          <w:tab w:val="right" w:leader="dot" w:pos="8306"/>
        </w:tabs>
      </w:pPr>
      <w:hyperlink w:anchor="_Toc6484" w:history="1">
        <w:r>
          <w:rPr>
            <w:rFonts w:ascii="仿宋" w:eastAsia="仿宋" w:hAnsi="仿宋" w:cs="仿宋" w:hint="eastAsia"/>
            <w:lang w:eastAsia="zh-CN"/>
          </w:rPr>
          <w:t>十八、岩石分裂机项目工程方案分析</w:t>
        </w:r>
        <w:r>
          <w:tab/>
        </w:r>
        <w:r>
          <w:fldChar w:fldCharType="begin"/>
        </w:r>
        <w:r>
          <w:instrText xml:space="preserve"> PAGEREF _Toc6484 \h </w:instrText>
        </w:r>
        <w:r>
          <w:fldChar w:fldCharType="separate"/>
        </w:r>
        <w:r>
          <w:t>79</w:t>
        </w:r>
        <w:r>
          <w:fldChar w:fldCharType="end"/>
        </w:r>
      </w:hyperlink>
    </w:p>
    <w:p>
      <w:pPr>
        <w:pStyle w:val="TOC2"/>
        <w:tabs>
          <w:tab w:val="right" w:leader="dot" w:pos="8306"/>
        </w:tabs>
      </w:pPr>
      <w:hyperlink w:anchor="_Toc13783" w:history="1">
        <w:r>
          <w:rPr>
            <w:rFonts w:ascii="仿宋" w:eastAsia="仿宋" w:hAnsi="仿宋" w:cs="仿宋" w:hint="eastAsia"/>
            <w:lang w:eastAsia="zh-CN"/>
          </w:rPr>
          <w:t>(一)、建筑工程设计原则</w:t>
        </w:r>
        <w:r>
          <w:tab/>
        </w:r>
        <w:r>
          <w:fldChar w:fldCharType="begin"/>
        </w:r>
        <w:r>
          <w:instrText xml:space="preserve"> PAGEREF _Toc13783 \h </w:instrText>
        </w:r>
        <w:r>
          <w:fldChar w:fldCharType="separate"/>
        </w:r>
        <w:r>
          <w:t>79</w:t>
        </w:r>
        <w:r>
          <w:fldChar w:fldCharType="end"/>
        </w:r>
      </w:hyperlink>
    </w:p>
    <w:p>
      <w:pPr>
        <w:pStyle w:val="TOC2"/>
        <w:tabs>
          <w:tab w:val="right" w:leader="dot" w:pos="8306"/>
        </w:tabs>
      </w:pPr>
      <w:hyperlink w:anchor="_Toc16313" w:history="1">
        <w:r>
          <w:rPr>
            <w:rFonts w:ascii="仿宋" w:eastAsia="仿宋" w:hAnsi="仿宋" w:cs="仿宋" w:hint="eastAsia"/>
            <w:lang w:eastAsia="zh-CN"/>
          </w:rPr>
          <w:t>(二)、土建工程建设指标</w:t>
        </w:r>
        <w:r>
          <w:tab/>
        </w:r>
        <w:r>
          <w:fldChar w:fldCharType="begin"/>
        </w:r>
        <w:r>
          <w:instrText xml:space="preserve"> PAGEREF _Toc16313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81"/>
      <w:r>
        <w:rPr>
          <w:rFonts w:ascii="仿宋" w:eastAsia="仿宋" w:hAnsi="仿宋" w:cs="仿宋" w:hint="eastAsia"/>
          <w:sz w:val="28"/>
          <w:lang w:eastAsia="zh-CN"/>
        </w:rPr>
        <w:t>一、岩石分裂机项目建设单位说明</w:t>
      </w:r>
      <w:bookmarkEnd w:id="2"/>
    </w:p>
    <w:p>
      <w:pPr>
        <w:pStyle w:val="Heading2"/>
        <w:rPr>
          <w:rFonts w:ascii="仿宋" w:eastAsia="仿宋" w:hAnsi="仿宋" w:cs="仿宋" w:hint="eastAsia"/>
          <w:lang w:eastAsia="zh-CN"/>
        </w:rPr>
      </w:pPr>
      <w:bookmarkStart w:id="3" w:name="_Toc10430"/>
      <w:r>
        <w:rPr>
          <w:rFonts w:ascii="仿宋" w:eastAsia="仿宋" w:hAnsi="仿宋" w:cs="仿宋" w:hint="eastAsia"/>
          <w:lang w:eastAsia="zh-CN"/>
        </w:rPr>
        <w:t>(一)、岩石分裂机项目承办单位基本情况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岩石分裂机项目承办单位的XXXX，我们着眼于实现可持续的经济效益。通过技术创新和解决方案的提供，公司预计在岩石分裂机项目执行期间将获得可观的收入增长。这一收入来源主要包括岩石分裂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同时，我们注重成本控制和效率提升，以确保岩石分裂机项目的可持续盈利。透过精细的管理和资源优化，公司期望实现岩石分裂机项目利润最大化。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岩石分裂机项目实施进行全面的投资评估，包括岩石分裂机项目启动阶段的资金投入和后续运营成本。通过对岩石分裂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岩石分裂机项目实施过程中具备足够的资金流动性，公司将进行详尽的现金流分析。这包括资金需求的合理预测、岩石分裂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85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584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岩石分裂机项目的主要产品是XXXX，预计年产值为XXX万元。这一产品在市场中占据着重要的地位，其广泛的应用范围使得该岩石分裂机项目的市场前景非常广阔。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岩石分裂机项目的xxx产品作为重要的原材料之一，将在多个领域发挥关键作用。其在建筑、交通、能源等方面的广泛应用将为整个产业链提供强大的支持，形成产业协同效应。岩石分裂机项目的年产值XXX万XXX万XXX万万元不仅反映了其在市场上的巨大潜力，更预示着它对国民经济的积极贡献。这种关联度高、涉及面广的产业关系，使得该岩石分裂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69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总征地面积为XXXX平方米，相当于约XX.XX亩，其中净用地面积为XXXX平方米，红线范围内相当于约XX.XX亩。这一用地规模充分考虑了岩石分裂机项目的建设需求，保障了岩石分裂机项目在合适的空间内得以充分发展。岩石分裂机项目规划的总建筑面积为XXXX平方米，其中主体工程建设占XXXX平方米，计容建筑面积达XXXX平方米。预计建筑工程的投资将达到XXXX万元，为岩石分裂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计划购置的设备共计XXXX台（套），设备购置费用为XXXX万元。这一设备购置计划充分考虑到岩石分裂机项目的生产需求和技术要求，确保了岩石分裂机项目在生产运营中具备先进的技术装备和高效的生产能力。设备的合理配置将为岩石分裂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岩石分裂机项目计划总投资为XXXX万元，预计年实现营业收入为XXXX万元。这一产能规模的设定旨在确保岩石分裂机项目能够在投资与回报之间取得平衡，实现长期可持续的发展。岩石分裂机项目的总投资充分考虑到各个方面的需求，包括用地建设、设备购置等多个环节，以确保岩石分裂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3632"/>
      <w:r>
        <w:rPr>
          <w:rFonts w:ascii="仿宋" w:eastAsia="仿宋" w:hAnsi="仿宋" w:cs="仿宋" w:hint="eastAsia"/>
          <w:sz w:val="28"/>
          <w:lang w:eastAsia="zh-CN"/>
        </w:rPr>
        <w:t>三、岩石分裂机项目危机管理</w:t>
      </w:r>
      <w:bookmarkEnd w:id="8"/>
    </w:p>
    <w:p>
      <w:pPr>
        <w:pStyle w:val="Heading2"/>
        <w:rPr>
          <w:rFonts w:ascii="仿宋" w:eastAsia="仿宋" w:hAnsi="仿宋" w:cs="仿宋" w:hint="eastAsia"/>
          <w:lang w:eastAsia="zh-CN"/>
        </w:rPr>
      </w:pPr>
      <w:bookmarkStart w:id="9" w:name="_Toc1106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项目危机管理中，危机预警与识别是确保岩石分裂机项目稳健运行的核心步骤。通过建立全面的监测机制，岩石分裂机项目团队旨在及时发现和理解潜在的风险和危机因素，以便采取及时的预防和应对措施，确保岩石分裂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首先，通过深入的风险评估，岩石分裂机项目团队全面分析了整个岩石分裂机项目和各个阶段可能存在的威胁。这包括准确评估每个潜在风险的发生概率和可能影响的程度，为后续危机预警提供了有力支持。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岩石分裂机项目团队着重于明确定义岩石分裂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岩石分裂机项目进展的持续监控，团队能够及时发现潜在问题并作出迅速反应。岩石分裂机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在这一阶段，团队的专业素养和反应速度将发挥至关重要的作用，以确保潜在危机能够在初期得到有效的处理，最大程度地减轻负面影响。通过危机预警与识别，岩石分裂机项目得以更有序、可控地推进。</w:t>
      </w:r>
    </w:p>
    <w:p>
      <w:pPr>
        <w:pStyle w:val="Heading2"/>
        <w:ind w:firstLine="560" w:firstLineChars="200"/>
        <w:rPr>
          <w:rFonts w:ascii="仿宋" w:eastAsia="仿宋" w:hAnsi="仿宋" w:cs="仿宋" w:hint="eastAsia"/>
          <w:sz w:val="28"/>
          <w:lang w:eastAsia="zh-CN"/>
        </w:rPr>
      </w:pPr>
      <w:bookmarkStart w:id="10" w:name="_Toc1190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在危机发生时，岩石分裂机项目团队立即行动，成立了应急小组。该小组的任务是迅速制定并实施紧急应对措施，以最小化潜在损失。以下是采取的主要措施：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暂停岩石分裂机项目进度：为遏制危机蔓延，岩石分裂机项目暂时停止进行，以便全面评估当前状况。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资源重新分配：重新评估岩石分裂机项目资源的分配，确保最大限度地减小损失。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实时沟通：与关键利益相关者建立实时沟通机制，向他们传递岩石分裂机项目危机的实际状况，保障岩石分裂机项目核心利益。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在紧急应对的同时，岩石分裂机项目团队强调了团队协作和有效沟通的重要性。以下是团队协作的关键举措：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信息共享机制：建立了信息共享平台，确保团队成员能够及时获取岩石分裂机项目危机的实时信息。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领导者沟通：岩石分裂机项目领导者通过定期会议和即时沟通工具，指导团队应对危机，保持团队稳定运行。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随着危机得到初步控制，岩石分裂机项目团队转向制定恢复计划，以确保岩石分裂机项目能够从中迅速恢复。主要恢复计划包括：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修复受损的进度计划：重新评估岩石分裂机项目进度，制定修复计划，确保岩石分裂机项目尽快回归正常进程。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重新调整资源分配：优化资源分配，确保岩石分裂机项目在有限资源下高效运转。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风险管理机制加强：对岩石分裂机项目风险进行全面评估，制定更强化的风险管理策略，以预防未来可能的危机。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2293"/>
      <w:r>
        <w:rPr>
          <w:rFonts w:ascii="仿宋" w:eastAsia="仿宋" w:hAnsi="仿宋" w:cs="仿宋" w:hint="eastAsia"/>
          <w:sz w:val="28"/>
          <w:lang w:eastAsia="zh-CN"/>
        </w:rPr>
        <w:t>四、岩石分裂机项目概论</w:t>
      </w:r>
      <w:bookmarkEnd w:id="11"/>
    </w:p>
    <w:p>
      <w:pPr>
        <w:pStyle w:val="Heading2"/>
        <w:rPr>
          <w:rFonts w:ascii="仿宋" w:eastAsia="仿宋" w:hAnsi="仿宋" w:cs="仿宋" w:hint="eastAsia"/>
          <w:lang w:eastAsia="zh-CN"/>
        </w:rPr>
      </w:pPr>
      <w:bookmarkStart w:id="12" w:name="_Toc24664"/>
      <w:r>
        <w:rPr>
          <w:rFonts w:ascii="仿宋" w:eastAsia="仿宋" w:hAnsi="仿宋" w:cs="仿宋" w:hint="eastAsia"/>
          <w:lang w:eastAsia="zh-CN"/>
        </w:rPr>
        <w:t>(一)、岩石分裂机项目概况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起源追溯至对市场的深入洞察。市场的不断演变与变革为岩石分裂机项目提供了难得的机遇。当前市场存在的需求缺口和变革的大环境共同构成了岩石分裂机项目的背景。这个岩石分裂机项目旨在充分利用市场机遇，填补行业中尚未满足的需求，为客户提供全新的解决方案。市场的变革和需求的增长使得这个岩石分裂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岩石分裂机项目名称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正式命名为岩石分裂机。这个名称不仅仅是一个标识，更代表了岩石分裂机项目的核心理念和愿景。它蕴含着岩石分裂机项目所要解决问题的关键字，具有强烈的表达和辨识度，为岩石分裂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岩石分裂机项目目标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核心目标是提供一种全新、高效的解决方案，满足客户日益增长的需求。岩石分裂机项目追求的不仅仅是满足市场需求，更是在市场中获得卓越的竞争优势。通过不断提升产品或服务的质量和创新水平，岩石分裂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岩石分裂机项目范围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全面涵盖了产品研发、制造、市场推广和售后服务，确保从产品设计到最终用户体验的全方位关注。这一全面的岩石分裂机项目范围是为了确保岩石分裂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岩石分裂机项目时间表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岩石分裂机项目计划在未来18个月内完成，包括研发、测试、市场试点和正式推出等不同阶段。这个时间表的合理设计是为了确保岩石分裂机项目各个阶段的顺利推进，以便按时交付高质量的成果。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岩石分裂机项目预算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岩石分裂机项目总预算估算为XX百万美元，主要分配在研发、市场推广、人员培训和运营等方面。这一充足的预算为岩石分裂机项目提供了充足的资源，确保岩石分裂机项目在各个方面都能取得优异的表现。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岩石分裂机项目风险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可能面临的风险包括市场接受度低、技术难题、竞争激烈等。岩石分裂机项目团队已经制定了相应的风险应对计划，通过前瞻性的风险管理，确保岩石分裂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岩石分裂机项目团队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岩石分裂机项目汇聚了一支经验丰富、多领域专业素养的核心团队，确保岩石分裂机项目在各个方面都能拥有高水平的执行力。团队的协同作战是岩石分裂机项目成功的关键因素之一。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岩石分裂机项目背景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岩石分裂机项目的背景根植于市场对更高效、创新产品的渴望，同时也受到科技发展对行业格局的深刻改变的影响。这为岩石分裂机项目提供了广阔的发展空间和市场需求。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岩石分裂机项目现状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截至目前，岩石分裂机项目已完成市场调研和技术验证，取得了初步的成功。这为岩石分裂机项目在未来的发展奠定了坚实的基础，为更远大的目标打下了坚实的基石。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478"/>
      <w:r>
        <w:rPr>
          <w:rFonts w:ascii="仿宋" w:eastAsia="仿宋" w:hAnsi="仿宋" w:cs="仿宋" w:hint="eastAsia"/>
          <w:sz w:val="28"/>
          <w:lang w:eastAsia="zh-CN"/>
        </w:rPr>
        <w:t>(二)、岩石分裂机项目目标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keyword》岩石分裂机项目首要业务目标是在市场中占据有利地位，实现产品/服务的成功推广和销售。通过不断提升产品质量、创新性，岩石分裂机项目追求成为行业中的领导者，赢得更多客户的青睐。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在科技迅速发展的时代，岩石分裂机项目着眼于技术创新。通过持续的研发和技术升级，岩石分裂机项目旨在推出更具创新性的产品或服务，以满足市场对新鲜、先进解决方案的需求。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为了建立可持续的客户关系，岩石分裂机项目设定了客户满意度目标。通过提供卓越的产品质量和优质的客户服务，岩石分裂机项目追求赢得客户的信任和忠诚度，确保他们的满意度达到行业领先水平。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岩石分裂机项目注重社会责任和可持续发展。通过实施环保、社会责任岩石分裂机项目，岩石分裂机项目致力于在经济发展的同时保护环境，促进社会公平，实现可持续经营。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岩石分裂机项目的团队是实现目标的核心驱动力。因此，岩石分裂机项目设定了团队发展目标，包括提升团队成员的专业技能、培养领导力，以及搭建协同高效的团队工作氛围。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1288"/>
      <w:r>
        <w:rPr>
          <w:rFonts w:ascii="仿宋" w:eastAsia="仿宋" w:hAnsi="仿宋" w:cs="仿宋" w:hint="eastAsia"/>
          <w:sz w:val="28"/>
          <w:lang w:eastAsia="zh-CN"/>
        </w:rPr>
        <w:t>(三)、岩石分裂机项目提出的理由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岩石分裂机项目提出的理由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源于对市场机遇的深刻洞察。当前市场中存在的需求缺口和行业发展趋势表明，有巨大的商业机会等待被开发。通过准确捕捉市场机遇，岩石分裂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理念基于对技术创新的信仰。通过持续的研发和技术投入，岩石分裂机项目有望推出更具创新性的产品或服务。在科技飞速发展的当下，岩石分裂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是为了增强企业的行业竞争力。通过提升产品或服务的质量和独特性，岩石分裂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响应了消费者需求的变化。随着社会和科技的不断发展，消费者对产品和服务的需求也在发生变化。通过深入了解并及时回应消费者的新需求，岩石分裂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岩石分裂机项目的提出是企业战略发展规划的一部分。在面对日益激烈的市场竞争和不断变化的商业环境中，岩石分裂机项目作为企业战略的一环，旨在为企业开辟新的增长领域，巩固企业在行业中的地位。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岩石分裂机项目的提出不仅仅是基于商业考量，还注重社会责任。通过推出环保、社会责任等方面的岩石分裂机项目，岩石分裂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岩石分裂机项目的提出反映了对利益相关者期望的关注。包括客户、员工、投资者等利益相关者在企业发展中都有着各自的期望，岩石分裂机项目力求在满足这些期望的同时，取得更大的共赢。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323"/>
      <w:r>
        <w:rPr>
          <w:rFonts w:ascii="仿宋" w:eastAsia="仿宋" w:hAnsi="仿宋" w:cs="仿宋" w:hint="eastAsia"/>
          <w:sz w:val="28"/>
          <w:lang w:eastAsia="zh-CN"/>
        </w:rPr>
        <w:t>(四)、岩石分裂机项目意义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在实施岩石分裂机项目的过程中，我们不仅仅是在追逐商业成功，更是为企业和社会的多个层面创造了深远的意义。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项目的首要意义在于提升企业的市场竞争力。通过持续的创新和对产品质量的高标准要求，岩石分裂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岩石分裂机项目的推进将促使行业技术水平的提升。通过引入先进技术和创新性解决方案，岩石分裂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岩石分裂机项目不仅创造了大量就业机会，提高了就业水平，还注重社会责任和环保。通过参与社会公益事业和推动环保岩石分裂机项目，岩石分裂机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综合而言，岩石分裂机项目意义重大，不仅推动了企业的发展，也为行业和社会的进步贡献了积极力量。这是一个全面而深刻的影响，将在未来产生可持续的正面效应。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7631"/>
      <w:r>
        <w:rPr>
          <w:rFonts w:ascii="仿宋" w:eastAsia="仿宋" w:hAnsi="仿宋" w:cs="仿宋" w:hint="eastAsia"/>
          <w:sz w:val="28"/>
          <w:lang w:eastAsia="zh-CN"/>
        </w:rPr>
        <w:t>(五)、岩石分裂机项目背景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在当今迅猛发展的商业环境中，岩石分裂机项目的动因根植于对多方面因素的审慎考量。这个岩石分裂机项目的提出并非孤立的决策，而是对企业所处背景深入思考的产物。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岩石分裂机项目背后的首要原因。科技的迅速发展和全球市场的快速变化使得企业必须灵活应对。岩石分裂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竞争的激烈程度也是岩石分裂机项目背景中不可忽视的一环。企业需要在激烈竞争中脱颖而出，为此，岩石分裂机项目致力于打破常规，提供独特的价值主张，以吸引客户并确保市场份额的增长。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技术的迅速发展为企业带来了机遇与挑战。作为岩石分裂机项目启动的背景之一，对新兴技术的应用将有助于提升企业的技术水平，使其在不断演进的商业环境中保持竞争优势。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此外，社会对企业责任的期望也在逐渐升高。岩石分裂机项目充分融入了社会责任的理念，通过可持续经营和社会公益岩石分裂机项目，企图为社会贡献一份力量，在商业成功的同时关注社会价值。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4337"/>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276"/>
      <w:r>
        <w:rPr>
          <w:rFonts w:ascii="仿宋" w:eastAsia="仿宋" w:hAnsi="仿宋" w:cs="仿宋" w:hint="eastAsia"/>
          <w:lang w:eastAsia="zh-CN"/>
        </w:rPr>
        <w:t>(一)、岩石分裂机行业分析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岩石分裂机行业一直以来都是市场的关注焦点。行业内的发展趋势、竞争态势以及潜在机会都对岩石分裂机项目的推进产生深远的影响。通过深入研究行业的整体概貌，我们将更好地理解行业的核心特征，为岩石分裂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岩石分裂机行业，技术一直是推动创新和发展的关键因素。我们将对当前技术趋势进行详尽分析，包括但不限于人工智能、大数据应用、先进制造技术等。这有助于岩石分裂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岩石分裂机项目成功的基础。我们将对主要竞争对手进行深入研究，包括其市场份额、产品特点、市场定位等。通过全面了解竞争对手的优势和劣势，岩石分裂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624"/>
      <w:r>
        <w:rPr>
          <w:rFonts w:ascii="仿宋" w:eastAsia="仿宋" w:hAnsi="仿宋" w:cs="仿宋" w:hint="eastAsia"/>
          <w:sz w:val="28"/>
          <w:lang w:eastAsia="zh-CN"/>
        </w:rPr>
        <w:t>(二)、岩石分裂机市场分析预测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https://d.book118.com/045141243124011124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岩石分裂机项目计划设计方案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14A16"/>
    <w:rsid w:val="25514A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14124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2024-03-02T20:33:00Z</dcterms:created>
  <dcterms:modified xsi:type="dcterms:W3CDTF">2024-03-02T20:33:57Z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BD78DFA506DC4070A7AF609CD8C61AF8_11</vt:lpwstr>
  </property>
  <property fmtid="{D5CDD505-2E9C-101B-9397-08002B2CF9AE}" pid="3" name="KSOProductBuildVer">
    <vt:lpwstr>2052-12.1.0.16388</vt:lpwstr>
  </property>
</Properties>
</file>