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灵芝项目建设总纲及方案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1" w:history="1">
        <w:r>
          <w:rPr>
            <w:rFonts w:ascii="仿宋" w:eastAsia="仿宋" w:hAnsi="仿宋" w:cs="仿宋" w:hint="eastAsia"/>
            <w:lang w:eastAsia="zh-CN"/>
          </w:rPr>
          <w:t>序言</w:t>
        </w:r>
        <w:r>
          <w:tab/>
        </w:r>
        <w:r>
          <w:fldChar w:fldCharType="begin"/>
        </w:r>
        <w:r>
          <w:instrText xml:space="preserve"> PAGEREF _Toc20201 \h </w:instrText>
        </w:r>
        <w:r>
          <w:fldChar w:fldCharType="separate"/>
        </w:r>
        <w:r>
          <w:t>3</w:t>
        </w:r>
        <w:r>
          <w:fldChar w:fldCharType="end"/>
        </w:r>
      </w:hyperlink>
    </w:p>
    <w:p>
      <w:pPr>
        <w:pStyle w:val="TOC1"/>
        <w:tabs>
          <w:tab w:val="right" w:leader="dot" w:pos="8306"/>
        </w:tabs>
      </w:pPr>
      <w:hyperlink w:anchor="_Toc12644" w:history="1">
        <w:r>
          <w:rPr>
            <w:rFonts w:ascii="仿宋" w:eastAsia="仿宋" w:hAnsi="仿宋" w:cs="仿宋" w:hint="eastAsia"/>
            <w:lang w:eastAsia="zh-CN"/>
          </w:rPr>
          <w:t>一、背景、必要性分析</w:t>
        </w:r>
        <w:r>
          <w:tab/>
        </w:r>
        <w:r>
          <w:fldChar w:fldCharType="begin"/>
        </w:r>
        <w:r>
          <w:instrText xml:space="preserve"> PAGEREF _Toc12644 \h </w:instrText>
        </w:r>
        <w:r>
          <w:fldChar w:fldCharType="separate"/>
        </w:r>
        <w:r>
          <w:t>3</w:t>
        </w:r>
        <w:r>
          <w:fldChar w:fldCharType="end"/>
        </w:r>
      </w:hyperlink>
    </w:p>
    <w:p>
      <w:pPr>
        <w:pStyle w:val="TOC2"/>
        <w:tabs>
          <w:tab w:val="right" w:leader="dot" w:pos="8306"/>
        </w:tabs>
      </w:pPr>
      <w:hyperlink w:anchor="_Toc7601" w:history="1">
        <w:r>
          <w:rPr>
            <w:rFonts w:ascii="仿宋" w:eastAsia="仿宋" w:hAnsi="仿宋" w:cs="仿宋" w:hint="eastAsia"/>
            <w:lang w:eastAsia="zh-CN"/>
          </w:rPr>
          <w:t>(一)、项目建设背景</w:t>
        </w:r>
        <w:r>
          <w:tab/>
        </w:r>
        <w:r>
          <w:fldChar w:fldCharType="begin"/>
        </w:r>
        <w:r>
          <w:instrText xml:space="preserve"> PAGEREF _Toc7601 \h </w:instrText>
        </w:r>
        <w:r>
          <w:fldChar w:fldCharType="separate"/>
        </w:r>
        <w:r>
          <w:t>3</w:t>
        </w:r>
        <w:r>
          <w:fldChar w:fldCharType="end"/>
        </w:r>
      </w:hyperlink>
    </w:p>
    <w:p>
      <w:pPr>
        <w:pStyle w:val="TOC2"/>
        <w:tabs>
          <w:tab w:val="right" w:leader="dot" w:pos="8306"/>
        </w:tabs>
      </w:pPr>
      <w:hyperlink w:anchor="_Toc4863" w:history="1">
        <w:r>
          <w:rPr>
            <w:rFonts w:ascii="仿宋" w:eastAsia="仿宋" w:hAnsi="仿宋" w:cs="仿宋" w:hint="eastAsia"/>
            <w:lang w:eastAsia="zh-CN"/>
          </w:rPr>
          <w:t>(二)、必要性分析</w:t>
        </w:r>
        <w:r>
          <w:tab/>
        </w:r>
        <w:r>
          <w:fldChar w:fldCharType="begin"/>
        </w:r>
        <w:r>
          <w:instrText xml:space="preserve"> PAGEREF _Toc4863 \h </w:instrText>
        </w:r>
        <w:r>
          <w:fldChar w:fldCharType="separate"/>
        </w:r>
        <w:r>
          <w:t>4</w:t>
        </w:r>
        <w:r>
          <w:fldChar w:fldCharType="end"/>
        </w:r>
      </w:hyperlink>
    </w:p>
    <w:p>
      <w:pPr>
        <w:pStyle w:val="TOC2"/>
        <w:tabs>
          <w:tab w:val="right" w:leader="dot" w:pos="8306"/>
        </w:tabs>
      </w:pPr>
      <w:hyperlink w:anchor="_Toc25641" w:history="1">
        <w:r>
          <w:rPr>
            <w:rFonts w:ascii="仿宋" w:eastAsia="仿宋" w:hAnsi="仿宋" w:cs="仿宋" w:hint="eastAsia"/>
            <w:lang w:eastAsia="zh-CN"/>
          </w:rPr>
          <w:t>(三)、项目建设有利条件</w:t>
        </w:r>
        <w:r>
          <w:tab/>
        </w:r>
        <w:r>
          <w:fldChar w:fldCharType="begin"/>
        </w:r>
        <w:r>
          <w:instrText xml:space="preserve"> PAGEREF _Toc25641 \h </w:instrText>
        </w:r>
        <w:r>
          <w:fldChar w:fldCharType="separate"/>
        </w:r>
        <w:r>
          <w:t>5</w:t>
        </w:r>
        <w:r>
          <w:fldChar w:fldCharType="end"/>
        </w:r>
      </w:hyperlink>
    </w:p>
    <w:p>
      <w:pPr>
        <w:pStyle w:val="TOC1"/>
        <w:tabs>
          <w:tab w:val="right" w:leader="dot" w:pos="8306"/>
        </w:tabs>
      </w:pPr>
      <w:hyperlink w:anchor="_Toc32352" w:history="1">
        <w:r>
          <w:rPr>
            <w:rFonts w:ascii="仿宋" w:eastAsia="仿宋" w:hAnsi="仿宋" w:cs="仿宋" w:hint="eastAsia"/>
            <w:lang w:eastAsia="zh-CN"/>
          </w:rPr>
          <w:t>二、建设风险评估分析</w:t>
        </w:r>
        <w:r>
          <w:tab/>
        </w:r>
        <w:r>
          <w:fldChar w:fldCharType="begin"/>
        </w:r>
        <w:r>
          <w:instrText xml:space="preserve"> PAGEREF _Toc32352 \h </w:instrText>
        </w:r>
        <w:r>
          <w:fldChar w:fldCharType="separate"/>
        </w:r>
        <w:r>
          <w:t>7</w:t>
        </w:r>
        <w:r>
          <w:fldChar w:fldCharType="end"/>
        </w:r>
      </w:hyperlink>
    </w:p>
    <w:p>
      <w:pPr>
        <w:pStyle w:val="TOC2"/>
        <w:tabs>
          <w:tab w:val="right" w:leader="dot" w:pos="8306"/>
        </w:tabs>
      </w:pPr>
      <w:hyperlink w:anchor="_Toc25545" w:history="1">
        <w:r>
          <w:rPr>
            <w:rFonts w:ascii="仿宋" w:eastAsia="仿宋" w:hAnsi="仿宋" w:cs="仿宋" w:hint="eastAsia"/>
            <w:lang w:eastAsia="zh-CN"/>
          </w:rPr>
          <w:t>(一)、政策风险分析</w:t>
        </w:r>
        <w:r>
          <w:tab/>
        </w:r>
        <w:r>
          <w:fldChar w:fldCharType="begin"/>
        </w:r>
        <w:r>
          <w:instrText xml:space="preserve"> PAGEREF _Toc25545 \h </w:instrText>
        </w:r>
        <w:r>
          <w:fldChar w:fldCharType="separate"/>
        </w:r>
        <w:r>
          <w:t>7</w:t>
        </w:r>
        <w:r>
          <w:fldChar w:fldCharType="end"/>
        </w:r>
      </w:hyperlink>
    </w:p>
    <w:p>
      <w:pPr>
        <w:pStyle w:val="TOC2"/>
        <w:tabs>
          <w:tab w:val="right" w:leader="dot" w:pos="8306"/>
        </w:tabs>
      </w:pPr>
      <w:hyperlink w:anchor="_Toc16337" w:history="1">
        <w:r>
          <w:rPr>
            <w:rFonts w:ascii="仿宋" w:eastAsia="仿宋" w:hAnsi="仿宋" w:cs="仿宋" w:hint="eastAsia"/>
            <w:lang w:eastAsia="zh-CN"/>
          </w:rPr>
          <w:t>(二)、社会风险分析</w:t>
        </w:r>
        <w:r>
          <w:tab/>
        </w:r>
        <w:r>
          <w:fldChar w:fldCharType="begin"/>
        </w:r>
        <w:r>
          <w:instrText xml:space="preserve"> PAGEREF _Toc16337 \h </w:instrText>
        </w:r>
        <w:r>
          <w:fldChar w:fldCharType="separate"/>
        </w:r>
        <w:r>
          <w:t>8</w:t>
        </w:r>
        <w:r>
          <w:fldChar w:fldCharType="end"/>
        </w:r>
      </w:hyperlink>
    </w:p>
    <w:p>
      <w:pPr>
        <w:pStyle w:val="TOC2"/>
        <w:tabs>
          <w:tab w:val="right" w:leader="dot" w:pos="8306"/>
        </w:tabs>
      </w:pPr>
      <w:hyperlink w:anchor="_Toc19874" w:history="1">
        <w:r>
          <w:rPr>
            <w:rFonts w:ascii="仿宋" w:eastAsia="仿宋" w:hAnsi="仿宋" w:cs="仿宋" w:hint="eastAsia"/>
            <w:lang w:eastAsia="zh-CN"/>
          </w:rPr>
          <w:t>(三)、市场风险分析</w:t>
        </w:r>
        <w:r>
          <w:tab/>
        </w:r>
        <w:r>
          <w:fldChar w:fldCharType="begin"/>
        </w:r>
        <w:r>
          <w:instrText xml:space="preserve"> PAGEREF _Toc19874 \h </w:instrText>
        </w:r>
        <w:r>
          <w:fldChar w:fldCharType="separate"/>
        </w:r>
        <w:r>
          <w:t>10</w:t>
        </w:r>
        <w:r>
          <w:fldChar w:fldCharType="end"/>
        </w:r>
      </w:hyperlink>
    </w:p>
    <w:p>
      <w:pPr>
        <w:pStyle w:val="TOC2"/>
        <w:tabs>
          <w:tab w:val="right" w:leader="dot" w:pos="8306"/>
        </w:tabs>
      </w:pPr>
      <w:hyperlink w:anchor="_Toc10850" w:history="1">
        <w:r>
          <w:rPr>
            <w:rFonts w:ascii="仿宋" w:eastAsia="仿宋" w:hAnsi="仿宋" w:cs="仿宋" w:hint="eastAsia"/>
            <w:lang w:eastAsia="zh-CN"/>
          </w:rPr>
          <w:t>(四)、资金风险分析</w:t>
        </w:r>
        <w:r>
          <w:tab/>
        </w:r>
        <w:r>
          <w:fldChar w:fldCharType="begin"/>
        </w:r>
        <w:r>
          <w:instrText xml:space="preserve"> PAGEREF _Toc10850 \h </w:instrText>
        </w:r>
        <w:r>
          <w:fldChar w:fldCharType="separate"/>
        </w:r>
        <w:r>
          <w:t>10</w:t>
        </w:r>
        <w:r>
          <w:fldChar w:fldCharType="end"/>
        </w:r>
      </w:hyperlink>
    </w:p>
    <w:p>
      <w:pPr>
        <w:pStyle w:val="TOC2"/>
        <w:tabs>
          <w:tab w:val="right" w:leader="dot" w:pos="8306"/>
        </w:tabs>
      </w:pPr>
      <w:hyperlink w:anchor="_Toc32190" w:history="1">
        <w:r>
          <w:rPr>
            <w:rFonts w:ascii="仿宋" w:eastAsia="仿宋" w:hAnsi="仿宋" w:cs="仿宋" w:hint="eastAsia"/>
            <w:lang w:eastAsia="zh-CN"/>
          </w:rPr>
          <w:t>(五)、技术风险分析</w:t>
        </w:r>
        <w:r>
          <w:tab/>
        </w:r>
        <w:r>
          <w:fldChar w:fldCharType="begin"/>
        </w:r>
        <w:r>
          <w:instrText xml:space="preserve"> PAGEREF _Toc32190 \h </w:instrText>
        </w:r>
        <w:r>
          <w:fldChar w:fldCharType="separate"/>
        </w:r>
        <w:r>
          <w:t>12</w:t>
        </w:r>
        <w:r>
          <w:fldChar w:fldCharType="end"/>
        </w:r>
      </w:hyperlink>
    </w:p>
    <w:p>
      <w:pPr>
        <w:pStyle w:val="TOC2"/>
        <w:tabs>
          <w:tab w:val="right" w:leader="dot" w:pos="8306"/>
        </w:tabs>
      </w:pPr>
      <w:hyperlink w:anchor="_Toc4678" w:history="1">
        <w:r>
          <w:rPr>
            <w:rFonts w:ascii="仿宋" w:eastAsia="仿宋" w:hAnsi="仿宋" w:cs="仿宋" w:hint="eastAsia"/>
            <w:lang w:eastAsia="zh-CN"/>
          </w:rPr>
          <w:t>(六)、财务风险分析</w:t>
        </w:r>
        <w:r>
          <w:tab/>
        </w:r>
        <w:r>
          <w:fldChar w:fldCharType="begin"/>
        </w:r>
        <w:r>
          <w:instrText xml:space="preserve"> PAGEREF _Toc4678 \h </w:instrText>
        </w:r>
        <w:r>
          <w:fldChar w:fldCharType="separate"/>
        </w:r>
        <w:r>
          <w:t>13</w:t>
        </w:r>
        <w:r>
          <w:fldChar w:fldCharType="end"/>
        </w:r>
      </w:hyperlink>
    </w:p>
    <w:p>
      <w:pPr>
        <w:pStyle w:val="TOC2"/>
        <w:tabs>
          <w:tab w:val="right" w:leader="dot" w:pos="8306"/>
        </w:tabs>
      </w:pPr>
      <w:hyperlink w:anchor="_Toc1674" w:history="1">
        <w:r>
          <w:rPr>
            <w:rFonts w:ascii="仿宋" w:eastAsia="仿宋" w:hAnsi="仿宋" w:cs="仿宋" w:hint="eastAsia"/>
            <w:lang w:eastAsia="zh-CN"/>
          </w:rPr>
          <w:t>(七)、管理风险分析</w:t>
        </w:r>
        <w:r>
          <w:tab/>
        </w:r>
        <w:r>
          <w:fldChar w:fldCharType="begin"/>
        </w:r>
        <w:r>
          <w:instrText xml:space="preserve"> PAGEREF _Toc1674 \h </w:instrText>
        </w:r>
        <w:r>
          <w:fldChar w:fldCharType="separate"/>
        </w:r>
        <w:r>
          <w:t>15</w:t>
        </w:r>
        <w:r>
          <w:fldChar w:fldCharType="end"/>
        </w:r>
      </w:hyperlink>
    </w:p>
    <w:p>
      <w:pPr>
        <w:pStyle w:val="TOC2"/>
        <w:tabs>
          <w:tab w:val="right" w:leader="dot" w:pos="8306"/>
        </w:tabs>
      </w:pPr>
      <w:hyperlink w:anchor="_Toc15128" w:history="1">
        <w:r>
          <w:rPr>
            <w:rFonts w:ascii="仿宋" w:eastAsia="仿宋" w:hAnsi="仿宋" w:cs="仿宋" w:hint="eastAsia"/>
            <w:lang w:eastAsia="zh-CN"/>
          </w:rPr>
          <w:t>(八)、其它风险分析</w:t>
        </w:r>
        <w:r>
          <w:tab/>
        </w:r>
        <w:r>
          <w:fldChar w:fldCharType="begin"/>
        </w:r>
        <w:r>
          <w:instrText xml:space="preserve"> PAGEREF _Toc15128 \h </w:instrText>
        </w:r>
        <w:r>
          <w:fldChar w:fldCharType="separate"/>
        </w:r>
        <w:r>
          <w:t>16</w:t>
        </w:r>
        <w:r>
          <w:fldChar w:fldCharType="end"/>
        </w:r>
      </w:hyperlink>
    </w:p>
    <w:p>
      <w:pPr>
        <w:pStyle w:val="TOC2"/>
        <w:tabs>
          <w:tab w:val="right" w:leader="dot" w:pos="8306"/>
        </w:tabs>
      </w:pPr>
      <w:hyperlink w:anchor="_Toc13458" w:history="1">
        <w:r>
          <w:rPr>
            <w:rFonts w:ascii="仿宋" w:eastAsia="仿宋" w:hAnsi="仿宋" w:cs="仿宋" w:hint="eastAsia"/>
            <w:lang w:eastAsia="zh-CN"/>
          </w:rPr>
          <w:t>(九)、社会影响评估</w:t>
        </w:r>
        <w:r>
          <w:tab/>
        </w:r>
        <w:r>
          <w:fldChar w:fldCharType="begin"/>
        </w:r>
        <w:r>
          <w:instrText xml:space="preserve"> PAGEREF _Toc13458 \h </w:instrText>
        </w:r>
        <w:r>
          <w:fldChar w:fldCharType="separate"/>
        </w:r>
        <w:r>
          <w:t>17</w:t>
        </w:r>
        <w:r>
          <w:fldChar w:fldCharType="end"/>
        </w:r>
      </w:hyperlink>
    </w:p>
    <w:p>
      <w:pPr>
        <w:pStyle w:val="TOC1"/>
        <w:tabs>
          <w:tab w:val="right" w:leader="dot" w:pos="8306"/>
        </w:tabs>
      </w:pPr>
      <w:hyperlink w:anchor="_Toc24870" w:history="1">
        <w:r>
          <w:rPr>
            <w:rFonts w:ascii="仿宋" w:eastAsia="仿宋" w:hAnsi="仿宋" w:cs="仿宋" w:hint="eastAsia"/>
            <w:lang w:eastAsia="zh-CN"/>
          </w:rPr>
          <w:t>三、资源开发及综合利用分析</w:t>
        </w:r>
        <w:r>
          <w:tab/>
        </w:r>
        <w:r>
          <w:fldChar w:fldCharType="begin"/>
        </w:r>
        <w:r>
          <w:instrText xml:space="preserve"> PAGEREF _Toc24870 \h </w:instrText>
        </w:r>
        <w:r>
          <w:fldChar w:fldCharType="separate"/>
        </w:r>
        <w:r>
          <w:t>19</w:t>
        </w:r>
        <w:r>
          <w:fldChar w:fldCharType="end"/>
        </w:r>
      </w:hyperlink>
    </w:p>
    <w:p>
      <w:pPr>
        <w:pStyle w:val="TOC2"/>
        <w:tabs>
          <w:tab w:val="right" w:leader="dot" w:pos="8306"/>
        </w:tabs>
      </w:pPr>
      <w:hyperlink w:anchor="_Toc13588" w:history="1">
        <w:r>
          <w:rPr>
            <w:rFonts w:ascii="仿宋" w:eastAsia="仿宋" w:hAnsi="仿宋" w:cs="仿宋" w:hint="eastAsia"/>
            <w:lang w:eastAsia="zh-CN"/>
          </w:rPr>
          <w:t>(一)、资源开发方案</w:t>
        </w:r>
        <w:r>
          <w:tab/>
        </w:r>
        <w:r>
          <w:fldChar w:fldCharType="begin"/>
        </w:r>
        <w:r>
          <w:instrText xml:space="preserve"> PAGEREF _Toc13588 \h </w:instrText>
        </w:r>
        <w:r>
          <w:fldChar w:fldCharType="separate"/>
        </w:r>
        <w:r>
          <w:t>19</w:t>
        </w:r>
        <w:r>
          <w:fldChar w:fldCharType="end"/>
        </w:r>
      </w:hyperlink>
    </w:p>
    <w:p>
      <w:pPr>
        <w:pStyle w:val="TOC2"/>
        <w:tabs>
          <w:tab w:val="right" w:leader="dot" w:pos="8306"/>
        </w:tabs>
      </w:pPr>
      <w:hyperlink w:anchor="_Toc32311" w:history="1">
        <w:r>
          <w:rPr>
            <w:rFonts w:ascii="仿宋" w:eastAsia="仿宋" w:hAnsi="仿宋" w:cs="仿宋" w:hint="eastAsia"/>
            <w:lang w:eastAsia="zh-CN"/>
          </w:rPr>
          <w:t>(二)、资源利用方案</w:t>
        </w:r>
        <w:r>
          <w:tab/>
        </w:r>
        <w:r>
          <w:fldChar w:fldCharType="begin"/>
        </w:r>
        <w:r>
          <w:instrText xml:space="preserve"> PAGEREF _Toc32311 \h </w:instrText>
        </w:r>
        <w:r>
          <w:fldChar w:fldCharType="separate"/>
        </w:r>
        <w:r>
          <w:t>21</w:t>
        </w:r>
        <w:r>
          <w:fldChar w:fldCharType="end"/>
        </w:r>
      </w:hyperlink>
    </w:p>
    <w:p>
      <w:pPr>
        <w:pStyle w:val="TOC2"/>
        <w:tabs>
          <w:tab w:val="right" w:leader="dot" w:pos="8306"/>
        </w:tabs>
      </w:pPr>
      <w:hyperlink w:anchor="_Toc7735" w:history="1">
        <w:r>
          <w:rPr>
            <w:rFonts w:ascii="仿宋" w:eastAsia="仿宋" w:hAnsi="仿宋" w:cs="仿宋" w:hint="eastAsia"/>
            <w:lang w:eastAsia="zh-CN"/>
          </w:rPr>
          <w:t>(三)、资源节约措施</w:t>
        </w:r>
        <w:r>
          <w:tab/>
        </w:r>
        <w:r>
          <w:fldChar w:fldCharType="begin"/>
        </w:r>
        <w:r>
          <w:instrText xml:space="preserve"> PAGEREF _Toc7735 \h </w:instrText>
        </w:r>
        <w:r>
          <w:fldChar w:fldCharType="separate"/>
        </w:r>
        <w:r>
          <w:t>22</w:t>
        </w:r>
        <w:r>
          <w:fldChar w:fldCharType="end"/>
        </w:r>
      </w:hyperlink>
    </w:p>
    <w:p>
      <w:pPr>
        <w:pStyle w:val="TOC1"/>
        <w:tabs>
          <w:tab w:val="right" w:leader="dot" w:pos="8306"/>
        </w:tabs>
      </w:pPr>
      <w:hyperlink w:anchor="_Toc11626" w:history="1">
        <w:r>
          <w:rPr>
            <w:rFonts w:ascii="仿宋" w:eastAsia="仿宋" w:hAnsi="仿宋" w:cs="仿宋" w:hint="eastAsia"/>
            <w:lang w:eastAsia="zh-CN"/>
          </w:rPr>
          <w:t>四、环境和生态影响分析</w:t>
        </w:r>
        <w:r>
          <w:tab/>
        </w:r>
        <w:r>
          <w:fldChar w:fldCharType="begin"/>
        </w:r>
        <w:r>
          <w:instrText xml:space="preserve"> PAGEREF _Toc11626 \h </w:instrText>
        </w:r>
        <w:r>
          <w:fldChar w:fldCharType="separate"/>
        </w:r>
        <w:r>
          <w:t>23</w:t>
        </w:r>
        <w:r>
          <w:fldChar w:fldCharType="end"/>
        </w:r>
      </w:hyperlink>
    </w:p>
    <w:p>
      <w:pPr>
        <w:pStyle w:val="TOC2"/>
        <w:tabs>
          <w:tab w:val="right" w:leader="dot" w:pos="8306"/>
        </w:tabs>
      </w:pPr>
      <w:hyperlink w:anchor="_Toc19943" w:history="1">
        <w:r>
          <w:rPr>
            <w:rFonts w:ascii="仿宋" w:eastAsia="仿宋" w:hAnsi="仿宋" w:cs="仿宋" w:hint="eastAsia"/>
            <w:lang w:eastAsia="zh-CN"/>
          </w:rPr>
          <w:t>(一)、环境和生态现状</w:t>
        </w:r>
        <w:r>
          <w:tab/>
        </w:r>
        <w:r>
          <w:fldChar w:fldCharType="begin"/>
        </w:r>
        <w:r>
          <w:instrText xml:space="preserve"> PAGEREF _Toc19943 \h </w:instrText>
        </w:r>
        <w:r>
          <w:fldChar w:fldCharType="separate"/>
        </w:r>
        <w:r>
          <w:t>23</w:t>
        </w:r>
        <w:r>
          <w:fldChar w:fldCharType="end"/>
        </w:r>
      </w:hyperlink>
    </w:p>
    <w:p>
      <w:pPr>
        <w:pStyle w:val="TOC2"/>
        <w:tabs>
          <w:tab w:val="right" w:leader="dot" w:pos="8306"/>
        </w:tabs>
      </w:pPr>
      <w:hyperlink w:anchor="_Toc28445" w:history="1">
        <w:r>
          <w:rPr>
            <w:rFonts w:ascii="仿宋" w:eastAsia="仿宋" w:hAnsi="仿宋" w:cs="仿宋" w:hint="eastAsia"/>
            <w:lang w:eastAsia="zh-CN"/>
          </w:rPr>
          <w:t>(二)、生态环境影响分析</w:t>
        </w:r>
        <w:r>
          <w:tab/>
        </w:r>
        <w:r>
          <w:fldChar w:fldCharType="begin"/>
        </w:r>
        <w:r>
          <w:instrText xml:space="preserve"> PAGEREF _Toc28445 \h </w:instrText>
        </w:r>
        <w:r>
          <w:fldChar w:fldCharType="separate"/>
        </w:r>
        <w:r>
          <w:t>24</w:t>
        </w:r>
        <w:r>
          <w:fldChar w:fldCharType="end"/>
        </w:r>
      </w:hyperlink>
    </w:p>
    <w:p>
      <w:pPr>
        <w:pStyle w:val="TOC2"/>
        <w:tabs>
          <w:tab w:val="right" w:leader="dot" w:pos="8306"/>
        </w:tabs>
      </w:pPr>
      <w:hyperlink w:anchor="_Toc31909" w:history="1">
        <w:r>
          <w:rPr>
            <w:rFonts w:ascii="仿宋" w:eastAsia="仿宋" w:hAnsi="仿宋" w:cs="仿宋" w:hint="eastAsia"/>
            <w:lang w:eastAsia="zh-CN"/>
          </w:rPr>
          <w:t>(三)、生态环境保护措施</w:t>
        </w:r>
        <w:r>
          <w:tab/>
        </w:r>
        <w:r>
          <w:fldChar w:fldCharType="begin"/>
        </w:r>
        <w:r>
          <w:instrText xml:space="preserve"> PAGEREF _Toc31909 \h </w:instrText>
        </w:r>
        <w:r>
          <w:fldChar w:fldCharType="separate"/>
        </w:r>
        <w:r>
          <w:t>26</w:t>
        </w:r>
        <w:r>
          <w:fldChar w:fldCharType="end"/>
        </w:r>
      </w:hyperlink>
    </w:p>
    <w:p>
      <w:pPr>
        <w:pStyle w:val="TOC2"/>
        <w:tabs>
          <w:tab w:val="right" w:leader="dot" w:pos="8306"/>
        </w:tabs>
      </w:pPr>
      <w:hyperlink w:anchor="_Toc21759" w:history="1">
        <w:r>
          <w:rPr>
            <w:rFonts w:ascii="仿宋" w:eastAsia="仿宋" w:hAnsi="仿宋" w:cs="仿宋" w:hint="eastAsia"/>
            <w:lang w:eastAsia="zh-CN"/>
          </w:rPr>
          <w:t>(四)、地质灾害影响分析</w:t>
        </w:r>
        <w:r>
          <w:tab/>
        </w:r>
        <w:r>
          <w:fldChar w:fldCharType="begin"/>
        </w:r>
        <w:r>
          <w:instrText xml:space="preserve"> PAGEREF _Toc21759 \h </w:instrText>
        </w:r>
        <w:r>
          <w:fldChar w:fldCharType="separate"/>
        </w:r>
        <w:r>
          <w:t>27</w:t>
        </w:r>
        <w:r>
          <w:fldChar w:fldCharType="end"/>
        </w:r>
      </w:hyperlink>
    </w:p>
    <w:p>
      <w:pPr>
        <w:pStyle w:val="TOC2"/>
        <w:tabs>
          <w:tab w:val="right" w:leader="dot" w:pos="8306"/>
        </w:tabs>
      </w:pPr>
      <w:hyperlink w:anchor="_Toc3024" w:history="1">
        <w:r>
          <w:rPr>
            <w:rFonts w:ascii="仿宋" w:eastAsia="仿宋" w:hAnsi="仿宋" w:cs="仿宋" w:hint="eastAsia"/>
            <w:lang w:eastAsia="zh-CN"/>
          </w:rPr>
          <w:t>(五)、特殊环境影响</w:t>
        </w:r>
        <w:r>
          <w:tab/>
        </w:r>
        <w:r>
          <w:fldChar w:fldCharType="begin"/>
        </w:r>
        <w:r>
          <w:instrText xml:space="preserve"> PAGEREF _Toc3024 \h </w:instrText>
        </w:r>
        <w:r>
          <w:fldChar w:fldCharType="separate"/>
        </w:r>
        <w:r>
          <w:t>29</w:t>
        </w:r>
        <w:r>
          <w:fldChar w:fldCharType="end"/>
        </w:r>
      </w:hyperlink>
    </w:p>
    <w:p>
      <w:pPr>
        <w:pStyle w:val="TOC1"/>
        <w:tabs>
          <w:tab w:val="right" w:leader="dot" w:pos="8306"/>
        </w:tabs>
      </w:pPr>
      <w:hyperlink w:anchor="_Toc8118" w:history="1">
        <w:r>
          <w:rPr>
            <w:rFonts w:ascii="仿宋" w:eastAsia="仿宋" w:hAnsi="仿宋" w:cs="仿宋" w:hint="eastAsia"/>
            <w:lang w:eastAsia="zh-CN"/>
          </w:rPr>
          <w:t>五、灵芝项目概论</w:t>
        </w:r>
        <w:r>
          <w:tab/>
        </w:r>
        <w:r>
          <w:fldChar w:fldCharType="begin"/>
        </w:r>
        <w:r>
          <w:instrText xml:space="preserve"> PAGEREF _Toc8118 \h </w:instrText>
        </w:r>
        <w:r>
          <w:fldChar w:fldCharType="separate"/>
        </w:r>
        <w:r>
          <w:t>30</w:t>
        </w:r>
        <w:r>
          <w:fldChar w:fldCharType="end"/>
        </w:r>
      </w:hyperlink>
    </w:p>
    <w:p>
      <w:pPr>
        <w:pStyle w:val="TOC2"/>
        <w:tabs>
          <w:tab w:val="right" w:leader="dot" w:pos="8306"/>
        </w:tabs>
      </w:pPr>
      <w:hyperlink w:anchor="_Toc4907" w:history="1">
        <w:r>
          <w:rPr>
            <w:rFonts w:ascii="仿宋" w:eastAsia="仿宋" w:hAnsi="仿宋" w:cs="仿宋" w:hint="eastAsia"/>
            <w:lang w:eastAsia="zh-CN"/>
          </w:rPr>
          <w:t>(一)、项目申报单位概况</w:t>
        </w:r>
        <w:r>
          <w:tab/>
        </w:r>
        <w:r>
          <w:fldChar w:fldCharType="begin"/>
        </w:r>
        <w:r>
          <w:instrText xml:space="preserve"> PAGEREF _Toc4907 \h </w:instrText>
        </w:r>
        <w:r>
          <w:fldChar w:fldCharType="separate"/>
        </w:r>
        <w:r>
          <w:t>30</w:t>
        </w:r>
        <w:r>
          <w:fldChar w:fldCharType="end"/>
        </w:r>
      </w:hyperlink>
    </w:p>
    <w:p>
      <w:pPr>
        <w:pStyle w:val="TOC2"/>
        <w:tabs>
          <w:tab w:val="right" w:leader="dot" w:pos="8306"/>
        </w:tabs>
      </w:pPr>
      <w:hyperlink w:anchor="_Toc25286" w:history="1">
        <w:r>
          <w:rPr>
            <w:rFonts w:ascii="仿宋" w:eastAsia="仿宋" w:hAnsi="仿宋" w:cs="仿宋" w:hint="eastAsia"/>
            <w:lang w:eastAsia="zh-CN"/>
          </w:rPr>
          <w:t>(二)、项目概况</w:t>
        </w:r>
        <w:r>
          <w:tab/>
        </w:r>
        <w:r>
          <w:fldChar w:fldCharType="begin"/>
        </w:r>
        <w:r>
          <w:instrText xml:space="preserve"> PAGEREF _Toc25286 \h </w:instrText>
        </w:r>
        <w:r>
          <w:fldChar w:fldCharType="separate"/>
        </w:r>
        <w:r>
          <w:t>31</w:t>
        </w:r>
        <w:r>
          <w:fldChar w:fldCharType="end"/>
        </w:r>
      </w:hyperlink>
    </w:p>
    <w:p>
      <w:pPr>
        <w:pStyle w:val="TOC1"/>
        <w:tabs>
          <w:tab w:val="right" w:leader="dot" w:pos="8306"/>
        </w:tabs>
      </w:pPr>
      <w:hyperlink w:anchor="_Toc4019" w:history="1">
        <w:r>
          <w:rPr>
            <w:rFonts w:ascii="仿宋" w:eastAsia="仿宋" w:hAnsi="仿宋" w:cs="仿宋" w:hint="eastAsia"/>
            <w:lang w:eastAsia="zh-CN"/>
          </w:rPr>
          <w:t>六、发展规划、产业政策和行业准入分析</w:t>
        </w:r>
        <w:r>
          <w:tab/>
        </w:r>
        <w:r>
          <w:fldChar w:fldCharType="begin"/>
        </w:r>
        <w:r>
          <w:instrText xml:space="preserve"> PAGEREF _Toc4019 \h </w:instrText>
        </w:r>
        <w:r>
          <w:fldChar w:fldCharType="separate"/>
        </w:r>
        <w:r>
          <w:t>34</w:t>
        </w:r>
        <w:r>
          <w:fldChar w:fldCharType="end"/>
        </w:r>
      </w:hyperlink>
    </w:p>
    <w:p>
      <w:pPr>
        <w:pStyle w:val="TOC2"/>
        <w:tabs>
          <w:tab w:val="right" w:leader="dot" w:pos="8306"/>
        </w:tabs>
      </w:pPr>
      <w:hyperlink w:anchor="_Toc10396" w:history="1">
        <w:r>
          <w:rPr>
            <w:rFonts w:ascii="仿宋" w:eastAsia="仿宋" w:hAnsi="仿宋" w:cs="仿宋" w:hint="eastAsia"/>
            <w:lang w:eastAsia="zh-CN"/>
          </w:rPr>
          <w:t>(一)、发展规划分析</w:t>
        </w:r>
        <w:r>
          <w:tab/>
        </w:r>
        <w:r>
          <w:fldChar w:fldCharType="begin"/>
        </w:r>
        <w:r>
          <w:instrText xml:space="preserve"> PAGEREF _Toc10396 \h </w:instrText>
        </w:r>
        <w:r>
          <w:fldChar w:fldCharType="separate"/>
        </w:r>
        <w:r>
          <w:t>34</w:t>
        </w:r>
        <w:r>
          <w:fldChar w:fldCharType="end"/>
        </w:r>
      </w:hyperlink>
    </w:p>
    <w:p>
      <w:pPr>
        <w:pStyle w:val="TOC2"/>
        <w:tabs>
          <w:tab w:val="right" w:leader="dot" w:pos="8306"/>
        </w:tabs>
      </w:pPr>
      <w:hyperlink w:anchor="_Toc26114" w:history="1">
        <w:r>
          <w:rPr>
            <w:rFonts w:ascii="仿宋" w:eastAsia="仿宋" w:hAnsi="仿宋" w:cs="仿宋" w:hint="eastAsia"/>
            <w:lang w:eastAsia="zh-CN"/>
          </w:rPr>
          <w:t>(二)、产业政策分析</w:t>
        </w:r>
        <w:r>
          <w:tab/>
        </w:r>
        <w:r>
          <w:fldChar w:fldCharType="begin"/>
        </w:r>
        <w:r>
          <w:instrText xml:space="preserve"> PAGEREF _Toc26114 \h </w:instrText>
        </w:r>
        <w:r>
          <w:fldChar w:fldCharType="separate"/>
        </w:r>
        <w:r>
          <w:t>35</w:t>
        </w:r>
        <w:r>
          <w:fldChar w:fldCharType="end"/>
        </w:r>
      </w:hyperlink>
    </w:p>
    <w:p>
      <w:pPr>
        <w:pStyle w:val="TOC2"/>
        <w:tabs>
          <w:tab w:val="right" w:leader="dot" w:pos="8306"/>
        </w:tabs>
      </w:pPr>
      <w:hyperlink w:anchor="_Toc8159" w:history="1">
        <w:r>
          <w:rPr>
            <w:rFonts w:ascii="仿宋" w:eastAsia="仿宋" w:hAnsi="仿宋" w:cs="仿宋" w:hint="eastAsia"/>
            <w:lang w:eastAsia="zh-CN"/>
          </w:rPr>
          <w:t>(三)、行业准入分析</w:t>
        </w:r>
        <w:r>
          <w:tab/>
        </w:r>
        <w:r>
          <w:fldChar w:fldCharType="begin"/>
        </w:r>
        <w:r>
          <w:instrText xml:space="preserve"> PAGEREF _Toc8159 \h </w:instrText>
        </w:r>
        <w:r>
          <w:fldChar w:fldCharType="separate"/>
        </w:r>
        <w:r>
          <w:t>37</w:t>
        </w:r>
        <w:r>
          <w:fldChar w:fldCharType="end"/>
        </w:r>
      </w:hyperlink>
    </w:p>
    <w:p>
      <w:pPr>
        <w:pStyle w:val="TOC1"/>
        <w:tabs>
          <w:tab w:val="right" w:leader="dot" w:pos="8306"/>
        </w:tabs>
      </w:pPr>
      <w:hyperlink w:anchor="_Toc15560" w:history="1">
        <w:r>
          <w:rPr>
            <w:rFonts w:ascii="仿宋" w:eastAsia="仿宋" w:hAnsi="仿宋" w:cs="仿宋" w:hint="eastAsia"/>
            <w:lang w:eastAsia="zh-CN"/>
          </w:rPr>
          <w:t>七、项目质量与标准</w:t>
        </w:r>
        <w:r>
          <w:tab/>
        </w:r>
        <w:r>
          <w:fldChar w:fldCharType="begin"/>
        </w:r>
        <w:r>
          <w:instrText xml:space="preserve"> PAGEREF _Toc15560 \h </w:instrText>
        </w:r>
        <w:r>
          <w:fldChar w:fldCharType="separate"/>
        </w:r>
        <w:r>
          <w:t>38</w:t>
        </w:r>
        <w:r>
          <w:fldChar w:fldCharType="end"/>
        </w:r>
      </w:hyperlink>
    </w:p>
    <w:p>
      <w:pPr>
        <w:pStyle w:val="TOC2"/>
        <w:tabs>
          <w:tab w:val="right" w:leader="dot" w:pos="8306"/>
        </w:tabs>
      </w:pPr>
      <w:hyperlink w:anchor="_Toc25730" w:history="1">
        <w:r>
          <w:rPr>
            <w:rFonts w:ascii="仿宋" w:eastAsia="仿宋" w:hAnsi="仿宋" w:cs="仿宋" w:hint="eastAsia"/>
            <w:lang w:eastAsia="zh-CN"/>
          </w:rPr>
          <w:t>(一)、质量保障体系</w:t>
        </w:r>
        <w:r>
          <w:tab/>
        </w:r>
        <w:r>
          <w:fldChar w:fldCharType="begin"/>
        </w:r>
        <w:r>
          <w:instrText xml:space="preserve"> PAGEREF _Toc25730 \h </w:instrText>
        </w:r>
        <w:r>
          <w:fldChar w:fldCharType="separate"/>
        </w:r>
        <w:r>
          <w:t>38</w:t>
        </w:r>
        <w:r>
          <w:fldChar w:fldCharType="end"/>
        </w:r>
      </w:hyperlink>
    </w:p>
    <w:p>
      <w:pPr>
        <w:pStyle w:val="TOC2"/>
        <w:tabs>
          <w:tab w:val="right" w:leader="dot" w:pos="8306"/>
        </w:tabs>
      </w:pPr>
      <w:hyperlink w:anchor="_Toc6184" w:history="1">
        <w:r>
          <w:rPr>
            <w:rFonts w:ascii="仿宋" w:eastAsia="仿宋" w:hAnsi="仿宋" w:cs="仿宋" w:hint="eastAsia"/>
            <w:lang w:eastAsia="zh-CN"/>
          </w:rPr>
          <w:t>(二)、标准化作业流程</w:t>
        </w:r>
        <w:r>
          <w:tab/>
        </w:r>
        <w:r>
          <w:fldChar w:fldCharType="begin"/>
        </w:r>
        <w:r>
          <w:instrText xml:space="preserve"> PAGEREF _Toc6184 \h </w:instrText>
        </w:r>
        <w:r>
          <w:fldChar w:fldCharType="separate"/>
        </w:r>
        <w:r>
          <w:t>40</w:t>
        </w:r>
        <w:r>
          <w:fldChar w:fldCharType="end"/>
        </w:r>
      </w:hyperlink>
    </w:p>
    <w:p>
      <w:pPr>
        <w:pStyle w:val="TOC2"/>
        <w:tabs>
          <w:tab w:val="right" w:leader="dot" w:pos="8306"/>
        </w:tabs>
      </w:pPr>
      <w:hyperlink w:anchor="_Toc18983" w:history="1">
        <w:r>
          <w:rPr>
            <w:rFonts w:ascii="仿宋" w:eastAsia="仿宋" w:hAnsi="仿宋" w:cs="仿宋" w:hint="eastAsia"/>
            <w:lang w:eastAsia="zh-CN"/>
          </w:rPr>
          <w:t>(三)、质量监控与评估</w:t>
        </w:r>
        <w:r>
          <w:tab/>
        </w:r>
        <w:r>
          <w:fldChar w:fldCharType="begin"/>
        </w:r>
        <w:r>
          <w:instrText xml:space="preserve"> PAGEREF _Toc18983 \h </w:instrText>
        </w:r>
        <w:r>
          <w:fldChar w:fldCharType="separate"/>
        </w:r>
        <w:r>
          <w:t>41</w:t>
        </w:r>
        <w:r>
          <w:fldChar w:fldCharType="end"/>
        </w:r>
      </w:hyperlink>
    </w:p>
    <w:p>
      <w:pPr>
        <w:pStyle w:val="TOC2"/>
        <w:tabs>
          <w:tab w:val="right" w:leader="dot" w:pos="8306"/>
        </w:tabs>
      </w:pPr>
      <w:hyperlink w:anchor="_Toc9475" w:history="1">
        <w:r>
          <w:rPr>
            <w:rFonts w:ascii="仿宋" w:eastAsia="仿宋" w:hAnsi="仿宋" w:cs="仿宋" w:hint="eastAsia"/>
            <w:lang w:eastAsia="zh-CN"/>
          </w:rPr>
          <w:t>(四)、质量改进计划</w:t>
        </w:r>
        <w:r>
          <w:tab/>
        </w:r>
        <w:r>
          <w:fldChar w:fldCharType="begin"/>
        </w:r>
        <w:r>
          <w:instrText xml:space="preserve"> PAGEREF _Toc9475 \h </w:instrText>
        </w:r>
        <w:r>
          <w:fldChar w:fldCharType="separate"/>
        </w:r>
        <w:r>
          <w:t>42</w:t>
        </w:r>
        <w:r>
          <w:fldChar w:fldCharType="end"/>
        </w:r>
      </w:hyperlink>
    </w:p>
    <w:p>
      <w:pPr>
        <w:pStyle w:val="TOC1"/>
        <w:tabs>
          <w:tab w:val="right" w:leader="dot" w:pos="8306"/>
        </w:tabs>
      </w:pPr>
      <w:hyperlink w:anchor="_Toc31442" w:history="1">
        <w:r>
          <w:rPr>
            <w:rFonts w:ascii="仿宋" w:eastAsia="仿宋" w:hAnsi="仿宋" w:cs="仿宋" w:hint="eastAsia"/>
            <w:lang w:eastAsia="zh-CN"/>
          </w:rPr>
          <w:t>八、项目进度计划</w:t>
        </w:r>
        <w:r>
          <w:tab/>
        </w:r>
        <w:r>
          <w:fldChar w:fldCharType="begin"/>
        </w:r>
        <w:r>
          <w:instrText xml:space="preserve"> PAGEREF _Toc31442 \h </w:instrText>
        </w:r>
        <w:r>
          <w:fldChar w:fldCharType="separate"/>
        </w:r>
        <w:r>
          <w:t>44</w:t>
        </w:r>
        <w:r>
          <w:fldChar w:fldCharType="end"/>
        </w:r>
      </w:hyperlink>
    </w:p>
    <w:p>
      <w:pPr>
        <w:pStyle w:val="TOC2"/>
        <w:tabs>
          <w:tab w:val="right" w:leader="dot" w:pos="8306"/>
        </w:tabs>
      </w:pPr>
      <w:hyperlink w:anchor="_Toc23403" w:history="1">
        <w:r>
          <w:rPr>
            <w:rFonts w:ascii="仿宋" w:eastAsia="仿宋" w:hAnsi="仿宋" w:cs="仿宋" w:hint="eastAsia"/>
            <w:lang w:eastAsia="zh-CN"/>
          </w:rPr>
          <w:t>(一)、建设周期</w:t>
        </w:r>
        <w:r>
          <w:tab/>
        </w:r>
        <w:r>
          <w:fldChar w:fldCharType="begin"/>
        </w:r>
        <w:r>
          <w:instrText xml:space="preserve"> PAGEREF _Toc23403 \h </w:instrText>
        </w:r>
        <w:r>
          <w:fldChar w:fldCharType="separate"/>
        </w:r>
        <w:r>
          <w:t>44</w:t>
        </w:r>
        <w:r>
          <w:fldChar w:fldCharType="end"/>
        </w:r>
      </w:hyperlink>
    </w:p>
    <w:p>
      <w:pPr>
        <w:pStyle w:val="TOC2"/>
        <w:tabs>
          <w:tab w:val="right" w:leader="dot" w:pos="8306"/>
        </w:tabs>
      </w:pPr>
      <w:hyperlink w:anchor="_Toc5119" w:history="1">
        <w:r>
          <w:rPr>
            <w:rFonts w:ascii="仿宋" w:eastAsia="仿宋" w:hAnsi="仿宋" w:cs="仿宋" w:hint="eastAsia"/>
            <w:lang w:eastAsia="zh-CN"/>
          </w:rPr>
          <w:t>(二)、建设进度</w:t>
        </w:r>
        <w:r>
          <w:tab/>
        </w:r>
        <w:r>
          <w:fldChar w:fldCharType="begin"/>
        </w:r>
        <w:r>
          <w:instrText xml:space="preserve"> PAGEREF _Toc5119 \h </w:instrText>
        </w:r>
        <w:r>
          <w:fldChar w:fldCharType="separate"/>
        </w:r>
        <w:r>
          <w:t>44</w:t>
        </w:r>
        <w:r>
          <w:fldChar w:fldCharType="end"/>
        </w:r>
      </w:hyperlink>
    </w:p>
    <w:p>
      <w:pPr>
        <w:pStyle w:val="TOC2"/>
        <w:tabs>
          <w:tab w:val="right" w:leader="dot" w:pos="8306"/>
        </w:tabs>
      </w:pPr>
      <w:hyperlink w:anchor="_Toc6612" w:history="1">
        <w:r>
          <w:rPr>
            <w:rFonts w:ascii="仿宋" w:eastAsia="仿宋" w:hAnsi="仿宋" w:cs="仿宋" w:hint="eastAsia"/>
            <w:lang w:eastAsia="zh-CN"/>
          </w:rPr>
          <w:t>(三)、进度安排注意事项</w:t>
        </w:r>
        <w:r>
          <w:tab/>
        </w:r>
        <w:r>
          <w:fldChar w:fldCharType="begin"/>
        </w:r>
        <w:r>
          <w:instrText xml:space="preserve"> PAGEREF _Toc6612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49" w:history="1">
        <w:r>
          <w:rPr>
            <w:rFonts w:ascii="仿宋" w:eastAsia="仿宋" w:hAnsi="仿宋" w:cs="仿宋" w:hint="eastAsia"/>
            <w:lang w:eastAsia="zh-CN"/>
          </w:rPr>
          <w:t>(四)、人力资源配置</w:t>
        </w:r>
        <w:r>
          <w:tab/>
        </w:r>
        <w:r>
          <w:fldChar w:fldCharType="begin"/>
        </w:r>
        <w:r>
          <w:instrText xml:space="preserve"> PAGEREF _Toc32149 \h </w:instrText>
        </w:r>
        <w:r>
          <w:fldChar w:fldCharType="separate"/>
        </w:r>
        <w:r>
          <w:t>46</w:t>
        </w:r>
        <w:r>
          <w:fldChar w:fldCharType="end"/>
        </w:r>
      </w:hyperlink>
    </w:p>
    <w:p>
      <w:pPr>
        <w:pStyle w:val="TOC2"/>
        <w:tabs>
          <w:tab w:val="right" w:leader="dot" w:pos="8306"/>
        </w:tabs>
      </w:pPr>
      <w:hyperlink w:anchor="_Toc9924" w:history="1">
        <w:r>
          <w:rPr>
            <w:rFonts w:ascii="仿宋" w:eastAsia="仿宋" w:hAnsi="仿宋" w:cs="仿宋" w:hint="eastAsia"/>
            <w:lang w:eastAsia="zh-CN"/>
          </w:rPr>
          <w:t>(五)、员工培训</w:t>
        </w:r>
        <w:r>
          <w:tab/>
        </w:r>
        <w:r>
          <w:fldChar w:fldCharType="begin"/>
        </w:r>
        <w:r>
          <w:instrText xml:space="preserve"> PAGEREF _Toc9924 \h </w:instrText>
        </w:r>
        <w:r>
          <w:fldChar w:fldCharType="separate"/>
        </w:r>
        <w:r>
          <w:t>48</w:t>
        </w:r>
        <w:r>
          <w:fldChar w:fldCharType="end"/>
        </w:r>
      </w:hyperlink>
    </w:p>
    <w:p>
      <w:pPr>
        <w:pStyle w:val="TOC2"/>
        <w:tabs>
          <w:tab w:val="right" w:leader="dot" w:pos="8306"/>
        </w:tabs>
      </w:pPr>
      <w:hyperlink w:anchor="_Toc20816" w:history="1">
        <w:r>
          <w:rPr>
            <w:rFonts w:ascii="仿宋" w:eastAsia="仿宋" w:hAnsi="仿宋" w:cs="仿宋" w:hint="eastAsia"/>
            <w:lang w:eastAsia="zh-CN"/>
          </w:rPr>
          <w:t>(六)、项目实施保障</w:t>
        </w:r>
        <w:r>
          <w:tab/>
        </w:r>
        <w:r>
          <w:fldChar w:fldCharType="begin"/>
        </w:r>
        <w:r>
          <w:instrText xml:space="preserve"> PAGEREF _Toc20816 \h </w:instrText>
        </w:r>
        <w:r>
          <w:fldChar w:fldCharType="separate"/>
        </w:r>
        <w:r>
          <w:t>49</w:t>
        </w:r>
        <w:r>
          <w:fldChar w:fldCharType="end"/>
        </w:r>
      </w:hyperlink>
    </w:p>
    <w:p>
      <w:pPr>
        <w:pStyle w:val="TOC2"/>
        <w:tabs>
          <w:tab w:val="right" w:leader="dot" w:pos="8306"/>
        </w:tabs>
      </w:pPr>
      <w:hyperlink w:anchor="_Toc13585" w:history="1">
        <w:r>
          <w:rPr>
            <w:rFonts w:ascii="仿宋" w:eastAsia="仿宋" w:hAnsi="仿宋" w:cs="仿宋" w:hint="eastAsia"/>
            <w:lang w:eastAsia="zh-CN"/>
          </w:rPr>
          <w:t>(七)、安全规范管理</w:t>
        </w:r>
        <w:r>
          <w:tab/>
        </w:r>
        <w:r>
          <w:fldChar w:fldCharType="begin"/>
        </w:r>
        <w:r>
          <w:instrText xml:space="preserve"> PAGEREF _Toc13585 \h </w:instrText>
        </w:r>
        <w:r>
          <w:fldChar w:fldCharType="separate"/>
        </w:r>
        <w:r>
          <w:t>50</w:t>
        </w:r>
        <w:r>
          <w:fldChar w:fldCharType="end"/>
        </w:r>
      </w:hyperlink>
    </w:p>
    <w:p>
      <w:pPr>
        <w:pStyle w:val="TOC1"/>
        <w:tabs>
          <w:tab w:val="right" w:leader="dot" w:pos="8306"/>
        </w:tabs>
      </w:pPr>
      <w:hyperlink w:anchor="_Toc7828" w:history="1">
        <w:r>
          <w:rPr>
            <w:rFonts w:ascii="仿宋" w:eastAsia="仿宋" w:hAnsi="仿宋" w:cs="仿宋" w:hint="eastAsia"/>
            <w:lang w:eastAsia="zh-CN"/>
          </w:rPr>
          <w:t>九、项目实施与管理方案</w:t>
        </w:r>
        <w:r>
          <w:tab/>
        </w:r>
        <w:r>
          <w:fldChar w:fldCharType="begin"/>
        </w:r>
        <w:r>
          <w:instrText xml:space="preserve"> PAGEREF _Toc7828 \h </w:instrText>
        </w:r>
        <w:r>
          <w:fldChar w:fldCharType="separate"/>
        </w:r>
        <w:r>
          <w:t>51</w:t>
        </w:r>
        <w:r>
          <w:fldChar w:fldCharType="end"/>
        </w:r>
      </w:hyperlink>
    </w:p>
    <w:p>
      <w:pPr>
        <w:pStyle w:val="TOC2"/>
        <w:tabs>
          <w:tab w:val="right" w:leader="dot" w:pos="8306"/>
        </w:tabs>
      </w:pPr>
      <w:hyperlink w:anchor="_Toc9959" w:history="1">
        <w:r>
          <w:rPr>
            <w:rFonts w:ascii="仿宋" w:eastAsia="仿宋" w:hAnsi="仿宋" w:cs="仿宋" w:hint="eastAsia"/>
            <w:lang w:eastAsia="zh-CN"/>
          </w:rPr>
          <w:t>(一)、项目实施计划</w:t>
        </w:r>
        <w:r>
          <w:tab/>
        </w:r>
        <w:r>
          <w:fldChar w:fldCharType="begin"/>
        </w:r>
        <w:r>
          <w:instrText xml:space="preserve"> PAGEREF _Toc9959 \h </w:instrText>
        </w:r>
        <w:r>
          <w:fldChar w:fldCharType="separate"/>
        </w:r>
        <w:r>
          <w:t>51</w:t>
        </w:r>
        <w:r>
          <w:fldChar w:fldCharType="end"/>
        </w:r>
      </w:hyperlink>
    </w:p>
    <w:p>
      <w:pPr>
        <w:pStyle w:val="TOC2"/>
        <w:tabs>
          <w:tab w:val="right" w:leader="dot" w:pos="8306"/>
        </w:tabs>
      </w:pPr>
      <w:hyperlink w:anchor="_Toc30156" w:history="1">
        <w:r>
          <w:rPr>
            <w:rFonts w:ascii="仿宋" w:eastAsia="仿宋" w:hAnsi="仿宋" w:cs="仿宋" w:hint="eastAsia"/>
            <w:lang w:eastAsia="zh-CN"/>
          </w:rPr>
          <w:t>(二)、项目组织机构与职责</w:t>
        </w:r>
        <w:r>
          <w:tab/>
        </w:r>
        <w:r>
          <w:fldChar w:fldCharType="begin"/>
        </w:r>
        <w:r>
          <w:instrText xml:space="preserve"> PAGEREF _Toc30156 \h </w:instrText>
        </w:r>
        <w:r>
          <w:fldChar w:fldCharType="separate"/>
        </w:r>
        <w:r>
          <w:t>53</w:t>
        </w:r>
        <w:r>
          <w:fldChar w:fldCharType="end"/>
        </w:r>
      </w:hyperlink>
    </w:p>
    <w:p>
      <w:pPr>
        <w:pStyle w:val="TOC2"/>
        <w:tabs>
          <w:tab w:val="right" w:leader="dot" w:pos="8306"/>
        </w:tabs>
      </w:pPr>
      <w:hyperlink w:anchor="_Toc28209" w:history="1">
        <w:r>
          <w:rPr>
            <w:rFonts w:ascii="仿宋" w:eastAsia="仿宋" w:hAnsi="仿宋" w:cs="仿宋" w:hint="eastAsia"/>
            <w:lang w:eastAsia="zh-CN"/>
          </w:rPr>
          <w:t>(三)、项目管理与监控体系</w:t>
        </w:r>
        <w:r>
          <w:tab/>
        </w:r>
        <w:r>
          <w:fldChar w:fldCharType="begin"/>
        </w:r>
        <w:r>
          <w:instrText xml:space="preserve"> PAGEREF _Toc28209 \h </w:instrText>
        </w:r>
        <w:r>
          <w:fldChar w:fldCharType="separate"/>
        </w:r>
        <w:r>
          <w:t>55</w:t>
        </w:r>
        <w:r>
          <w:fldChar w:fldCharType="end"/>
        </w:r>
      </w:hyperlink>
    </w:p>
    <w:p>
      <w:pPr>
        <w:pStyle w:val="TOC1"/>
        <w:tabs>
          <w:tab w:val="right" w:leader="dot" w:pos="8306"/>
        </w:tabs>
      </w:pPr>
      <w:hyperlink w:anchor="_Toc16316" w:history="1">
        <w:r>
          <w:rPr>
            <w:rFonts w:ascii="仿宋" w:eastAsia="仿宋" w:hAnsi="仿宋" w:cs="仿宋" w:hint="eastAsia"/>
            <w:lang w:eastAsia="zh-CN"/>
          </w:rPr>
          <w:t>十、安全与应急管理</w:t>
        </w:r>
        <w:r>
          <w:tab/>
        </w:r>
        <w:r>
          <w:fldChar w:fldCharType="begin"/>
        </w:r>
        <w:r>
          <w:instrText xml:space="preserve"> PAGEREF _Toc16316 \h </w:instrText>
        </w:r>
        <w:r>
          <w:fldChar w:fldCharType="separate"/>
        </w:r>
        <w:r>
          <w:t>57</w:t>
        </w:r>
        <w:r>
          <w:fldChar w:fldCharType="end"/>
        </w:r>
      </w:hyperlink>
    </w:p>
    <w:p>
      <w:pPr>
        <w:pStyle w:val="TOC2"/>
        <w:tabs>
          <w:tab w:val="right" w:leader="dot" w:pos="8306"/>
        </w:tabs>
      </w:pPr>
      <w:hyperlink w:anchor="_Toc7448" w:history="1">
        <w:r>
          <w:rPr>
            <w:rFonts w:ascii="仿宋" w:eastAsia="仿宋" w:hAnsi="仿宋" w:cs="仿宋" w:hint="eastAsia"/>
            <w:lang w:eastAsia="zh-CN"/>
          </w:rPr>
          <w:t>(一)、安全生产管理</w:t>
        </w:r>
        <w:r>
          <w:tab/>
        </w:r>
        <w:r>
          <w:fldChar w:fldCharType="begin"/>
        </w:r>
        <w:r>
          <w:instrText xml:space="preserve"> PAGEREF _Toc7448 \h </w:instrText>
        </w:r>
        <w:r>
          <w:fldChar w:fldCharType="separate"/>
        </w:r>
        <w:r>
          <w:t>57</w:t>
        </w:r>
        <w:r>
          <w:fldChar w:fldCharType="end"/>
        </w:r>
      </w:hyperlink>
    </w:p>
    <w:p>
      <w:pPr>
        <w:pStyle w:val="TOC2"/>
        <w:tabs>
          <w:tab w:val="right" w:leader="dot" w:pos="8306"/>
        </w:tabs>
      </w:pPr>
      <w:hyperlink w:anchor="_Toc18550" w:history="1">
        <w:r>
          <w:rPr>
            <w:rFonts w:ascii="仿宋" w:eastAsia="仿宋" w:hAnsi="仿宋" w:cs="仿宋" w:hint="eastAsia"/>
            <w:lang w:eastAsia="zh-CN"/>
          </w:rPr>
          <w:t>(二)、应急预案与响应</w:t>
        </w:r>
        <w:r>
          <w:tab/>
        </w:r>
        <w:r>
          <w:fldChar w:fldCharType="begin"/>
        </w:r>
        <w:r>
          <w:instrText xml:space="preserve"> PAGEREF _Toc18550 \h </w:instrText>
        </w:r>
        <w:r>
          <w:fldChar w:fldCharType="separate"/>
        </w:r>
        <w:r>
          <w:t>58</w:t>
        </w:r>
        <w:r>
          <w:fldChar w:fldCharType="end"/>
        </w:r>
      </w:hyperlink>
    </w:p>
    <w:p>
      <w:pPr>
        <w:pStyle w:val="TOC1"/>
        <w:tabs>
          <w:tab w:val="right" w:leader="dot" w:pos="8306"/>
        </w:tabs>
      </w:pPr>
      <w:hyperlink w:anchor="_Toc4026" w:history="1">
        <w:r>
          <w:rPr>
            <w:rFonts w:ascii="仿宋" w:eastAsia="仿宋" w:hAnsi="仿宋" w:cs="仿宋" w:hint="eastAsia"/>
            <w:lang w:eastAsia="zh-CN"/>
          </w:rPr>
          <w:t>十一、经济效益与社会效益优化</w:t>
        </w:r>
        <w:r>
          <w:tab/>
        </w:r>
        <w:r>
          <w:fldChar w:fldCharType="begin"/>
        </w:r>
        <w:r>
          <w:instrText xml:space="preserve"> PAGEREF _Toc4026 \h </w:instrText>
        </w:r>
        <w:r>
          <w:fldChar w:fldCharType="separate"/>
        </w:r>
        <w:r>
          <w:t>60</w:t>
        </w:r>
        <w:r>
          <w:fldChar w:fldCharType="end"/>
        </w:r>
      </w:hyperlink>
    </w:p>
    <w:p>
      <w:pPr>
        <w:pStyle w:val="TOC2"/>
        <w:tabs>
          <w:tab w:val="right" w:leader="dot" w:pos="8306"/>
        </w:tabs>
      </w:pPr>
      <w:hyperlink w:anchor="_Toc25287" w:history="1">
        <w:r>
          <w:rPr>
            <w:rFonts w:ascii="仿宋" w:eastAsia="仿宋" w:hAnsi="仿宋" w:cs="仿宋" w:hint="eastAsia"/>
            <w:lang w:eastAsia="zh-CN"/>
          </w:rPr>
          <w:t>(一)、经济效益提升策略</w:t>
        </w:r>
        <w:r>
          <w:tab/>
        </w:r>
        <w:r>
          <w:fldChar w:fldCharType="begin"/>
        </w:r>
        <w:r>
          <w:instrText xml:space="preserve"> PAGEREF _Toc25287 \h </w:instrText>
        </w:r>
        <w:r>
          <w:fldChar w:fldCharType="separate"/>
        </w:r>
        <w:r>
          <w:t>60</w:t>
        </w:r>
        <w:r>
          <w:fldChar w:fldCharType="end"/>
        </w:r>
      </w:hyperlink>
    </w:p>
    <w:p>
      <w:pPr>
        <w:pStyle w:val="TOC2"/>
        <w:tabs>
          <w:tab w:val="right" w:leader="dot" w:pos="8306"/>
        </w:tabs>
      </w:pPr>
      <w:hyperlink w:anchor="_Toc8256" w:history="1">
        <w:r>
          <w:rPr>
            <w:rFonts w:ascii="仿宋" w:eastAsia="仿宋" w:hAnsi="仿宋" w:cs="仿宋" w:hint="eastAsia"/>
            <w:lang w:eastAsia="zh-CN"/>
          </w:rPr>
          <w:t>(二)、社会效益增强方案</w:t>
        </w:r>
        <w:r>
          <w:tab/>
        </w:r>
        <w:r>
          <w:fldChar w:fldCharType="begin"/>
        </w:r>
        <w:r>
          <w:instrText xml:space="preserve"> PAGEREF _Toc8256 \h </w:instrText>
        </w:r>
        <w:r>
          <w:fldChar w:fldCharType="separate"/>
        </w:r>
        <w:r>
          <w:t>61</w:t>
        </w:r>
        <w:r>
          <w:fldChar w:fldCharType="end"/>
        </w:r>
      </w:hyperlink>
    </w:p>
    <w:p>
      <w:pPr>
        <w:pStyle w:val="TOC1"/>
        <w:tabs>
          <w:tab w:val="right" w:leader="dot" w:pos="8306"/>
        </w:tabs>
      </w:pPr>
      <w:hyperlink w:anchor="_Toc28772" w:history="1">
        <w:r>
          <w:rPr>
            <w:rFonts w:ascii="仿宋" w:eastAsia="仿宋" w:hAnsi="仿宋" w:cs="仿宋" w:hint="eastAsia"/>
            <w:lang w:eastAsia="zh-CN"/>
          </w:rPr>
          <w:t>十二、土地利用与规划方案</w:t>
        </w:r>
        <w:r>
          <w:tab/>
        </w:r>
        <w:r>
          <w:fldChar w:fldCharType="begin"/>
        </w:r>
        <w:r>
          <w:instrText xml:space="preserve"> PAGEREF _Toc28772 \h </w:instrText>
        </w:r>
        <w:r>
          <w:fldChar w:fldCharType="separate"/>
        </w:r>
        <w:r>
          <w:t>62</w:t>
        </w:r>
        <w:r>
          <w:fldChar w:fldCharType="end"/>
        </w:r>
      </w:hyperlink>
    </w:p>
    <w:p>
      <w:pPr>
        <w:pStyle w:val="TOC2"/>
        <w:tabs>
          <w:tab w:val="right" w:leader="dot" w:pos="8306"/>
        </w:tabs>
      </w:pPr>
      <w:hyperlink w:anchor="_Toc8444" w:history="1">
        <w:r>
          <w:rPr>
            <w:rFonts w:ascii="仿宋" w:eastAsia="仿宋" w:hAnsi="仿宋" w:cs="仿宋" w:hint="eastAsia"/>
            <w:lang w:eastAsia="zh-CN"/>
          </w:rPr>
          <w:t>(一)、项目用地情况分析</w:t>
        </w:r>
        <w:r>
          <w:tab/>
        </w:r>
        <w:r>
          <w:fldChar w:fldCharType="begin"/>
        </w:r>
        <w:r>
          <w:instrText xml:space="preserve"> PAGEREF _Toc8444 \h </w:instrText>
        </w:r>
        <w:r>
          <w:fldChar w:fldCharType="separate"/>
        </w:r>
        <w:r>
          <w:t>62</w:t>
        </w:r>
        <w:r>
          <w:fldChar w:fldCharType="end"/>
        </w:r>
      </w:hyperlink>
    </w:p>
    <w:p>
      <w:pPr>
        <w:pStyle w:val="TOC2"/>
        <w:tabs>
          <w:tab w:val="right" w:leader="dot" w:pos="8306"/>
        </w:tabs>
      </w:pPr>
      <w:hyperlink w:anchor="_Toc15385" w:history="1">
        <w:r>
          <w:rPr>
            <w:rFonts w:ascii="仿宋" w:eastAsia="仿宋" w:hAnsi="仿宋" w:cs="仿宋" w:hint="eastAsia"/>
            <w:lang w:eastAsia="zh-CN"/>
          </w:rPr>
          <w:t>(二)、土地利用规划方案</w:t>
        </w:r>
        <w:r>
          <w:tab/>
        </w:r>
        <w:r>
          <w:fldChar w:fldCharType="begin"/>
        </w:r>
        <w:r>
          <w:instrText xml:space="preserve"> PAGEREF _Toc15385 \h </w:instrText>
        </w:r>
        <w:r>
          <w:fldChar w:fldCharType="separate"/>
        </w:r>
        <w:r>
          <w:t>63</w:t>
        </w:r>
        <w:r>
          <w:fldChar w:fldCharType="end"/>
        </w:r>
      </w:hyperlink>
    </w:p>
    <w:p>
      <w:pPr>
        <w:pStyle w:val="TOC1"/>
        <w:tabs>
          <w:tab w:val="right" w:leader="dot" w:pos="8306"/>
        </w:tabs>
      </w:pPr>
      <w:hyperlink w:anchor="_Toc29760" w:history="1">
        <w:r>
          <w:rPr>
            <w:rFonts w:ascii="仿宋" w:eastAsia="仿宋" w:hAnsi="仿宋" w:cs="仿宋" w:hint="eastAsia"/>
            <w:lang w:eastAsia="zh-CN"/>
          </w:rPr>
          <w:t>十三、合作与交流机制建立</w:t>
        </w:r>
        <w:r>
          <w:tab/>
        </w:r>
        <w:r>
          <w:fldChar w:fldCharType="begin"/>
        </w:r>
        <w:r>
          <w:instrText xml:space="preserve"> PAGEREF _Toc29760 \h </w:instrText>
        </w:r>
        <w:r>
          <w:fldChar w:fldCharType="separate"/>
        </w:r>
        <w:r>
          <w:t>64</w:t>
        </w:r>
        <w:r>
          <w:fldChar w:fldCharType="end"/>
        </w:r>
      </w:hyperlink>
    </w:p>
    <w:p>
      <w:pPr>
        <w:pStyle w:val="TOC2"/>
        <w:tabs>
          <w:tab w:val="right" w:leader="dot" w:pos="8306"/>
        </w:tabs>
      </w:pPr>
      <w:hyperlink w:anchor="_Toc16067" w:history="1">
        <w:r>
          <w:rPr>
            <w:rFonts w:ascii="仿宋" w:eastAsia="仿宋" w:hAnsi="仿宋" w:cs="仿宋" w:hint="eastAsia"/>
            <w:lang w:eastAsia="zh-CN"/>
          </w:rPr>
          <w:t>(一)、合作伙伴选择与合作方式</w:t>
        </w:r>
        <w:r>
          <w:tab/>
        </w:r>
        <w:r>
          <w:fldChar w:fldCharType="begin"/>
        </w:r>
        <w:r>
          <w:instrText xml:space="preserve"> PAGEREF _Toc16067 \h </w:instrText>
        </w:r>
        <w:r>
          <w:fldChar w:fldCharType="separate"/>
        </w:r>
        <w:r>
          <w:t>64</w:t>
        </w:r>
        <w:r>
          <w:fldChar w:fldCharType="end"/>
        </w:r>
      </w:hyperlink>
    </w:p>
    <w:p>
      <w:pPr>
        <w:pStyle w:val="TOC2"/>
        <w:tabs>
          <w:tab w:val="right" w:leader="dot" w:pos="8306"/>
        </w:tabs>
      </w:pPr>
      <w:hyperlink w:anchor="_Toc6144" w:history="1">
        <w:r>
          <w:rPr>
            <w:rFonts w:ascii="仿宋" w:eastAsia="仿宋" w:hAnsi="仿宋" w:cs="仿宋" w:hint="eastAsia"/>
            <w:lang w:eastAsia="zh-CN"/>
          </w:rPr>
          <w:t>(二)、交流与合作平台搭建</w:t>
        </w:r>
        <w:r>
          <w:tab/>
        </w:r>
        <w:r>
          <w:fldChar w:fldCharType="begin"/>
        </w:r>
        <w:r>
          <w:instrText xml:space="preserve"> PAGEREF _Toc6144 \h </w:instrText>
        </w:r>
        <w:r>
          <w:fldChar w:fldCharType="separate"/>
        </w:r>
        <w:r>
          <w:t>66</w:t>
        </w:r>
        <w:r>
          <w:fldChar w:fldCharType="end"/>
        </w:r>
      </w:hyperlink>
    </w:p>
    <w:p>
      <w:pPr>
        <w:pStyle w:val="TOC1"/>
        <w:tabs>
          <w:tab w:val="right" w:leader="dot" w:pos="8306"/>
        </w:tabs>
      </w:pPr>
      <w:hyperlink w:anchor="_Toc27880" w:history="1">
        <w:r>
          <w:rPr>
            <w:rFonts w:ascii="仿宋" w:eastAsia="仿宋" w:hAnsi="仿宋" w:cs="仿宋" w:hint="eastAsia"/>
            <w:lang w:eastAsia="zh-CN"/>
          </w:rPr>
          <w:t>十四、设施与设备管理</w:t>
        </w:r>
        <w:r>
          <w:tab/>
        </w:r>
        <w:r>
          <w:fldChar w:fldCharType="begin"/>
        </w:r>
        <w:r>
          <w:instrText xml:space="preserve"> PAGEREF _Toc27880 \h </w:instrText>
        </w:r>
        <w:r>
          <w:fldChar w:fldCharType="separate"/>
        </w:r>
        <w:r>
          <w:t>67</w:t>
        </w:r>
        <w:r>
          <w:fldChar w:fldCharType="end"/>
        </w:r>
      </w:hyperlink>
    </w:p>
    <w:p>
      <w:pPr>
        <w:pStyle w:val="TOC2"/>
        <w:tabs>
          <w:tab w:val="right" w:leader="dot" w:pos="8306"/>
        </w:tabs>
      </w:pPr>
      <w:hyperlink w:anchor="_Toc27525" w:history="1">
        <w:r>
          <w:rPr>
            <w:rFonts w:ascii="仿宋" w:eastAsia="仿宋" w:hAnsi="仿宋" w:cs="仿宋" w:hint="eastAsia"/>
            <w:lang w:eastAsia="zh-CN"/>
          </w:rPr>
          <w:t>(一)、设施规划与配置</w:t>
        </w:r>
        <w:r>
          <w:tab/>
        </w:r>
        <w:r>
          <w:fldChar w:fldCharType="begin"/>
        </w:r>
        <w:r>
          <w:instrText xml:space="preserve"> PAGEREF _Toc27525 \h </w:instrText>
        </w:r>
        <w:r>
          <w:fldChar w:fldCharType="separate"/>
        </w:r>
        <w:r>
          <w:t>67</w:t>
        </w:r>
        <w:r>
          <w:fldChar w:fldCharType="end"/>
        </w:r>
      </w:hyperlink>
    </w:p>
    <w:p>
      <w:pPr>
        <w:pStyle w:val="TOC2"/>
        <w:tabs>
          <w:tab w:val="right" w:leader="dot" w:pos="8306"/>
        </w:tabs>
      </w:pPr>
      <w:hyperlink w:anchor="_Toc23069" w:history="1">
        <w:r>
          <w:rPr>
            <w:rFonts w:ascii="仿宋" w:eastAsia="仿宋" w:hAnsi="仿宋" w:cs="仿宋" w:hint="eastAsia"/>
            <w:lang w:eastAsia="zh-CN"/>
          </w:rPr>
          <w:t>(二)、设备采购与维护管理</w:t>
        </w:r>
        <w:r>
          <w:tab/>
        </w:r>
        <w:r>
          <w:fldChar w:fldCharType="begin"/>
        </w:r>
        <w:r>
          <w:instrText xml:space="preserve"> PAGEREF _Toc23069 \h </w:instrText>
        </w:r>
        <w:r>
          <w:fldChar w:fldCharType="separate"/>
        </w:r>
        <w:r>
          <w:t>68</w:t>
        </w:r>
        <w:r>
          <w:fldChar w:fldCharType="end"/>
        </w:r>
      </w:hyperlink>
    </w:p>
    <w:p>
      <w:pPr>
        <w:pStyle w:val="TOC2"/>
        <w:tabs>
          <w:tab w:val="right" w:leader="dot" w:pos="8306"/>
        </w:tabs>
      </w:pPr>
      <w:hyperlink w:anchor="_Toc26556" w:history="1">
        <w:r>
          <w:rPr>
            <w:rFonts w:ascii="仿宋" w:eastAsia="仿宋" w:hAnsi="仿宋" w:cs="仿宋" w:hint="eastAsia"/>
            <w:lang w:eastAsia="zh-CN"/>
          </w:rPr>
          <w:t>(三)、设施设备升级策略</w:t>
        </w:r>
        <w:r>
          <w:tab/>
        </w:r>
        <w:r>
          <w:fldChar w:fldCharType="begin"/>
        </w:r>
        <w:r>
          <w:instrText xml:space="preserve"> PAGEREF _Toc26556 \h </w:instrText>
        </w:r>
        <w:r>
          <w:fldChar w:fldCharType="separate"/>
        </w:r>
        <w:r>
          <w:t>69</w:t>
        </w:r>
        <w:r>
          <w:fldChar w:fldCharType="end"/>
        </w:r>
      </w:hyperlink>
    </w:p>
    <w:p>
      <w:pPr>
        <w:pStyle w:val="TOC1"/>
        <w:tabs>
          <w:tab w:val="right" w:leader="dot" w:pos="8306"/>
        </w:tabs>
      </w:pPr>
      <w:hyperlink w:anchor="_Toc10400" w:history="1">
        <w:r>
          <w:rPr>
            <w:rFonts w:ascii="仿宋" w:eastAsia="仿宋" w:hAnsi="仿宋" w:cs="仿宋" w:hint="eastAsia"/>
            <w:lang w:eastAsia="zh-CN"/>
          </w:rPr>
          <w:t>十五、法律法规与政策遵循</w:t>
        </w:r>
        <w:r>
          <w:tab/>
        </w:r>
        <w:r>
          <w:fldChar w:fldCharType="begin"/>
        </w:r>
        <w:r>
          <w:instrText xml:space="preserve"> PAGEREF _Toc10400 \h </w:instrText>
        </w:r>
        <w:r>
          <w:fldChar w:fldCharType="separate"/>
        </w:r>
        <w:r>
          <w:t>69</w:t>
        </w:r>
        <w:r>
          <w:fldChar w:fldCharType="end"/>
        </w:r>
      </w:hyperlink>
    </w:p>
    <w:p>
      <w:pPr>
        <w:pStyle w:val="TOC2"/>
        <w:tabs>
          <w:tab w:val="right" w:leader="dot" w:pos="8306"/>
        </w:tabs>
      </w:pPr>
      <w:hyperlink w:anchor="_Toc1757" w:history="1">
        <w:r>
          <w:rPr>
            <w:rFonts w:ascii="仿宋" w:eastAsia="仿宋" w:hAnsi="仿宋" w:cs="仿宋" w:hint="eastAsia"/>
            <w:lang w:eastAsia="zh-CN"/>
          </w:rPr>
          <w:t>(一)、法律法规遵守</w:t>
        </w:r>
        <w:r>
          <w:tab/>
        </w:r>
        <w:r>
          <w:fldChar w:fldCharType="begin"/>
        </w:r>
        <w:r>
          <w:instrText xml:space="preserve"> PAGEREF _Toc1757 \h </w:instrText>
        </w:r>
        <w:r>
          <w:fldChar w:fldCharType="separate"/>
        </w:r>
        <w:r>
          <w:t>69</w:t>
        </w:r>
        <w:r>
          <w:fldChar w:fldCharType="end"/>
        </w:r>
      </w:hyperlink>
    </w:p>
    <w:p>
      <w:pPr>
        <w:pStyle w:val="TOC2"/>
        <w:tabs>
          <w:tab w:val="right" w:leader="dot" w:pos="8306"/>
        </w:tabs>
      </w:pPr>
      <w:hyperlink w:anchor="_Toc11991" w:history="1">
        <w:r>
          <w:rPr>
            <w:rFonts w:ascii="仿宋" w:eastAsia="仿宋" w:hAnsi="仿宋" w:cs="仿宋" w:hint="eastAsia"/>
            <w:lang w:eastAsia="zh-CN"/>
          </w:rPr>
          <w:t>(二)、政策导向与利用</w:t>
        </w:r>
        <w:r>
          <w:tab/>
        </w:r>
        <w:r>
          <w:fldChar w:fldCharType="begin"/>
        </w:r>
        <w:r>
          <w:instrText xml:space="preserve"> PAGEREF _Toc11991 \h </w:instrText>
        </w:r>
        <w:r>
          <w:fldChar w:fldCharType="separate"/>
        </w:r>
        <w:r>
          <w:t>70</w:t>
        </w:r>
        <w:r>
          <w:fldChar w:fldCharType="end"/>
        </w:r>
      </w:hyperlink>
    </w:p>
    <w:p>
      <w:pPr>
        <w:pStyle w:val="TOC1"/>
        <w:tabs>
          <w:tab w:val="right" w:leader="dot" w:pos="8306"/>
        </w:tabs>
      </w:pPr>
      <w:hyperlink w:anchor="_Toc16008" w:history="1">
        <w:r>
          <w:rPr>
            <w:rFonts w:ascii="仿宋" w:eastAsia="仿宋" w:hAnsi="仿宋" w:cs="仿宋" w:hint="eastAsia"/>
            <w:lang w:eastAsia="zh-CN"/>
          </w:rPr>
          <w:t>十六、产业协同与集群发展</w:t>
        </w:r>
        <w:r>
          <w:tab/>
        </w:r>
        <w:r>
          <w:fldChar w:fldCharType="begin"/>
        </w:r>
        <w:r>
          <w:instrText xml:space="preserve"> PAGEREF _Toc16008 \h </w:instrText>
        </w:r>
        <w:r>
          <w:fldChar w:fldCharType="separate"/>
        </w:r>
        <w:r>
          <w:t>71</w:t>
        </w:r>
        <w:r>
          <w:fldChar w:fldCharType="end"/>
        </w:r>
      </w:hyperlink>
    </w:p>
    <w:p>
      <w:pPr>
        <w:pStyle w:val="TOC2"/>
        <w:tabs>
          <w:tab w:val="right" w:leader="dot" w:pos="8306"/>
        </w:tabs>
      </w:pPr>
      <w:hyperlink w:anchor="_Toc18822" w:history="1">
        <w:r>
          <w:rPr>
            <w:rFonts w:ascii="仿宋" w:eastAsia="仿宋" w:hAnsi="仿宋" w:cs="仿宋" w:hint="eastAsia"/>
            <w:lang w:eastAsia="zh-CN"/>
          </w:rPr>
          <w:t>(一)、产业协同机制建设</w:t>
        </w:r>
        <w:r>
          <w:tab/>
        </w:r>
        <w:r>
          <w:fldChar w:fldCharType="begin"/>
        </w:r>
        <w:r>
          <w:instrText xml:space="preserve"> PAGEREF _Toc18822 \h </w:instrText>
        </w:r>
        <w:r>
          <w:fldChar w:fldCharType="separate"/>
        </w:r>
        <w:r>
          <w:t>71</w:t>
        </w:r>
        <w:r>
          <w:fldChar w:fldCharType="end"/>
        </w:r>
      </w:hyperlink>
    </w:p>
    <w:p>
      <w:pPr>
        <w:pStyle w:val="TOC2"/>
        <w:tabs>
          <w:tab w:val="right" w:leader="dot" w:pos="8306"/>
        </w:tabs>
      </w:pPr>
      <w:hyperlink w:anchor="_Toc18313" w:history="1">
        <w:r>
          <w:rPr>
            <w:rFonts w:ascii="仿宋" w:eastAsia="仿宋" w:hAnsi="仿宋" w:cs="仿宋" w:hint="eastAsia"/>
            <w:lang w:eastAsia="zh-CN"/>
          </w:rPr>
          <w:t>(二)、产业集群培育与发展</w:t>
        </w:r>
        <w:r>
          <w:tab/>
        </w:r>
        <w:r>
          <w:fldChar w:fldCharType="begin"/>
        </w:r>
        <w:r>
          <w:instrText xml:space="preserve"> PAGEREF _Toc18313 \h </w:instrText>
        </w:r>
        <w:r>
          <w:fldChar w:fldCharType="separate"/>
        </w:r>
        <w:r>
          <w:t>72</w:t>
        </w:r>
        <w:r>
          <w:fldChar w:fldCharType="end"/>
        </w:r>
      </w:hyperlink>
    </w:p>
    <w:p>
      <w:pPr>
        <w:pStyle w:val="TOC1"/>
        <w:tabs>
          <w:tab w:val="right" w:leader="dot" w:pos="8306"/>
        </w:tabs>
      </w:pPr>
      <w:hyperlink w:anchor="_Toc18686" w:history="1">
        <w:r>
          <w:rPr>
            <w:rFonts w:ascii="仿宋" w:eastAsia="仿宋" w:hAnsi="仿宋" w:cs="仿宋" w:hint="eastAsia"/>
            <w:lang w:eastAsia="zh-CN"/>
          </w:rPr>
          <w:t>十七、成果转化与推广应用</w:t>
        </w:r>
        <w:r>
          <w:tab/>
        </w:r>
        <w:r>
          <w:fldChar w:fldCharType="begin"/>
        </w:r>
        <w:r>
          <w:instrText xml:space="preserve"> PAGEREF _Toc18686 \h </w:instrText>
        </w:r>
        <w:r>
          <w:fldChar w:fldCharType="separate"/>
        </w:r>
        <w:r>
          <w:t>73</w:t>
        </w:r>
        <w:r>
          <w:fldChar w:fldCharType="end"/>
        </w:r>
      </w:hyperlink>
    </w:p>
    <w:p>
      <w:pPr>
        <w:pStyle w:val="TOC2"/>
        <w:tabs>
          <w:tab w:val="right" w:leader="dot" w:pos="8306"/>
        </w:tabs>
      </w:pPr>
      <w:hyperlink w:anchor="_Toc2262" w:history="1">
        <w:r>
          <w:rPr>
            <w:rFonts w:ascii="仿宋" w:eastAsia="仿宋" w:hAnsi="仿宋" w:cs="仿宋" w:hint="eastAsia"/>
            <w:lang w:eastAsia="zh-CN"/>
          </w:rPr>
          <w:t>(一)、成果转化策略制定</w:t>
        </w:r>
        <w:r>
          <w:tab/>
        </w:r>
        <w:r>
          <w:fldChar w:fldCharType="begin"/>
        </w:r>
        <w:r>
          <w:instrText xml:space="preserve"> PAGEREF _Toc2262 \h </w:instrText>
        </w:r>
        <w:r>
          <w:fldChar w:fldCharType="separate"/>
        </w:r>
        <w:r>
          <w:t>73</w:t>
        </w:r>
        <w:r>
          <w:fldChar w:fldCharType="end"/>
        </w:r>
      </w:hyperlink>
    </w:p>
    <w:p>
      <w:pPr>
        <w:pStyle w:val="TOC2"/>
        <w:tabs>
          <w:tab w:val="right" w:leader="dot" w:pos="8306"/>
        </w:tabs>
      </w:pPr>
      <w:hyperlink w:anchor="_Toc6299" w:history="1">
        <w:r>
          <w:rPr>
            <w:rFonts w:ascii="仿宋" w:eastAsia="仿宋" w:hAnsi="仿宋" w:cs="仿宋" w:hint="eastAsia"/>
            <w:lang w:eastAsia="zh-CN"/>
          </w:rPr>
          <w:t>(二)、成果推广应用方案</w:t>
        </w:r>
        <w:r>
          <w:tab/>
        </w:r>
        <w:r>
          <w:fldChar w:fldCharType="begin"/>
        </w:r>
        <w:r>
          <w:instrText xml:space="preserve"> PAGEREF _Toc6299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6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灵芝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灵芝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8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在全球经济快速发展和科技日新月异的今天，市场对创新技术和环保解决方案的需求日益增长。灵芝项目恰好聚焦于这一趋势，提供涵盖人工智能、大数据分析和可持续能源等领域的高效、先进产品和服务。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灵芝项目在其专注的领域内，特别是在人工智能和数据科学方面，有望推动显著的技术革新。项目的研发活动不仅有望孕育出改变行业运作方式的新技术，还可能在长远中影响整个技术生态系统。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灵芝项目还致力于提升当地居民的技能和就业能力，通过与当地教育机构合作提供培训和教育机会，从而提高社区整体的生活水平和社会福祉。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灵芝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6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灵芝项目的建设和发展得益于一系列有利条件，这些条件涵盖了技术优势、市场潜力、政策支持、人力资源、基础设施以及投资和合作伙伴的支持，共同构成了项目成功的坚实基础。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灵芝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灵芝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35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54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33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87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85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https://d.book118.com/045214324241011102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07A"/>
    <w:rsid w:val="007C20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21432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2024-01-24T01:03:00Z</dcterms:created>
  <dcterms:modified xsi:type="dcterms:W3CDTF">2024-01-24T01:04:14Z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83850435CE9A4779A3939CDDEA37C623_11</vt:lpwstr>
  </property>
  <property fmtid="{D5CDD505-2E9C-101B-9397-08002B2CF9AE}" pid="3" name="KSOProductBuildVer">
    <vt:lpwstr>2052-12.1.0.16120</vt:lpwstr>
  </property>
</Properties>
</file>