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E5D" w:rsidRPr="00874E5D" w:rsidP="00874E5D">
      <w:pPr>
        <w:jc w:val="center"/>
        <w:rPr>
          <w:rFonts w:ascii="宋体" w:hAnsi="宋体"/>
          <w:b/>
          <w:color w:val="000000"/>
        </w:rPr>
      </w:pPr>
      <w:r w:rsidRPr="00874E5D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874E5D" w:rsidRPr="00874E5D" w:rsidP="00874E5D">
      <w:pPr>
        <w:jc w:val="left"/>
        <w:rPr>
          <w:rFonts w:ascii="宋体" w:hAnsi="宋体"/>
          <w:b/>
          <w:bCs/>
          <w:color w:val="000000"/>
        </w:rPr>
      </w:pPr>
      <w:r w:rsidRPr="00874E5D">
        <w:rPr>
          <w:rFonts w:ascii="宋体" w:hAnsi="宋体" w:hint="eastAsia"/>
          <w:b/>
          <w:bCs/>
          <w:color w:val="000000"/>
        </w:rPr>
        <w:t>注意事项:</w:t>
      </w:r>
    </w:p>
    <w:p w:rsidR="00874E5D" w:rsidRPr="00874E5D" w:rsidP="00874E5D">
      <w:pPr>
        <w:jc w:val="left"/>
        <w:rPr>
          <w:rFonts w:ascii="宋体" w:hAnsi="宋体" w:hint="eastAsia"/>
          <w:b/>
          <w:bCs/>
          <w:color w:val="000000"/>
        </w:rPr>
      </w:pPr>
      <w:r w:rsidRPr="00874E5D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874E5D" w:rsidRPr="00874E5D" w:rsidP="00874E5D">
      <w:pPr>
        <w:jc w:val="left"/>
        <w:rPr>
          <w:rFonts w:ascii="宋体" w:hAnsi="宋体" w:hint="eastAsia"/>
          <w:b/>
          <w:bCs/>
          <w:color w:val="000000"/>
        </w:rPr>
      </w:pPr>
      <w:r w:rsidRPr="00874E5D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874E5D" w:rsidRPr="00874E5D" w:rsidP="00874E5D">
      <w:pPr>
        <w:jc w:val="left"/>
        <w:rPr>
          <w:rFonts w:ascii="宋体" w:hAnsi="宋体" w:hint="eastAsia"/>
          <w:b/>
          <w:bCs/>
          <w:color w:val="000000"/>
        </w:rPr>
      </w:pPr>
      <w:r w:rsidRPr="00874E5D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874E5D" w:rsidRPr="00874E5D" w:rsidP="00874E5D">
      <w:pPr>
        <w:jc w:val="left"/>
        <w:rPr>
          <w:rFonts w:ascii="宋体" w:hAnsi="宋体" w:hint="eastAsia"/>
          <w:b/>
          <w:bCs/>
          <w:color w:val="000000"/>
        </w:rPr>
      </w:pPr>
      <w:r w:rsidRPr="00874E5D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874E5D" w:rsidRPr="00874E5D" w:rsidP="00874E5D">
      <w:pPr>
        <w:jc w:val="left"/>
        <w:rPr>
          <w:rFonts w:ascii="宋体" w:hAnsi="宋体"/>
          <w:b/>
          <w:bCs/>
          <w:color w:val="000000"/>
        </w:rPr>
      </w:pPr>
      <w:r w:rsidRPr="00874E5D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874E5D" w:rsidRPr="00874E5D" w:rsidP="00874E5D">
      <w:pPr>
        <w:jc w:val="center"/>
        <w:rPr>
          <w:rFonts w:ascii="宋体" w:hAnsi="宋体"/>
          <w:b/>
          <w:color w:val="000000"/>
        </w:rPr>
      </w:pPr>
    </w:p>
    <w:p w:rsidR="00874E5D" w:rsidRPr="00874E5D" w:rsidP="00874E5D">
      <w:pPr>
        <w:jc w:val="left"/>
        <w:rPr>
          <w:rFonts w:ascii="宋体" w:hAnsi="宋体"/>
          <w:b/>
          <w:color w:val="000000"/>
        </w:rPr>
      </w:pPr>
      <w:r w:rsidRPr="00874E5D">
        <w:rPr>
          <w:rFonts w:ascii="宋体" w:hAnsi="宋体"/>
          <w:b/>
          <w:color w:val="000000"/>
        </w:rPr>
        <w:t>一、选择题（共10小题，每小题3分，共30分）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1．</w:t>
      </w:r>
      <w:r w:rsidRPr="00874E5D">
        <w:rPr>
          <w:b/>
          <w:color w:val="000000"/>
        </w:rPr>
        <w:t>一个多边形的每个内角都等于120°，则这个多边形的边数为（  ）</w:t>
      </w:r>
    </w:p>
    <w:p w:rsidR="00874E5D" w:rsidRPr="00874E5D" w:rsidP="00874E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A．4</w:t>
        <w:tab/>
        <w:t>B．5</w:t>
        <w:tab/>
        <w:t>C．6</w:t>
        <w:tab/>
        <w:t>D．7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2．</w:t>
      </w:r>
      <w:r w:rsidRPr="00874E5D">
        <w:rPr>
          <w:b/>
          <w:color w:val="000000"/>
        </w:rPr>
        <w:t>如图，在△ABC中，AB=AC=5，BC=8，D是线段BC上的动点(不含端点B，C)．若线段AD长为正整数，则点D的个数共有(     )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05.8pt;height:54.75pt;visibility:visible" filled="f" stroked="f">
            <v:imagedata r:id="rId5" o:title="figure"/>
          </v:shape>
        </w:pict>
      </w:r>
    </w:p>
    <w:p w:rsidR="00874E5D" w:rsidRPr="00874E5D" w:rsidP="00874E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A．5个</w:t>
        <w:tab/>
        <w:t>B．4个</w:t>
        <w:tab/>
        <w:t>C．3个</w:t>
        <w:tab/>
        <w:t>D．2个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3．</w:t>
      </w:r>
      <w:r w:rsidRPr="00874E5D">
        <w:rPr>
          <w:b/>
          <w:color w:val="000000"/>
        </w:rPr>
        <w:t>关于x的方程3x+2a=x﹣5的解是负数，则a的取值范围是（　　）</w:t>
      </w:r>
    </w:p>
    <w:p w:rsidR="00874E5D" w:rsidRPr="00874E5D" w:rsidP="00874E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A．a＜</w:t>
      </w:r>
      <w:r>
        <w:rPr>
          <w:b/>
          <w:color w:val="000000"/>
        </w:rPr>
        <w:object>
          <v:shape id="_x0000_i1026" type="#_x0000_t75" alt="eqId2411e237a6024ba5812575d3840e3781" style="width:12pt;height:31.5pt" o:oleicon="f" o:ole="" o:preferrelative="t" stroked="f">
            <v:imagedata r:id="rId6" o:title="eqId2411e237a6024ba5812575d3840e3781"/>
          </v:shape>
          <o:OLEObject Type="Embed" ProgID="Equation.DSMT4" ShapeID="_x0000_i1026" DrawAspect="Content" ObjectID="_1649763603" r:id="rId7"/>
        </w:object>
      </w:r>
      <w:r w:rsidRPr="00874E5D">
        <w:rPr>
          <w:b/>
          <w:color w:val="000000"/>
        </w:rPr>
        <w:tab/>
        <w:t>B．a＞</w:t>
      </w:r>
      <w:r>
        <w:rPr>
          <w:b/>
          <w:color w:val="000000"/>
        </w:rPr>
        <w:object>
          <v:shape id="_x0000_i1027" type="#_x0000_t75" alt="eqId2411e237a6024ba5812575d3840e3781" style="width:12pt;height:31.5pt" o:oleicon="f" o:ole="" o:preferrelative="t" stroked="f">
            <v:imagedata r:id="rId6" o:title="eqId2411e237a6024ba5812575d3840e3781"/>
          </v:shape>
          <o:OLEObject Type="Embed" ProgID="Equation.DSMT4" ShapeID="_x0000_i1027" DrawAspect="Content" ObjectID="_1649763604" r:id="rId8"/>
        </w:object>
      </w:r>
      <w:r w:rsidRPr="00874E5D">
        <w:rPr>
          <w:b/>
          <w:color w:val="000000"/>
        </w:rPr>
        <w:tab/>
        <w:t>C．a＜﹣</w:t>
      </w:r>
      <w:r>
        <w:rPr>
          <w:b/>
          <w:color w:val="000000"/>
        </w:rPr>
        <w:object>
          <v:shape id="_x0000_i1028" type="#_x0000_t75" alt="eqId2411e237a6024ba5812575d3840e3781" style="width:12pt;height:31.5pt" o:oleicon="f" o:ole="" o:preferrelative="t" stroked="f">
            <v:imagedata r:id="rId6" o:title="eqId2411e237a6024ba5812575d3840e3781"/>
          </v:shape>
          <o:OLEObject Type="Embed" ProgID="Equation.DSMT4" ShapeID="_x0000_i1028" DrawAspect="Content" ObjectID="_1649763605" r:id="rId9"/>
        </w:object>
      </w:r>
      <w:r w:rsidRPr="00874E5D">
        <w:rPr>
          <w:b/>
          <w:color w:val="000000"/>
        </w:rPr>
        <w:tab/>
        <w:t>D．a＞﹣</w:t>
      </w:r>
      <w:r>
        <w:rPr>
          <w:b/>
          <w:color w:val="000000"/>
        </w:rPr>
        <w:object>
          <v:shape id="_x0000_i1029" type="#_x0000_t75" alt="eqId2411e237a6024ba5812575d3840e3781" style="width:12pt;height:31.5pt" o:oleicon="f" o:ole="" o:preferrelative="t" stroked="f">
            <v:imagedata r:id="rId6" o:title="eqId2411e237a6024ba5812575d3840e3781"/>
          </v:shape>
          <o:OLEObject Type="Embed" ProgID="Equation.DSMT4" ShapeID="_x0000_i1029" DrawAspect="Content" ObjectID="_1649763606" r:id="rId10"/>
        </w:obje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4．</w:t>
      </w:r>
      <w:r w:rsidRPr="00874E5D">
        <w:rPr>
          <w:b/>
          <w:color w:val="000000"/>
        </w:rPr>
        <w:t>下列计算，结果等于a</w:t>
      </w:r>
      <w:r w:rsidRPr="00874E5D">
        <w:rPr>
          <w:b/>
          <w:color w:val="000000"/>
          <w:vertAlign w:val="superscript"/>
        </w:rPr>
        <w:t>4</w:t>
      </w:r>
      <w:r w:rsidRPr="00874E5D">
        <w:rPr>
          <w:b/>
          <w:color w:val="000000"/>
        </w:rPr>
        <w:t>的是（　　）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A．a+3a    B．a</w:t>
      </w:r>
      <w:r w:rsidRPr="00874E5D">
        <w:rPr>
          <w:b/>
          <w:color w:val="000000"/>
          <w:vertAlign w:val="superscript"/>
        </w:rPr>
        <w:t>5</w:t>
      </w:r>
      <w:r w:rsidRPr="00874E5D">
        <w:rPr>
          <w:b/>
          <w:color w:val="000000"/>
        </w:rPr>
        <w:t>﹣a    C．（a</w:t>
      </w:r>
      <w:r w:rsidRPr="00874E5D">
        <w:rPr>
          <w:b/>
          <w:color w:val="000000"/>
          <w:vertAlign w:val="superscript"/>
        </w:rPr>
        <w:t>2</w:t>
      </w:r>
      <w:r w:rsidRPr="00874E5D">
        <w:rPr>
          <w:b/>
          <w:color w:val="000000"/>
        </w:rPr>
        <w:t>）</w:t>
      </w:r>
      <w:r w:rsidRPr="00874E5D">
        <w:rPr>
          <w:b/>
          <w:color w:val="000000"/>
          <w:vertAlign w:val="superscript"/>
        </w:rPr>
        <w:t>2</w:t>
      </w:r>
      <w:r w:rsidRPr="00874E5D">
        <w:rPr>
          <w:b/>
          <w:color w:val="000000"/>
        </w:rPr>
        <w:t xml:space="preserve">    D．a</w:t>
      </w:r>
      <w:r w:rsidRPr="00874E5D">
        <w:rPr>
          <w:b/>
          <w:color w:val="000000"/>
          <w:vertAlign w:val="superscript"/>
        </w:rPr>
        <w:t>8</w:t>
      </w:r>
      <w:r w:rsidRPr="00874E5D">
        <w:rPr>
          <w:b/>
          <w:color w:val="000000"/>
        </w:rPr>
        <w:t>÷a</w:t>
      </w:r>
      <w:r w:rsidRPr="00874E5D">
        <w:rPr>
          <w:b/>
          <w:color w:val="000000"/>
          <w:vertAlign w:val="superscript"/>
        </w:rPr>
        <w:t>2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5．</w:t>
      </w:r>
      <w:r w:rsidRPr="00874E5D">
        <w:rPr>
          <w:b/>
          <w:color w:val="000000"/>
        </w:rPr>
        <w:t>某车间有27名工人，生产某种由一个螺栓套两个螺母的产品，每人每天生产螺母16个或螺栓22个，若分配x名工人生产螺栓，其他工人生产螺母，恰好使每天生产的螺栓和螺母配套，则下面所列方程中正确的是（　 　）</w:t>
      </w:r>
    </w:p>
    <w:p w:rsidR="00874E5D" w:rsidRPr="00874E5D" w:rsidP="00874E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A．22x=16（27﹣x）</w:t>
        <w:tab/>
        <w:t>B．16x=22（27﹣x）</w:t>
        <w:tab/>
        <w:t>C．2×16x=22（27﹣x）</w:t>
        <w:tab/>
        <w:t>D．2×22x=16（27﹣x）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6．</w:t>
      </w:r>
      <w:r w:rsidRPr="00874E5D">
        <w:rPr>
          <w:b/>
          <w:color w:val="000000"/>
        </w:rPr>
        <w:t>如果将抛物线</w:t>
      </w:r>
      <w:r>
        <w:rPr>
          <w:b/>
          <w:color w:val="000000"/>
          <w:position w:val="-6"/>
        </w:rPr>
        <w:pict>
          <v:shape id="_x0000_i1030" type="#_x0000_t75" style="width:3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05417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05417&quot;&gt;&lt;m:oMathPara&gt;&lt;m:oMath&gt;&lt;m:r&gt;&lt;w:rPr&gt;&lt;w:i/&gt;&lt;/w:rPr&gt;&lt;m:t&gt;y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" o:title="" chromakey="white"/>
          </v:shape>
        </w:pict>
      </w:r>
      <w:r w:rsidRPr="00874E5D">
        <w:rPr>
          <w:b/>
          <w:color w:val="000000"/>
        </w:rPr>
        <w:t>向右平移1个单位，那么所得的抛物线的表达式是</w:t>
      </w:r>
      <w:r>
        <w:rPr>
          <w:b/>
          <w:color w:val="000000"/>
          <w:position w:val="-8"/>
        </w:rPr>
        <w:pict>
          <v:shape id="_x0000_i1031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120C5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120C5&quot;&gt;&lt;m:oMathPara&gt;&lt;m:oMath&gt;&lt;m:r&gt;&lt;w:rPr&gt;&lt;w:i/&gt;&lt;/w:rPr&gt;&lt;m:t&gt;(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" o:title="" chromakey="white"/>
          </v:shape>
        </w:pict>
      </w:r>
      <w:r w:rsidRPr="00874E5D">
        <w:rPr>
          <w:b/>
          <w:color w:val="000000"/>
        </w:rPr>
        <w:t>　　</w:t>
      </w:r>
      <w:r>
        <w:rPr>
          <w:b/>
          <w:color w:val="000000"/>
          <w:position w:val="-8"/>
        </w:rPr>
        <w:pict>
          <v:shape id="_x0000_i1032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1DBC&quot;/&gt;&lt;wsp:rsid wsp:val=&quot;00FA2C2C&quot;/&gt;&lt;wsp:rsid wsp:val=&quot;00FF6DA5&quot;/&gt;&lt;/wsp:rsids&gt;&lt;/w:docPr&gt;&lt;w:body&gt;&lt;w:p wsp:rsidR=&quot;00000000&quot; wsp:rsidRDefault=&quot;00D51DBC&quot;&gt;&lt;m:oMathPara&gt;&lt;m:oMath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" o:title="" chromakey="white"/>
          </v:shape>
        </w:pict>
      </w:r>
    </w:p>
    <w:p w:rsidR="00874E5D" w:rsidRPr="00874E5D" w:rsidP="00874E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33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45335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45335&quot;&gt;&lt;m:oMathPara&gt;&lt;m:oMath&gt;&lt;m:r&gt;&lt;w:rPr&gt;&lt;w:i/&gt;&lt;/w:rPr&gt;&lt;m:t&gt;y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" o:title="" chromakey="white"/>
          </v:shape>
        </w:pict>
      </w:r>
      <w:r w:rsidRPr="00874E5D">
        <w:rPr>
          <w:b/>
          <w:color w:val="000000"/>
        </w:rPr>
        <w:tab/>
        <w:t>B．</w:t>
      </w:r>
      <w:r>
        <w:rPr>
          <w:b/>
          <w:color w:val="000000"/>
          <w:position w:val="-6"/>
        </w:rPr>
        <w:pict>
          <v:shape id="_x0000_i1034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7A172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A1726&quot;&gt;&lt;m:oMathPara&gt;&lt;m:oMath&gt;&lt;m:r&gt;&lt;w:rPr&gt;&lt;w:i/&gt;&lt;/w:rPr&gt;&lt;m:t&gt;y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" o:title="" chromakey="white"/>
          </v:shape>
        </w:pict>
      </w:r>
      <w:r w:rsidRPr="00874E5D">
        <w:rPr>
          <w:b/>
          <w:color w:val="000000"/>
        </w:rPr>
        <w:tab/>
        <w:t>C．</w:t>
      </w:r>
      <w:r>
        <w:rPr>
          <w:b/>
          <w:color w:val="000000"/>
          <w:position w:val="-8"/>
        </w:rPr>
        <w:pict>
          <v:shape id="_x0000_i1035" type="#_x0000_t75" style="width:60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13B02&quot;/&gt;&lt;wsp:rsid wsp:val=&quot;00FA2C2C&quot;/&gt;&lt;wsp:rsid wsp:val=&quot;00FF6DA5&quot;/&gt;&lt;/wsp:rsids&gt;&lt;/w:docPr&gt;&lt;w:body&gt;&lt;w:p wsp:rsidR=&quot;00000000&quot; wsp:rsidRDefault=&quot;00E13B02&quot;&gt;&lt;m:oMathPara&gt;&lt;m:oMath&gt;&lt;m:r&gt;&lt;w:rPr&gt;&lt;w:i/&gt;&lt;/w:rPr&gt;&lt;m:t&gt;y=(x+1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)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" o:title="" chromakey="white"/>
          </v:shape>
        </w:pict>
      </w:r>
      <w:r w:rsidRPr="00874E5D">
        <w:rPr>
          <w:b/>
          <w:color w:val="000000"/>
        </w:rPr>
        <w:tab/>
        <w:t>D．</w:t>
      </w:r>
      <w:r>
        <w:rPr>
          <w:b/>
          <w:color w:val="000000"/>
          <w:position w:val="-8"/>
        </w:rPr>
        <w:pict>
          <v:shape id="_x0000_i1036" type="#_x0000_t75" style="width:60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943DC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43DC2&quot;&gt;&lt;m:oMathPara&gt;&lt;m:oMath&gt;&lt;m:r&gt;&lt;w:rPr&gt;&lt;w:i/&gt;&lt;/w:rPr&gt;&lt;m:t&gt;y=(x-1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)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" o:title="" chromakey="white"/>
          </v:shape>
        </w:pi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7．</w:t>
      </w:r>
      <w:r w:rsidRPr="00874E5D">
        <w:rPr>
          <w:b/>
          <w:color w:val="000000"/>
        </w:rPr>
        <w:t>若一组数据2，3，4，5，</w:t>
      </w:r>
      <w:r w:rsidRPr="00874E5D">
        <w:rPr>
          <w:b/>
          <w:i/>
          <w:color w:val="000000"/>
        </w:rPr>
        <w:t>x</w:t>
      </w:r>
      <w:r w:rsidRPr="00874E5D">
        <w:rPr>
          <w:b/>
          <w:color w:val="000000"/>
        </w:rPr>
        <w:t>的平均数与中位数相等，则实数</w:t>
      </w:r>
      <w:r w:rsidRPr="00874E5D">
        <w:rPr>
          <w:b/>
          <w:i/>
          <w:color w:val="000000"/>
        </w:rPr>
        <w:t>x</w:t>
      </w:r>
      <w:r w:rsidRPr="00874E5D">
        <w:rPr>
          <w:b/>
          <w:color w:val="000000"/>
        </w:rPr>
        <w:t>的值不可能是(    )</w:t>
      </w:r>
    </w:p>
    <w:p w:rsidR="00874E5D" w:rsidRPr="00874E5D" w:rsidP="00874E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A．6</w:t>
        <w:tab/>
        <w:t>B．3.5</w:t>
        <w:tab/>
        <w:t>C．2.5</w:t>
        <w:tab/>
        <w:t>D．1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74E5D">
        <w:rPr>
          <w:rFonts w:ascii="宋体" w:hAnsi="宋体"/>
          <w:b/>
          <w:color w:val="000000"/>
        </w:rPr>
        <w:t>8．</w:t>
      </w:r>
      <w:r w:rsidRPr="00874E5D">
        <w:rPr>
          <w:b/>
          <w:color w:val="000000"/>
        </w:rPr>
        <w:t>如图，四边形ABCD是菱形，对角线AC，BD交于点O，</w:t>
      </w:r>
      <w:r>
        <w:rPr>
          <w:b/>
          <w:color w:val="000000"/>
        </w:rPr>
        <w:object>
          <v:shape id="_x0000_i1037" type="#_x0000_t75" alt="eqId94bf399c01fe41298b656f58295b6d9f" style="width:36.74pt;height:14.25pt" o:oleicon="f" o:ole="" o:preferrelative="t" stroked="f">
            <v:imagedata r:id="rId18" o:title="eqId94bf399c01fe41298b656f58295b6d9f"/>
          </v:shape>
          <o:OLEObject Type="Embed" ProgID="Equation.DSMT4" ShapeID="_x0000_i1037" DrawAspect="Content" ObjectID="_1645247088" r:id="rId19"/>
        </w:object>
      </w:r>
      <w:r w:rsidRPr="00874E5D">
        <w:rPr>
          <w:b/>
          <w:color w:val="000000"/>
        </w:rPr>
        <w:t>，</w:t>
      </w:r>
      <w:r>
        <w:rPr>
          <w:b/>
          <w:color w:val="000000"/>
        </w:rPr>
        <w:object>
          <v:shape id="_x0000_i1038" type="#_x0000_t75" alt="eqId0b067db603c243d99623361f5f9f5dd9" style="width:38.25pt;height:14.25pt" o:oleicon="f" o:ole="" o:preferrelative="t" stroked="f">
            <v:imagedata r:id="rId20" o:title="eqId0b067db603c243d99623361f5f9f5dd9"/>
          </v:shape>
          <o:OLEObject Type="Embed" ProgID="Equation.DSMT4" ShapeID="_x0000_i1038" DrawAspect="Content" ObjectID="_1645247089" r:id="rId21"/>
        </w:object>
      </w:r>
      <w:r w:rsidRPr="00874E5D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74c19b24c1e44cab9a30f01558bfc50e" style="width:51pt;height:12.75pt" o:oleicon="f" o:ole="" o:preferrelative="t" stroked="f">
            <v:imagedata r:id="rId22" o:title="eqId74c19b24c1e44cab9a30f01558bfc50e"/>
          </v:shape>
          <o:OLEObject Type="Embed" ProgID="Equation.DSMT4" ShapeID="_x0000_i1039" DrawAspect="Content" ObjectID="_1645247090" r:id="rId23"/>
        </w:object>
      </w:r>
      <w:r w:rsidRPr="00874E5D">
        <w:rPr>
          <w:b/>
          <w:color w:val="000000"/>
        </w:rPr>
        <w:t>于点H，且DH与AC交于G，则OG长度为</w:t>
      </w:r>
      <w:r>
        <w:rPr>
          <w:b/>
          <w:color w:val="000000"/>
        </w:rPr>
        <w:object>
          <v:shape id="_x0000_i1040" type="#_x0000_t75" alt="eqId28fe7ea2cdd940a3890be5a8f24864c9" style="width:8.25pt;height:15.74pt" o:oleicon="f" o:ole="" o:preferrelative="t" stroked="f">
            <v:imagedata r:id="rId24" o:title="eqId28fe7ea2cdd940a3890be5a8f24864c9"/>
          </v:shape>
          <o:OLEObject Type="Embed" ProgID="Equation.DSMT4" ShapeID="_x0000_i1040" DrawAspect="Content" ObjectID="_1645247091" r:id="rId25"/>
        </w:object>
      </w:r>
      <w:r w:rsidRPr="00874E5D">
        <w:rPr>
          <w:b/>
          <w:color w:val="000000"/>
        </w:rPr>
        <w:t>　　</w:t>
      </w:r>
      <w:r>
        <w:rPr>
          <w:b/>
          <w:color w:val="000000"/>
        </w:rPr>
        <w:object>
          <v:shape id="_x0000_i1041" type="#_x0000_t75" alt="eqId1dff27163d4a47f3a3201b3b8d5ae407" style="width:8.25pt;height:15.74pt" o:oleicon="f" o:ole="" o:preferrelative="t" stroked="f">
            <v:imagedata r:id="rId26" o:title="eqId1dff27163d4a47f3a3201b3b8d5ae407"/>
          </v:shape>
          <o:OLEObject Type="Embed" ProgID="Equation.DSMT4" ShapeID="_x0000_i1041" DrawAspect="Content" ObjectID="_1645247092" r:id="rId27"/>
        </w:obje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126.05pt;height:99.7pt;visibility:visible" filled="f" stroked="f">
            <v:imagedata r:id="rId28" o:title="figure"/>
          </v:shape>
        </w:pict>
      </w:r>
    </w:p>
    <w:p w:rsidR="00874E5D" w:rsidRPr="00874E5D" w:rsidP="00874E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b43796642b0c42fb8a979676725d583c" style="width:12pt;height:30.75pt" o:oleicon="f" o:ole="" o:preferrelative="t" stroked="f">
            <v:imagedata r:id="rId29" o:title="eqIdb43796642b0c42fb8a979676725d583c"/>
          </v:shape>
          <o:OLEObject Type="Embed" ProgID="Equation.DSMT4" ShapeID="_x0000_i1043" DrawAspect="Content" ObjectID="_1645247093" r:id="rId30"/>
        </w:object>
      </w:r>
      <w:r w:rsidRPr="00874E5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374ab7007d7d495899c5891e88d2b1b4" style="width:12pt;height:30.75pt" o:oleicon="f" o:ole="" o:preferrelative="t" stroked="f">
            <v:imagedata r:id="rId31" o:title="eqId374ab7007d7d495899c5891e88d2b1b4"/>
          </v:shape>
          <o:OLEObject Type="Embed" ProgID="Equation.DSMT4" ShapeID="_x0000_i1044" DrawAspect="Content" ObjectID="_1645247094" r:id="rId32"/>
        </w:object>
      </w:r>
      <w:r w:rsidRPr="00874E5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ba90e143f3be4d58ae28b39ceb9c0b6c" style="width:26.26pt;height:33.76pt" o:oleicon="f" o:ole="" o:preferrelative="t" stroked="f">
            <v:imagedata r:id="rId33" o:title="eqIdba90e143f3be4d58ae28b39ceb9c0b6c"/>
          </v:shape>
          <o:OLEObject Type="Embed" ProgID="Equation.DSMT4" ShapeID="_x0000_i1045" DrawAspect="Content" ObjectID="_1645247095" r:id="rId34"/>
        </w:object>
      </w:r>
      <w:r w:rsidRPr="00874E5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d8968868b7664905be1328495b504119" style="width:26.26pt;height:33.76pt" o:oleicon="f" o:ole="" o:preferrelative="t" stroked="f">
            <v:imagedata r:id="rId35" o:title="eqIdd8968868b7664905be1328495b504119"/>
          </v:shape>
          <o:OLEObject Type="Embed" ProgID="Equation.DSMT4" ShapeID="_x0000_i1046" DrawAspect="Content" ObjectID="_1645247096" r:id="rId36"/>
        </w:obje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9．</w:t>
      </w:r>
      <w:r w:rsidRPr="00874E5D">
        <w:rPr>
          <w:b/>
          <w:color w:val="000000"/>
        </w:rPr>
        <w:t>义安区某中学九年级人数相等的甲、乙两班学生参加同一次数学测试，两班平均分和方差分别为</w:t>
      </w:r>
      <w:r>
        <w:rPr>
          <w:b/>
          <w:color w:val="000000"/>
        </w:rPr>
        <w:object>
          <v:shape id="_x0000_i1047" type="#_x0000_t75" alt="eqIde10a0c6ca11c449bbaf6a449fb930e1a" style="width:9.75pt;height:17.26pt" o:oleicon="f" o:ole="" o:preferrelative="t" stroked="f">
            <v:imagedata r:id="rId37" o:title="eqIde10a0c6ca11c449bbaf6a449fb930e1a"/>
          </v:shape>
          <o:OLEObject Type="Embed" ProgID="Equation.DSMT4" ShapeID="_x0000_i1047" DrawAspect="Content" ObjectID="_1649767486" r:id="rId38"/>
        </w:object>
      </w:r>
      <w:r w:rsidRPr="00874E5D">
        <w:rPr>
          <w:b/>
          <w:color w:val="000000"/>
          <w:vertAlign w:val="subscript"/>
        </w:rPr>
        <w:t>甲</w:t>
      </w:r>
      <w:r w:rsidRPr="00874E5D">
        <w:rPr>
          <w:b/>
          <w:color w:val="000000"/>
        </w:rPr>
        <w:t>=89分，</w:t>
      </w:r>
      <w:r>
        <w:rPr>
          <w:b/>
          <w:color w:val="000000"/>
        </w:rPr>
        <w:object>
          <v:shape id="_x0000_i1048" type="#_x0000_t75" alt="eqIde10a0c6ca11c449bbaf6a449fb930e1a" style="width:9.75pt;height:17.26pt" o:oleicon="f" o:ole="" o:preferrelative="t" stroked="f">
            <v:imagedata r:id="rId37" o:title="eqIde10a0c6ca11c449bbaf6a449fb930e1a"/>
          </v:shape>
          <o:OLEObject Type="Embed" ProgID="Equation.DSMT4" ShapeID="_x0000_i1048" DrawAspect="Content" ObjectID="_1649767487" r:id="rId39"/>
        </w:object>
      </w:r>
      <w:r w:rsidRPr="00874E5D">
        <w:rPr>
          <w:b/>
          <w:color w:val="000000"/>
          <w:vertAlign w:val="subscript"/>
        </w:rPr>
        <w:t>乙</w:t>
      </w:r>
      <w:r w:rsidRPr="00874E5D">
        <w:rPr>
          <w:b/>
          <w:color w:val="000000"/>
        </w:rPr>
        <w:t>=89分，S</w:t>
      </w:r>
      <w:r w:rsidRPr="00874E5D">
        <w:rPr>
          <w:b/>
          <w:color w:val="000000"/>
          <w:vertAlign w:val="subscript"/>
        </w:rPr>
        <w:t>甲</w:t>
      </w:r>
      <w:r w:rsidRPr="00874E5D">
        <w:rPr>
          <w:b/>
          <w:color w:val="000000"/>
          <w:vertAlign w:val="superscript"/>
        </w:rPr>
        <w:t>2</w:t>
      </w:r>
      <w:r w:rsidRPr="00874E5D">
        <w:rPr>
          <w:b/>
          <w:color w:val="000000"/>
        </w:rPr>
        <w:t>=195，S</w:t>
      </w:r>
      <w:r w:rsidRPr="00874E5D">
        <w:rPr>
          <w:b/>
          <w:color w:val="000000"/>
          <w:vertAlign w:val="subscript"/>
        </w:rPr>
        <w:t>乙</w:t>
      </w:r>
      <w:r w:rsidRPr="00874E5D">
        <w:rPr>
          <w:b/>
          <w:color w:val="000000"/>
          <w:vertAlign w:val="superscript"/>
        </w:rPr>
        <w:t>2</w:t>
      </w:r>
      <w:r w:rsidRPr="00874E5D">
        <w:rPr>
          <w:b/>
          <w:color w:val="000000"/>
        </w:rPr>
        <w:t>=1．那么成绩较为整齐的是（　　）</w:t>
      </w:r>
    </w:p>
    <w:p w:rsidR="00874E5D" w:rsidRPr="00874E5D" w:rsidP="00874E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A．甲班</w:t>
        <w:tab/>
        <w:t>B．乙班</w:t>
        <w:tab/>
        <w:t>C．两班一样</w:t>
        <w:tab/>
        <w:t>D．无法确定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10．</w:t>
      </w:r>
      <w:r w:rsidRPr="00874E5D">
        <w:rPr>
          <w:b/>
          <w:color w:val="000000"/>
        </w:rPr>
        <w:t>在一个不透明的袋子里装有两个黄球和一个白球，它们除颜色外都相同，随机从中摸出一个球，记下颜色后放回袋子中，充分摇匀后，再随机摸出一个球．两次都摸到黄球的概率是（　　）</w:t>
      </w:r>
    </w:p>
    <w:p w:rsidR="00874E5D" w:rsidRPr="00874E5D" w:rsidP="00874E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135af80a94b44df3a0e99896abd944ca" style="width:12pt;height:30.75pt" o:oleicon="f" o:ole="" o:preferrelative="t" stroked="f">
            <v:imagedata r:id="rId40" o:title="eqId135af80a94b44df3a0e99896abd944ca"/>
          </v:shape>
          <o:OLEObject Type="Embed" ProgID="Equation.DSMT4" ShapeID="_x0000_i1049" DrawAspect="Content" ObjectID="_1649766528" r:id="rId41"/>
        </w:object>
      </w:r>
      <w:r w:rsidRPr="00874E5D">
        <w:rPr>
          <w:b/>
          <w:color w:val="000000"/>
        </w:rPr>
        <w:t xml:space="preserve"> </w:t>
        <w:tab/>
        <w:t>B．</w:t>
      </w:r>
      <w:r>
        <w:rPr>
          <w:b/>
          <w:color w:val="000000"/>
        </w:rPr>
        <w:object>
          <v:shape id="_x0000_i1050" type="#_x0000_t75" alt="eqIda8012d5322b240128851ebf3cd086e12" style="width:10.9pt;height:31.09pt" o:oleicon="f" o:ole="" o:preferrelative="t" stroked="f">
            <v:imagedata r:id="rId42" o:title="eqIda8012d5322b240128851ebf3cd086e12"/>
          </v:shape>
          <o:OLEObject Type="Embed" ProgID="Equation.DSMT4" ShapeID="_x0000_i1050" DrawAspect="Content" ObjectID="_1649766529" r:id="rId43"/>
        </w:object>
      </w:r>
      <w:r w:rsidRPr="00874E5D">
        <w:rPr>
          <w:b/>
          <w:color w:val="000000"/>
        </w:rPr>
        <w:t xml:space="preserve"> </w:t>
        <w:tab/>
        <w:t>C．</w:t>
      </w:r>
      <w:r>
        <w:rPr>
          <w:b/>
          <w:color w:val="000000"/>
        </w:rPr>
        <w:object>
          <v:shape id="_x0000_i1051" type="#_x0000_t75" alt="eqId0ce2cd9751954d7baef2071a85f25931" style="width:11.25pt;height:27.75pt" o:oleicon="f" o:ole="" o:preferrelative="t" stroked="f">
            <v:imagedata r:id="rId44" o:title="eqId0ce2cd9751954d7baef2071a85f25931"/>
          </v:shape>
          <o:OLEObject Type="Embed" ProgID="Equation.DSMT4" ShapeID="_x0000_i1051" DrawAspect="Content" ObjectID="_1649766530" r:id="rId45"/>
        </w:object>
      </w:r>
      <w:r w:rsidRPr="00874E5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836db6d106e440cd9e5ec0272122b7bb" style="width:11.25pt;height:30.75pt" o:oleicon="f" o:ole="" o:preferrelative="t" stroked="f">
            <v:imagedata r:id="rId46" o:title="eqId836db6d106e440cd9e5ec0272122b7bb"/>
          </v:shape>
          <o:OLEObject Type="Embed" ProgID="Equation.DSMT4" ShapeID="_x0000_i1052" DrawAspect="Content" ObjectID="_1649766531" r:id="rId47"/>
        </w:object>
      </w:r>
      <w:r w:rsidRPr="00874E5D">
        <w:rPr>
          <w:b/>
          <w:color w:val="000000"/>
        </w:rPr>
        <w:t xml:space="preserve"> </w:t>
      </w:r>
    </w:p>
    <w:p w:rsidR="00874E5D" w:rsidRPr="00874E5D" w:rsidP="00874E5D">
      <w:pPr>
        <w:jc w:val="left"/>
        <w:rPr>
          <w:rFonts w:ascii="宋体" w:hAnsi="宋体"/>
          <w:b/>
          <w:color w:val="000000"/>
        </w:rPr>
      </w:pPr>
      <w:r w:rsidRPr="00874E5D">
        <w:rPr>
          <w:rFonts w:ascii="宋体" w:hAnsi="宋体"/>
          <w:b/>
          <w:color w:val="000000"/>
        </w:rPr>
        <w:t>二、填空题（本大题共6个小题，每小题3分，共18分）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11．</w:t>
      </w:r>
      <w:r w:rsidRPr="00874E5D">
        <w:rPr>
          <w:b/>
          <w:color w:val="000000"/>
        </w:rPr>
        <w:t>某种商品每件进价为20元，调查表明：在某段时间内若以每件x元（20≤x≤30，且x为整数）出售，可卖出（30﹣x）件．若使利润最大，每件的售价应为______元．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12．</w:t>
      </w:r>
      <w:r w:rsidRPr="00874E5D">
        <w:rPr>
          <w:b/>
          <w:color w:val="000000"/>
        </w:rPr>
        <w:t>把小圆形场地的半径增加5米得到大圆形场地，此时大圆形场地的面积是小圆形场地的4倍，设小圆形场地的半径为x米，若要求出未知数x，则应列出方程</w:t>
      </w:r>
      <w:r w:rsidRPr="00874E5D">
        <w:rPr>
          <w:b/>
          <w:color w:val="000000"/>
          <w:u w:val="single"/>
        </w:rPr>
        <w:t xml:space="preserve">           </w:t>
      </w:r>
      <w:r w:rsidRPr="00874E5D">
        <w:rPr>
          <w:b/>
          <w:color w:val="000000"/>
        </w:rPr>
        <w:t>（列出方程，不要求解方程）．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13．</w:t>
      </w:r>
      <w:r w:rsidRPr="00874E5D">
        <w:rPr>
          <w:b/>
          <w:color w:val="000000"/>
        </w:rPr>
        <w:t>如图，正比例函数y=kx与反比例函数y=</w:t>
      </w:r>
      <w:r>
        <w:rPr>
          <w:b/>
          <w:color w:val="000000"/>
        </w:rPr>
        <w:object>
          <v:shape id="_x0000_i1053" type="#_x0000_t75" alt="eqId238ddeada5bb4d7aad12ad8d17740a26" style="width:12pt;height:30.75pt" o:oleicon="f" o:ole="" o:preferrelative="t" stroked="f">
            <v:imagedata r:id="rId48" o:title="eqId238ddeada5bb4d7aad12ad8d17740a26"/>
          </v:shape>
          <o:OLEObject Type="Embed" ProgID="Equation.DSMT4" ShapeID="_x0000_i1053" DrawAspect="Content" ObjectID="_1645244314" r:id="rId49"/>
        </w:object>
      </w:r>
      <w:r w:rsidRPr="00874E5D">
        <w:rPr>
          <w:b/>
          <w:color w:val="000000"/>
        </w:rPr>
        <w:t>的图象有一个交点A(2，m)，AB⊥x轴于点B，平移直线y=kx使其经过点B，得到直线l，则直线l对应的函数表达式是_________ .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14.75pt;height:90pt;visibility:visible" filled="f" stroked="f">
            <v:imagedata r:id="rId50" o:title="figure"/>
          </v:shape>
        </w:pi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14．</w:t>
      </w:r>
      <w:r w:rsidRPr="00874E5D">
        <w:rPr>
          <w:b/>
          <w:color w:val="000000"/>
        </w:rPr>
        <w:t>2018年3月2日，大型记录电影《厉害了，我的国》登陆全国各大院线．某影院针对这一影片推出了特惠活动：票价每人30元，团体购票超过10人，票价可享受八折优惠，学校计划组织全体教师观看此影片．若观影人数为a（a＞10），则应付票价总额为_____元．（用含a的式子表示）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55" type="#_x0000_t75" alt="figure" style="width:65.23pt;height:75.72pt;visibility:visible" filled="f" stroked="f">
            <v:imagedata r:id="rId51" o:title="figure"/>
          </v:shape>
        </w:pi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15．</w:t>
      </w:r>
      <w:r w:rsidRPr="00874E5D">
        <w:rPr>
          <w:b/>
          <w:color w:val="000000"/>
        </w:rPr>
        <w:t>若关于x的方程</w:t>
      </w:r>
      <w:r>
        <w:rPr>
          <w:b/>
          <w:color w:val="000000"/>
        </w:rPr>
        <w:object>
          <v:shape id="_x0000_i1056" type="#_x0000_t75" alt="eqIdc92c0171642e4793a391c3b600189134" style="width:85pt;height:31pt" o:oleicon="f" o:ole="" o:preferrelative="t" stroked="f">
            <v:imagedata r:id="rId52" o:title="eqIdc92c0171642e4793a391c3b600189134"/>
          </v:shape>
          <o:OLEObject Type="Embed" ProgID="Equation.DSMT4" ShapeID="_x0000_i1056" DrawAspect="Content" ObjectID="_1649761994" r:id="rId53"/>
        </w:object>
      </w:r>
      <w:r w:rsidRPr="00874E5D">
        <w:rPr>
          <w:b/>
          <w:color w:val="000000"/>
        </w:rPr>
        <w:t>的解是正数，则m的取值范围是____________________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16．</w:t>
      </w:r>
      <w:r w:rsidRPr="00874E5D">
        <w:rPr>
          <w:b/>
          <w:color w:val="000000"/>
        </w:rPr>
        <w:t>如图，在边长为1的正方形格点图中，B、D、E为格点，则∠BAC的正切值为_____．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25.22pt;height:112.49pt;visibility:visible" filled="f" stroked="f">
            <v:imagedata r:id="rId54" o:title="figure"/>
          </v:shape>
        </w:pict>
      </w:r>
    </w:p>
    <w:p w:rsidR="00874E5D" w:rsidRPr="00874E5D" w:rsidP="00874E5D">
      <w:pPr>
        <w:jc w:val="left"/>
        <w:rPr>
          <w:rFonts w:ascii="宋体" w:hAnsi="宋体"/>
          <w:b/>
          <w:color w:val="000000"/>
        </w:rPr>
      </w:pPr>
      <w:r w:rsidRPr="00874E5D">
        <w:rPr>
          <w:rFonts w:ascii="宋体" w:hAnsi="宋体"/>
          <w:b/>
          <w:color w:val="000000"/>
        </w:rPr>
        <w:t>三、解答题（共8题，共72分）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17．（8分）</w:t>
      </w:r>
      <w:r w:rsidRPr="00874E5D">
        <w:rPr>
          <w:b/>
          <w:color w:val="000000"/>
        </w:rPr>
        <w:t>目前“微信”、“支付宝”、“共享单车”和“网购”给我们的生活带来了很多便利，初二数学小组在校内对“你最认可的四大新生事物”进行调查，随机调查了m人（每名学生必选一种且只能从这四种中选择一种）并将调查结果绘制成如下不完整的统计图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332.4pt;height:153.8pt;visibility:visible" filled="f" stroked="f">
            <v:imagedata r:id="rId55" o:title="figure"/>
          </v:shape>
        </w:pict>
      </w:r>
      <w:r w:rsidRPr="00874E5D">
        <w:rPr>
          <w:b/>
          <w:color w:val="000000"/>
        </w:rPr>
        <w:t>根据图中信息求出m=</w:t>
      </w:r>
      <w:r w:rsidRPr="00874E5D">
        <w:rPr>
          <w:b/>
          <w:color w:val="000000"/>
          <w:u w:val="single"/>
        </w:rPr>
        <w:t>　   　</w:t>
      </w:r>
      <w:r w:rsidRPr="00874E5D">
        <w:rPr>
          <w:b/>
          <w:color w:val="000000"/>
        </w:rPr>
        <w:t>，n=</w:t>
      </w:r>
      <w:r w:rsidRPr="00874E5D">
        <w:rPr>
          <w:b/>
          <w:color w:val="000000"/>
          <w:u w:val="single"/>
        </w:rPr>
        <w:t>　   　</w:t>
      </w:r>
      <w:r w:rsidRPr="00874E5D">
        <w:rPr>
          <w:b/>
          <w:color w:val="000000"/>
        </w:rPr>
        <w:t>；请你帮助他们将这两个统计图补全；根据抽样调查的结果，请估算全校2000名学生中，大约有多少人最认可“微信”这一新生事物？已知A、B两位同学都最认可“微信”，C同学最认可“支付宝”D同学最认可“网购”从这四名同学中抽取两名同学，请你通过树状图或表格，求出这两位同学最认可的新生事物不一样的概率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18．（8分）</w:t>
      </w:r>
      <w:r w:rsidRPr="00874E5D">
        <w:rPr>
          <w:b/>
          <w:color w:val="000000"/>
        </w:rPr>
        <w:t>某中学九（1）班为了了解全班学生喜欢球类活动的情况，采取全面调查的方法，从足球、乒乓球、篮球、排球等四个方面调查了全班学生的兴趣爱好，根据调查的结果组建了4个兴趣小组，并绘制成如图所示的两幅不完整的统计图（如图①，②，要求每位学生只能选择一种自己喜欢的球类），请你根据图中提供的信息解答下列问题：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77pt;height:114pt;visibility:visible" filled="f" stroked="f">
            <v:imagedata r:id="rId56" o:title="figure"/>
          </v:shape>
        </w:pict>
      </w:r>
      <w:r>
        <w:rPr>
          <w:b/>
          <w:noProof/>
          <w:color w:val="000000"/>
        </w:rPr>
        <w:pict>
          <v:shape id="_x0000_i1060" type="#_x0000_t75" alt="figure" style="width:102pt;height:121.5pt;visibility:visible" filled="f" stroked="f">
            <v:imagedata r:id="rId57" o:title="figure"/>
          </v:shape>
        </w:pi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（1）九（1）班的学生人数为</w:t>
      </w:r>
      <w:r w:rsidRPr="00874E5D">
        <w:rPr>
          <w:b/>
          <w:color w:val="000000"/>
          <w:u w:val="single"/>
        </w:rPr>
        <w:t>　   　</w:t>
      </w:r>
      <w:r w:rsidRPr="00874E5D">
        <w:rPr>
          <w:b/>
          <w:color w:val="000000"/>
        </w:rPr>
        <w:t>，并把条形统计图补充完整；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74E5D">
        <w:rPr>
          <w:b/>
          <w:color w:val="000000"/>
        </w:rPr>
        <w:t>（2）扇形统计图中m=</w:t>
      </w:r>
      <w:r w:rsidRPr="00874E5D">
        <w:rPr>
          <w:b/>
          <w:color w:val="000000"/>
          <w:u w:val="single"/>
        </w:rPr>
        <w:t>　   　</w:t>
      </w:r>
      <w:r w:rsidRPr="00874E5D">
        <w:rPr>
          <w:b/>
          <w:color w:val="000000"/>
        </w:rPr>
        <w:t>，n=</w:t>
      </w:r>
      <w:r w:rsidRPr="00874E5D">
        <w:rPr>
          <w:b/>
          <w:color w:val="000000"/>
          <w:u w:val="single"/>
        </w:rPr>
        <w:t>　   　</w:t>
      </w:r>
      <w:r w:rsidRPr="00874E5D">
        <w:rPr>
          <w:b/>
          <w:color w:val="000000"/>
        </w:rPr>
        <w:t>，表示“足球”的扇形的圆心角是</w:t>
      </w:r>
      <w:r w:rsidRPr="00874E5D">
        <w:rPr>
          <w:b/>
          <w:color w:val="000000"/>
          <w:u w:val="single"/>
        </w:rPr>
        <w:t>　   　</w:t>
      </w:r>
      <w:r w:rsidRPr="00874E5D">
        <w:rPr>
          <w:b/>
          <w:color w:val="000000"/>
        </w:rPr>
        <w:t>度；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（3）排球兴趣小组4名学生中有3男1女，现在打算从中随机选出2名学生参加学校的排球队，请用列表或画树状图的方法求选出的2名学生恰好是1男1女的概率．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19．（8分）</w:t>
      </w:r>
      <w:r w:rsidRPr="00874E5D">
        <w:rPr>
          <w:b/>
          <w:color w:val="000000"/>
        </w:rPr>
        <w:t>如图，在直角坐标系中，矩形OABC的顶点O与坐标原点重合，A、C分别在坐标轴上，点B的坐标为（4，2），直线</w:t>
      </w:r>
      <w:r>
        <w:rPr>
          <w:b/>
          <w:color w:val="000000"/>
        </w:rPr>
        <w:object>
          <v:shape id="_x0000_i1061" type="#_x0000_t75" alt="eqId85b801a3c57c42249ba9cb6abde2bb77" style="width:63.01pt;height:30.75pt" o:oleicon="f" o:ole="" o:preferrelative="t" stroked="f">
            <v:imagedata r:id="rId58" o:title="eqId85b801a3c57c42249ba9cb6abde2bb77"/>
          </v:shape>
          <o:OLEObject Type="Embed" ProgID="Equation.DSMT4" ShapeID="_x0000_i1061" DrawAspect="Content" ObjectID="_1649769263" r:id="rId59"/>
        </w:object>
      </w:r>
      <w:r w:rsidRPr="00874E5D">
        <w:rPr>
          <w:b/>
          <w:color w:val="000000"/>
        </w:rPr>
        <w:t>交AB，BC分别于点M，N，反比例函数</w:t>
      </w:r>
      <w:r>
        <w:rPr>
          <w:b/>
          <w:color w:val="000000"/>
        </w:rPr>
        <w:object>
          <v:shape id="_x0000_i1062" type="#_x0000_t75" alt="eqId13c5d77491a34c618626aac0dba1cb68" style="width:31.19pt;height:31.19pt" o:oleicon="f" o:ole="" o:preferrelative="t" stroked="f">
            <v:imagedata r:id="rId60" o:title="eqId13c5d77491a34c618626aac0dba1cb68"/>
          </v:shape>
          <o:OLEObject Type="Embed" ProgID="Equation.DSMT4" ShapeID="_x0000_i1062" DrawAspect="Content" ObjectID="_1649769264" r:id="rId61"/>
        </w:object>
      </w:r>
      <w:r w:rsidRPr="00874E5D">
        <w:rPr>
          <w:b/>
          <w:color w:val="000000"/>
        </w:rPr>
        <w:t>的图象经过点M，N．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156.69pt;height:135.71pt;visibility:visible" filled="f" stroked="f">
            <v:imagedata r:id="rId62" o:title="figure"/>
          </v:shape>
        </w:pi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（1）求反比例函数的解析式；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（2）若点P在y轴上，且△OPM的面积与四边形BMON的面积相等，求点P的坐标．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20．（8分）</w:t>
      </w:r>
      <w:r w:rsidRPr="00874E5D">
        <w:rPr>
          <w:b/>
          <w:color w:val="000000"/>
        </w:rPr>
        <w:t>如图1，菱形ABCD，AB=4，∠ADC=120</w:t>
      </w:r>
      <w:r w:rsidRPr="00874E5D">
        <w:rPr>
          <w:b/>
          <w:color w:val="000000"/>
          <w:vertAlign w:val="superscript"/>
        </w:rPr>
        <w:t>o</w:t>
      </w:r>
      <w:r w:rsidRPr="00874E5D">
        <w:rPr>
          <w:b/>
          <w:color w:val="000000"/>
        </w:rPr>
        <w:t xml:space="preserve">，连接对角线AC、BD交于点O， 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（1）如图2，将△AOD沿DB平移，使点D与点O重合，求平移后的△A′BO与菱形ABCD重合部分的面积.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（2）如图3，将△A′BO绕点O逆时针旋转交AB于点E′，交BC于点F，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①求证：BE′+BF=2，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②求出四边形OE′BF的面积.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140.3pt;height:105.8pt;visibility:visible" filled="f" stroked="f">
            <v:imagedata r:id="rId63" o:title="figure"/>
          </v:shape>
        </w:pict>
      </w:r>
      <w:r w:rsidRPr="00874E5D">
        <w:rPr>
          <w:b/>
          <w:color w:val="000000"/>
        </w:rPr>
        <w:t xml:space="preserve">  </w:t>
      </w:r>
      <w:r>
        <w:rPr>
          <w:b/>
          <w:noProof/>
          <w:color w:val="000000"/>
        </w:rPr>
        <w:pict>
          <v:shape id="_x0000_i1065" type="#_x0000_t75" alt="figure" style="width:147.8pt;height:109.55pt;visibility:visible" filled="f" stroked="f">
            <v:imagedata r:id="rId64" o:title="figure"/>
          </v:shape>
        </w:pict>
      </w:r>
      <w:r w:rsidRPr="00874E5D">
        <w:rPr>
          <w:b/>
          <w:color w:val="000000"/>
        </w:rPr>
        <w:t xml:space="preserve">  </w:t>
      </w:r>
      <w:r>
        <w:rPr>
          <w:b/>
          <w:noProof/>
          <w:color w:val="000000"/>
        </w:rPr>
        <w:pict>
          <v:shape id="_x0000_i1066" type="#_x0000_t75" alt="figure" style="width:143.3pt;height:108.05pt;visibility:visible" filled="f" stroked="f">
            <v:imagedata r:id="rId65" o:title="figure"/>
          </v:shape>
        </w:pi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21．（8分）</w:t>
      </w:r>
      <w:r w:rsidRPr="00874E5D">
        <w:rPr>
          <w:b/>
          <w:color w:val="000000"/>
        </w:rPr>
        <w:t>如图，在平面直角坐标系中，矩形OABC的顶点A，C分别在x轴，y轴的正半轴上，且OA=4，OC=3，若抛物线经过O，A两点，且顶点在BC边上，对称轴交AC于点D，动点P在抛物线对称轴上，动点Q在抛物线上．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（1）求抛物线的解析式；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（2）当PO+PC的值最小时，求点P的坐标；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74E5D">
        <w:rPr>
          <w:b/>
          <w:color w:val="000000"/>
        </w:rPr>
        <w:t>（3）是否存在以A，C，P，Q为顶点的四边形是平行四边形？若存在，请直接写出P，Q的坐标；若不存在，请说明理由．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140.96pt;height:122.98pt;visibility:visible" filled="f" stroked="f">
            <v:imagedata r:id="rId66" o:title="figure"/>
          </v:shape>
        </w:pi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22．（10分）</w:t>
      </w:r>
      <w:r w:rsidRPr="00874E5D">
        <w:rPr>
          <w:b/>
          <w:color w:val="000000"/>
        </w:rPr>
        <w:t>解不等式组</w:t>
      </w:r>
      <w:r>
        <w:rPr>
          <w:b/>
          <w:color w:val="000000"/>
        </w:rPr>
        <w:object>
          <v:shape id="_x0000_i1068" type="#_x0000_t75" alt="eqId31af6cb15aa2485988bc2d391d436393" style="width:69pt;height:66pt" o:oleicon="f" o:ole="" o:preferrelative="t" stroked="f">
            <v:imagedata r:id="rId67" o:title="eqId31af6cb15aa2485988bc2d391d436393"/>
          </v:shape>
          <o:OLEObject Type="Embed" ProgID="Equation.DSMT4" ShapeID="_x0000_i1068" DrawAspect="Content" ObjectID="_1649763011" r:id="rId68"/>
        </w:object>
      </w:r>
      <w:r w:rsidRPr="00874E5D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69" type="#_x0000_t75" alt="eqIdfa25b1f05a434a7881c560f8fad3bc1f" style="width:18pt;height:34pt" o:oleicon="f" o:ole="" o:preferrelative="t" stroked="f">
            <v:imagedata r:id="rId69" o:title="eqIdfa25b1f05a434a7881c560f8fad3bc1f"/>
          </v:shape>
          <o:OLEObject Type="Embed" ProgID="Equation.DSMT4" ShapeID="_x0000_i1069" DrawAspect="Content" ObjectID="_1649763012" r:id="rId70"/>
        </w:object>
      </w:r>
      <w:r w:rsidRPr="00874E5D">
        <w:rPr>
          <w:b/>
          <w:color w:val="000000"/>
        </w:rPr>
        <w:t xml:space="preserve"> 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请结合题意填空，完成本题的解答．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（I）解不等式（1），得</w:t>
      </w:r>
      <w:r w:rsidRPr="00874E5D">
        <w:rPr>
          <w:b/>
          <w:color w:val="000000"/>
          <w:u w:val="single"/>
        </w:rPr>
        <w:t>　   　</w:t>
      </w:r>
      <w:r w:rsidRPr="00874E5D">
        <w:rPr>
          <w:b/>
          <w:color w:val="000000"/>
        </w:rPr>
        <w:t>；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（II）解不等式（2），得</w:t>
      </w:r>
      <w:r w:rsidRPr="00874E5D">
        <w:rPr>
          <w:b/>
          <w:color w:val="000000"/>
          <w:u w:val="single"/>
        </w:rPr>
        <w:t>　   　</w:t>
      </w:r>
      <w:r w:rsidRPr="00874E5D">
        <w:rPr>
          <w:b/>
          <w:color w:val="000000"/>
        </w:rPr>
        <w:t>；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（III）把不等式①和②的解集在数轴上表示出来：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（IV）原不等式组的解集为</w:t>
      </w:r>
      <w:r w:rsidRPr="00874E5D">
        <w:rPr>
          <w:b/>
          <w:color w:val="000000"/>
          <w:u w:val="single"/>
        </w:rPr>
        <w:t>　   　</w:t>
      </w:r>
      <w:r w:rsidRPr="00874E5D">
        <w:rPr>
          <w:b/>
          <w:color w:val="000000"/>
        </w:rPr>
        <w:t>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162.69pt;height:18.75pt;visibility:visible" filled="f" stroked="f">
            <v:imagedata r:id="rId71" o:title="figure"/>
          </v:shape>
        </w:pi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23．（12分）</w:t>
      </w:r>
      <w:r w:rsidRPr="00874E5D">
        <w:rPr>
          <w:b/>
          <w:color w:val="000000"/>
        </w:rPr>
        <w:t>4×100米拉力赛是学校运动会最精彩的项目之一．图中的实线和虚线分别是初三•一班和初三•二班代表队在比赛时运动员所跑的路程</w:t>
      </w:r>
      <w:r w:rsidRPr="00874E5D">
        <w:rPr>
          <w:b/>
          <w:i/>
          <w:color w:val="000000"/>
        </w:rPr>
        <w:t>y</w:t>
      </w:r>
      <w:r w:rsidRPr="00874E5D">
        <w:rPr>
          <w:b/>
          <w:color w:val="000000"/>
        </w:rPr>
        <w:t>(米)与所用时间</w:t>
      </w:r>
      <w:r w:rsidRPr="00874E5D">
        <w:rPr>
          <w:b/>
          <w:i/>
          <w:color w:val="000000"/>
        </w:rPr>
        <w:t>x</w:t>
      </w:r>
      <w:r w:rsidRPr="00874E5D">
        <w:rPr>
          <w:b/>
          <w:color w:val="000000"/>
        </w:rPr>
        <w:t>(秒)的函数图象(假设每名运动员跑步速度不变，交接棒时间忽略不计)．问题：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(1)初三•二班跑得最快的是第</w:t>
      </w:r>
      <w:r w:rsidRPr="00874E5D">
        <w:rPr>
          <w:b/>
          <w:color w:val="000000"/>
          <w:u w:val="single"/>
        </w:rPr>
        <w:t>　   　</w:t>
      </w:r>
      <w:r w:rsidRPr="00874E5D">
        <w:rPr>
          <w:b/>
          <w:color w:val="000000"/>
        </w:rPr>
        <w:t>接力棒的运动员；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(2)发令后经过多长时间两班运动员第一次并列？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221.93pt;height:141.71pt;visibility:visible" filled="f" stroked="f">
            <v:imagedata r:id="rId72" o:title="figure"/>
          </v:shape>
        </w:pi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24．</w:t>
      </w:r>
      <w:r w:rsidRPr="00874E5D">
        <w:rPr>
          <w:b/>
          <w:color w:val="000000"/>
        </w:rPr>
        <w:t>如图1，经过原点O的抛物线y=ax</w:t>
      </w:r>
      <w:r w:rsidRPr="00874E5D">
        <w:rPr>
          <w:b/>
          <w:color w:val="000000"/>
          <w:vertAlign w:val="superscript"/>
        </w:rPr>
        <w:t>2</w:t>
      </w:r>
      <w:r w:rsidRPr="00874E5D">
        <w:rPr>
          <w:b/>
          <w:color w:val="000000"/>
        </w:rPr>
        <w:t>+bx（a≠0）与x轴交于另一点A（</w:t>
      </w:r>
      <w:r>
        <w:rPr>
          <w:b/>
          <w:color w:val="000000"/>
        </w:rPr>
        <w:object>
          <v:shape id="_x0000_i1072" type="#_x0000_t75" alt="eqId57b3d7f61b5e48a1a1c959fa66d74726" style="width:12pt;height:30.75pt;mso-position-horizontal-relative:page;mso-position-vertical-relative:page" o:oleicon="f" o:ole="" o:preferrelative="t" stroked="f">
            <v:imagedata r:id="rId73" o:title="eqId57b3d7f61b5e48a1a1c959fa66d74726"/>
          </v:shape>
          <o:OLEObject Type="Embed" ProgID="Equation.DSMT4" ShapeID="_x0000_i1072" DrawAspect="Content" ObjectID="_1649763029" r:id="rId74"/>
        </w:object>
      </w:r>
      <w:r w:rsidRPr="00874E5D">
        <w:rPr>
          <w:b/>
          <w:color w:val="000000"/>
        </w:rPr>
        <w:t>，0），在第一象限内与直线y=x交于点B（2，t）．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（1）求这条抛物线的表达式；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874E5D">
        <w:rPr>
          <w:b/>
          <w:color w:val="000000"/>
        </w:rPr>
        <w:t>（2）在第四象限内的抛物线上有一点C，满足以B，O，C为顶点的三角形的面积为2，求点C的坐标；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（3）如图2，若点M在这条抛物线上，且∠MBO=∠ABO，在（2）的条件下，是否存在点P，使得△POC∽△MOB？若存在，求出点P的坐标；若不存在，请说明理由．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267.68pt;height:165.68pt;visibility:visible" filled="f" stroked="f">
            <v:imagedata r:id="rId75" o:title="figure"/>
          </v:shape>
        </w:pict>
      </w:r>
    </w:p>
    <w:p w:rsidR="00874E5D" w:rsidRPr="00874E5D" w:rsidP="00874E5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74E5D" w:rsidRPr="00874E5D" w:rsidP="00874E5D">
      <w:pPr>
        <w:jc w:val="center"/>
        <w:rPr>
          <w:rFonts w:ascii="宋体" w:hAnsi="宋体"/>
          <w:b/>
          <w:color w:val="000000"/>
        </w:rPr>
      </w:pPr>
    </w:p>
    <w:p w:rsidR="00874E5D" w:rsidRPr="00874E5D" w:rsidP="00874E5D">
      <w:pPr>
        <w:jc w:val="left"/>
        <w:rPr>
          <w:rFonts w:ascii="宋体" w:hAnsi="宋体"/>
          <w:b/>
          <w:color w:val="000000"/>
        </w:rPr>
      </w:pPr>
      <w:r w:rsidRPr="00874E5D">
        <w:rPr>
          <w:rFonts w:ascii="宋体" w:hAnsi="宋体"/>
          <w:b/>
          <w:color w:val="000000"/>
        </w:rPr>
        <w:t>一、选择题（共10小题，每小题3分，共30分）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1、</w:t>
      </w:r>
      <w:r w:rsidRPr="00874E5D">
        <w:rPr>
          <w:b/>
          <w:color w:val="000000"/>
        </w:rPr>
        <w:t>C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【解析】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试题解析：∵多边形的每一个内角都等于120°，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∴多边形的每一个外角都等于180°-120°=10°，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∴边数n=310°÷10°=1．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故选C．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考点：多边形内角与外角．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2、</w:t>
      </w:r>
      <w:r w:rsidRPr="00874E5D">
        <w:rPr>
          <w:b/>
          <w:color w:val="000000"/>
        </w:rPr>
        <w:t>C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【解析】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74E5D">
        <w:rPr>
          <w:b/>
          <w:color w:val="000000"/>
        </w:rPr>
        <w:t>试题分析：过A作AE⊥BC于E，∵AB=AC=5，BC=8，∴BE=EC=4，∴AE=3，∵D是线段BC上的动点（不含端点B，C），∴AE≤AD＜AB，即3≤AD＜5，∵AD为正整数，∴AD=3或AD=4，当AD=4时，E的左右两边各有一个点D满足条件，∴点D的个数共有3个．故选C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62pt;height:78.75pt;visibility:visible" filled="f" stroked="f">
            <v:imagedata r:id="rId76" o:title="figure"/>
          </v:shape>
        </w:pi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考点：等腰三角形的性质；勾股定理．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3、</w:t>
      </w:r>
      <w:r w:rsidRPr="00874E5D">
        <w:rPr>
          <w:b/>
          <w:color w:val="000000"/>
        </w:rPr>
        <w:t>D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【解析】</w:t>
        <w:cr/>
        <w:t>先解方程求出x，再根据解是负数得到关于a的不等式，解不等式即可得.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【详解】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解方程3x+2a=x﹣5得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x=</w:t>
      </w:r>
      <w:r>
        <w:rPr>
          <w:b/>
          <w:color w:val="000000"/>
        </w:rPr>
        <w:object>
          <v:shape id="_x0000_i1075" type="#_x0000_t75" alt="eqId092a0133dd9943a38e70945e6f10023d" style="width:41.25pt;height:30.75pt" o:oleicon="f" o:ole="" o:preferrelative="t" stroked="f">
            <v:imagedata r:id="rId77" o:title="eqId092a0133dd9943a38e70945e6f10023d"/>
          </v:shape>
          <o:OLEObject Type="Embed" ProgID="Equation.DSMT4" ShapeID="_x0000_i1075" DrawAspect="Content" ObjectID="_1649763607" r:id="rId78"/>
        </w:object>
      </w:r>
      <w:r w:rsidRPr="00874E5D">
        <w:rPr>
          <w:b/>
          <w:color w:val="000000"/>
        </w:rPr>
        <w:t>，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因为方程的解为负数，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所以</w:t>
      </w:r>
      <w:r>
        <w:rPr>
          <w:b/>
          <w:color w:val="000000"/>
        </w:rPr>
        <w:object>
          <v:shape id="_x0000_i1076" type="#_x0000_t75" alt="eqId092a0133dd9943a38e70945e6f10023d" style="width:41.25pt;height:30.75pt" o:oleicon="f" o:ole="" o:preferrelative="t" stroked="f">
            <v:imagedata r:id="rId77" o:title="eqId092a0133dd9943a38e70945e6f10023d"/>
          </v:shape>
          <o:OLEObject Type="Embed" ProgID="Equation.DSMT4" ShapeID="_x0000_i1076" DrawAspect="Content" ObjectID="_1649763608" r:id="rId79"/>
        </w:object>
      </w:r>
      <w:r w:rsidRPr="00874E5D">
        <w:rPr>
          <w:b/>
          <w:color w:val="000000"/>
        </w:rPr>
        <w:t>&lt;0，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解得：a＞﹣</w:t>
      </w:r>
      <w:r>
        <w:rPr>
          <w:b/>
          <w:color w:val="000000"/>
        </w:rPr>
        <w:object>
          <v:shape id="_x0000_i1077" type="#_x0000_t75" alt="eqId01124b5105b74f278d6f565b3a499ab8" style="width:12pt;height:30.75pt" o:oleicon="f" o:ole="" o:preferrelative="t" stroked="f">
            <v:imagedata r:id="rId80" o:title="eqId01124b5105b74f278d6f565b3a499ab8"/>
          </v:shape>
          <o:OLEObject Type="Embed" ProgID="Equation.DSMT4" ShapeID="_x0000_i1077" DrawAspect="Content" ObjectID="_1649763609" r:id="rId81"/>
        </w:object>
      </w:r>
      <w:r w:rsidRPr="00874E5D">
        <w:rPr>
          <w:b/>
          <w:color w:val="000000"/>
        </w:rPr>
        <w:t>.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【点睛】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本题考查了一元一次方程的解，以及一元一次不等式的解法，解一元一次不等式时，要注意的是：若在不等式左右两边同时乘以或除以同一个负数时，不等号方向要改变．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4、</w:t>
      </w:r>
      <w:r w:rsidRPr="00874E5D">
        <w:rPr>
          <w:b/>
          <w:color w:val="000000"/>
        </w:rPr>
        <w:t>C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【解析】</w:t>
        <w:cr/>
        <w:t>根据同底数幂的除法法则：底数不变，指数相减；同底数幂的乘法法则：同底数幂相乘，底数不变，指数相加；幂的乘方法则：底数不变，指数相乘进行计算即可．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【详解】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A．</w:t>
      </w:r>
      <w:r w:rsidRPr="00874E5D">
        <w:rPr>
          <w:b/>
          <w:i/>
          <w:color w:val="000000"/>
        </w:rPr>
        <w:t>a</w:t>
      </w:r>
      <w:r w:rsidRPr="00874E5D">
        <w:rPr>
          <w:b/>
          <w:color w:val="000000"/>
        </w:rPr>
        <w:t>+3</w:t>
      </w:r>
      <w:r w:rsidRPr="00874E5D">
        <w:rPr>
          <w:b/>
          <w:i/>
          <w:color w:val="000000"/>
        </w:rPr>
        <w:t>a</w:t>
      </w:r>
      <w:r w:rsidRPr="00874E5D">
        <w:rPr>
          <w:b/>
          <w:color w:val="000000"/>
        </w:rPr>
        <w:t>=4</w:t>
      </w:r>
      <w:r w:rsidRPr="00874E5D">
        <w:rPr>
          <w:b/>
          <w:i/>
          <w:color w:val="000000"/>
        </w:rPr>
        <w:t>a</w:t>
      </w:r>
      <w:r w:rsidRPr="00874E5D">
        <w:rPr>
          <w:b/>
          <w:color w:val="000000"/>
        </w:rPr>
        <w:t>，错误；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B．</w:t>
      </w:r>
      <w:r w:rsidRPr="00874E5D">
        <w:rPr>
          <w:b/>
          <w:i/>
          <w:color w:val="000000"/>
        </w:rPr>
        <w:t>a</w:t>
      </w:r>
      <w:r w:rsidRPr="00874E5D">
        <w:rPr>
          <w:b/>
          <w:color w:val="000000"/>
          <w:vertAlign w:val="superscript"/>
        </w:rPr>
        <w:t>5</w:t>
      </w:r>
      <w:r w:rsidRPr="00874E5D">
        <w:rPr>
          <w:b/>
          <w:color w:val="000000"/>
        </w:rPr>
        <w:t>和</w:t>
      </w:r>
      <w:r w:rsidRPr="00874E5D">
        <w:rPr>
          <w:b/>
          <w:i/>
          <w:color w:val="000000"/>
        </w:rPr>
        <w:t>a</w:t>
      </w:r>
      <w:r w:rsidRPr="00874E5D">
        <w:rPr>
          <w:b/>
          <w:color w:val="000000"/>
        </w:rPr>
        <w:t>不是同类项，不能合并，故此选项错误；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C．（</w:t>
      </w:r>
      <w:r w:rsidRPr="00874E5D">
        <w:rPr>
          <w:b/>
          <w:i/>
          <w:color w:val="000000"/>
        </w:rPr>
        <w:t>a</w:t>
      </w:r>
      <w:r w:rsidRPr="00874E5D">
        <w:rPr>
          <w:b/>
          <w:color w:val="000000"/>
          <w:vertAlign w:val="superscript"/>
        </w:rPr>
        <w:t>2</w:t>
      </w:r>
      <w:r w:rsidRPr="00874E5D">
        <w:rPr>
          <w:b/>
          <w:color w:val="000000"/>
        </w:rPr>
        <w:t>）</w:t>
      </w:r>
      <w:r w:rsidRPr="00874E5D">
        <w:rPr>
          <w:b/>
          <w:color w:val="000000"/>
          <w:vertAlign w:val="superscript"/>
        </w:rPr>
        <w:t>2</w:t>
      </w:r>
      <w:r w:rsidRPr="00874E5D">
        <w:rPr>
          <w:b/>
          <w:color w:val="000000"/>
        </w:rPr>
        <w:t>=</w:t>
      </w:r>
      <w:r w:rsidRPr="00874E5D">
        <w:rPr>
          <w:b/>
          <w:i/>
          <w:color w:val="000000"/>
        </w:rPr>
        <w:t>a</w:t>
      </w:r>
      <w:r w:rsidRPr="00874E5D">
        <w:rPr>
          <w:b/>
          <w:color w:val="000000"/>
          <w:vertAlign w:val="superscript"/>
        </w:rPr>
        <w:t>4</w:t>
      </w:r>
      <w:r w:rsidRPr="00874E5D">
        <w:rPr>
          <w:b/>
          <w:color w:val="000000"/>
        </w:rPr>
        <w:t>，正确；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D．</w:t>
      </w:r>
      <w:r w:rsidRPr="00874E5D">
        <w:rPr>
          <w:b/>
          <w:i/>
          <w:color w:val="000000"/>
        </w:rPr>
        <w:t>a</w:t>
      </w:r>
      <w:r w:rsidRPr="00874E5D">
        <w:rPr>
          <w:b/>
          <w:color w:val="000000"/>
          <w:vertAlign w:val="superscript"/>
        </w:rPr>
        <w:t>8</w:t>
      </w:r>
      <w:r w:rsidRPr="00874E5D">
        <w:rPr>
          <w:b/>
          <w:color w:val="000000"/>
        </w:rPr>
        <w:t>÷</w:t>
      </w:r>
      <w:r w:rsidRPr="00874E5D">
        <w:rPr>
          <w:b/>
          <w:i/>
          <w:color w:val="000000"/>
        </w:rPr>
        <w:t>a</w:t>
      </w:r>
      <w:r w:rsidRPr="00874E5D">
        <w:rPr>
          <w:b/>
          <w:color w:val="000000"/>
          <w:vertAlign w:val="superscript"/>
        </w:rPr>
        <w:t>2</w:t>
      </w:r>
      <w:r w:rsidRPr="00874E5D">
        <w:rPr>
          <w:b/>
          <w:color w:val="000000"/>
        </w:rPr>
        <w:t>=</w:t>
      </w:r>
      <w:r w:rsidRPr="00874E5D">
        <w:rPr>
          <w:b/>
          <w:i/>
          <w:color w:val="000000"/>
        </w:rPr>
        <w:t>a</w:t>
      </w:r>
      <w:r w:rsidRPr="00874E5D">
        <w:rPr>
          <w:b/>
          <w:color w:val="000000"/>
          <w:vertAlign w:val="superscript"/>
        </w:rPr>
        <w:t>6</w:t>
      </w:r>
      <w:r w:rsidRPr="00874E5D">
        <w:rPr>
          <w:b/>
          <w:color w:val="000000"/>
        </w:rPr>
        <w:t>，错误．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故选C．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【点睛】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本题主要考查了同底数幂的乘除法，以及幂的乘方，关键是正确掌握计算法则．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74E5D">
        <w:rPr>
          <w:rFonts w:ascii="宋体" w:hAnsi="宋体"/>
          <w:b/>
          <w:color w:val="000000"/>
        </w:rPr>
        <w:t>5、</w:t>
      </w:r>
      <w:r w:rsidRPr="00874E5D">
        <w:rPr>
          <w:b/>
          <w:color w:val="000000"/>
        </w:rPr>
        <w:t>D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【解析】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设分配x名工人生产螺栓,则（27-x）人生产螺母,根据一个螺栓要配两个螺母可得方程2×22x=16（27-x），故选D.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6、</w:t>
      </w:r>
      <w:r w:rsidRPr="00874E5D">
        <w:rPr>
          <w:b/>
          <w:color w:val="000000"/>
        </w:rPr>
        <w:t>D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【解析】</w:t>
        <w:cr/>
        <w:t>本题主要考查二次函数的解析式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【详解】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解：根据二次函数的解析式形式可得，设顶点坐标为(h,k)，则二次函数的解析式为</w:t>
      </w:r>
      <w:r>
        <w:rPr>
          <w:b/>
          <w:color w:val="000000"/>
          <w:position w:val="-8"/>
        </w:rPr>
        <w:pict>
          <v:shape id="_x0000_i1078" type="#_x0000_t75" style="width:8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46813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46813&quot;&gt;&lt;m:oMathPara&gt;&lt;m:oMath&gt;&lt;m:r&gt;&lt;m:rPr&gt;&lt;m:sty m:val=&quot;p&quot;/&gt;&lt;/m:rPr&gt;&lt;m:t&gt;y&lt;/m:t&gt;&lt;/m:r&gt;&lt;m:r&gt;&lt;w:rPr&gt;&lt;w:i/&gt;&lt;/w:rPr&gt;&lt;m:t&gt;=&lt;/m:t&gt;&lt;/m:r&gt;&lt;m:r&gt;&lt;m:rPr&gt;&lt;m:sty m:val=&quot;p&quot;/&gt;&lt;/m:rPr&gt;&lt;m:t&gt;a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r&gt;&lt;m:rPr&gt;&lt;m:sty m:val=&quot;p&quot;/&gt;&lt;/m:rPr&gt;&lt;m:t&gt;x&lt;/m:t&gt;&lt;/m:r&gt;&lt;m:r&gt;&lt;w:rPr&gt;&lt;w:i/&gt;&lt;/w:rPr&gt;&lt;m:t&gt;-&lt;/m:t&gt;&lt;/m:r&gt;&lt;m:r&gt;&lt;m:rPr&gt;&lt;m:sty m:val=&quot;p&quot;/&gt;&lt;/m:rPr&gt;&lt;m:t&gt;h&lt;/m:t&gt;&lt;/m:r&gt;&lt;m:r&gt;&lt;w:rPr&gt;&lt;w:i/&gt;&lt;/w:rPr&gt;&lt;m:t&gt;)&lt;/m:t&gt;&lt;/m:r&gt;&lt;/m:e&gt;&lt;m:sup&gt;&lt;m:r&gt;&lt;w:rPr&gt;&lt;w:i/&gt;&lt;/w:rPr&gt;&lt;m:t&gt;2&lt;/m:t&gt;&lt;/m:r&gt;&lt;/m:sup&gt;&lt;/m:sSup&gt;&lt;m:r&gt;&lt;w:rPr&gt;&lt;w:i/&gt;&lt;/w:rPr&gt;&lt;m:t&gt;+k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2" o:title="" chromakey="white"/>
          </v:shape>
        </w:pict>
      </w:r>
      <w:r w:rsidRPr="00874E5D">
        <w:rPr>
          <w:b/>
          <w:color w:val="000000"/>
        </w:rPr>
        <w:t>.由原抛物线解析式</w:t>
      </w:r>
      <w:r>
        <w:rPr>
          <w:b/>
          <w:color w:val="000000"/>
          <w:position w:val="-8"/>
        </w:rPr>
        <w:pict>
          <v:shape id="_x0000_i1079" type="#_x0000_t75" style="width:2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466F1&quot;/&gt;&lt;wsp:rsid wsp:val=&quot;00FA2C2C&quot;/&gt;&lt;wsp:rsid wsp:val=&quot;00FF6DA5&quot;/&gt;&lt;/wsp:rsids&gt;&lt;/w:docPr&gt;&lt;w:body&gt;&lt;w:p wsp:rsidR=&quot;00000000&quot; wsp:rsidRDefault=&quot;00F466F1&quot;&gt;&lt;m:oMathPara&gt;&lt;m:oMath&gt;&lt;m:r&gt;&lt;m:rPr&gt;&lt;m:sty m:val=&quot;p&quot;/&gt;&lt;/m:rPr&gt;&lt;m:t&gt;y&lt;/m:t&gt;&lt;/m:r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sty m:val=&quot;p&quot;/&gt;&lt;/m:rPr&gt;&lt;m:t&gt;x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3" o:title="" chromakey="white"/>
          </v:shape>
        </w:pict>
      </w:r>
      <w:r w:rsidRPr="00874E5D">
        <w:rPr>
          <w:b/>
          <w:color w:val="000000"/>
        </w:rPr>
        <w:t>可得a=1，且原抛物线的顶点坐标为(0,0)，向右平移1个单位后的顶点坐标为(1,0)，故平移后的解析式为</w:t>
      </w:r>
      <w:r>
        <w:rPr>
          <w:b/>
          <w:color w:val="000000"/>
          <w:position w:val="-8"/>
        </w:rPr>
        <w:pict>
          <v:shape id="_x0000_i1080" type="#_x0000_t75" style="width:5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10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5003&quot;/&gt;&lt;wsp:rsid wsp:val=&quot;00FA2C2C&quot;/&gt;&lt;wsp:rsid wsp:val=&quot;00FF6DA5&quot;/&gt;&lt;/wsp:rsids&gt;&lt;/w:docPr&gt;&lt;w:body&gt;&lt;w:p wsp:rsidR=&quot;00000000&quot; wsp:rsidRDefault=&quot;00E05003&quot;&gt;&lt;m:oMathPara&gt;&lt;m:oMath&gt;&lt;m:r&gt;&lt;m:rPr&gt;&lt;m:sty m:val=&quot;p&quot;/&gt;&lt;/m:rPr&gt;&lt;m:t&gt;y&lt;/m:t&gt;&lt;/m:r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r&gt;&lt;m:rPr&gt;&lt;m:sty m:val=&quot;p&quot;/&gt;&lt;/m:rPr&gt;&lt;m:t&gt;x&lt;/m:t&gt;&lt;/m:r&gt;&lt;m:r&gt;&lt;w:rPr&gt;&lt;w:i/&gt;&lt;/w:rPr&gt;&lt;m:t&gt;-1)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74E5D">
        <w:rPr>
          <w:b/>
          <w:color w:val="000000"/>
        </w:rPr>
        <w:t>.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故选D.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【点睛】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本题主要考查二次函数的顶点式，根据顶点的平移可得到二次函数平移后的解析式.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7、</w:t>
      </w:r>
      <w:r w:rsidRPr="00874E5D">
        <w:rPr>
          <w:b/>
          <w:color w:val="000000"/>
        </w:rPr>
        <w:t>C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【解析】</w:t>
        <w:cr/>
        <w:t>因为中位数的值与大小排列顺序有关，而此题中x的大小位置未定，故应该分类讨论x所处的所有位置情况：从小到大（或从大到小）排列在中间；结尾；开始的位置．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【详解】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（1）将这组数据从小到大的顺序排列为2，3，4，5，x，</w:t>
        <w:br/>
        <w:t>处于中间位置的数是4，</w:t>
        <w:br/>
        <w:t>∴中位数是4，</w:t>
        <w:br/>
        <w:t>平均数为（2+3+4+5+x）÷5，</w:t>
        <w:br/>
        <w:t>∴4=（2+3+4+5+x）÷5，</w:t>
        <w:br/>
        <w:t>解得x=6；符合排列顺序；</w:t>
        <w:br/>
        <w:t>（2）将这组数据从小到大的顺序排列后2，3，4，x，5，</w:t>
        <w:br/>
        <w:t>中位数是4，</w:t>
        <w:br/>
        <w:t>此时平均数是（2+3+4+5+x）÷5=4，</w:t>
        <w:br/>
        <w:t>解得x=6，不符合排列顺序；</w:t>
        <w:br/>
        <w:t>（3）将这组数据从小到大的顺序排列后2，3，x，4，5，</w:t>
        <w:br/>
        <w:t>中位数是x，</w:t>
        <w:br/>
        <w:t>平均数（2+3+4+5+x）÷5=x，</w:t>
        <w:br/>
        <w:t>解得x=3.5，符合排列顺序；</w:t>
        <w:br/>
        <w:t>（4）将这组数据从小到大的顺序排列后2，x，3，4，5，</w:t>
        <w:br/>
        <w:t>中位数是3，</w:t>
        <w:br/>
        <w:t>平均数（2+3+4+5+x）÷5=3，</w:t>
        <w:br/>
        <w:t>解得x=1，不符合排列顺序；</w:t>
        <w:br/>
        <w:t>（5）将这组数据从小到大的顺序排列后x，2，3，4，5，</w:t>
        <w:br/>
        <w:t>中位数是3，</w:t>
        <w:br/>
        <w:t>平均数（2+3+4+5+x）÷5=3，</w:t>
        <w:br/>
        <w:t>解得x=1，符合排列顺序；</w:t>
        <w:br/>
        <w:t>∴x的值为6、3.5或1．</w:t>
        <w:br/>
        <w:t>故选C．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【点睛】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考查了确定一组数据的中位数，涉及到分类讨论思想，较难，要明确中位数的值与大小排列顺序有关，一些学生往往对这个概念掌握不清楚，计算方法不明确而解答不完整．注意找中位数的时候一定要先排好顺序，然后再根据奇数和偶数个来确定中位数．如果数据有奇数个，则正中间的数字即为所求；如果是偶数个，则找中间两位数的平均数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8、</w:t>
      </w:r>
      <w:r w:rsidRPr="00874E5D">
        <w:rPr>
          <w:b/>
          <w:color w:val="000000"/>
        </w:rPr>
        <w:t>B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【解析】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试题解析：在菱形</w:t>
      </w:r>
      <w:r>
        <w:rPr>
          <w:b/>
          <w:color w:val="000000"/>
        </w:rPr>
        <w:object>
          <v:shape id="_x0000_i1081" type="#_x0000_t75" alt="eqId5ce7a06ae7a34393b92b5277978ac014" style="width:36pt;height:14.2pt" o:oleicon="f" o:ole="" o:preferrelative="t" stroked="f">
            <v:imagedata r:id="rId85" o:title="eqId5ce7a06ae7a34393b92b5277978ac014"/>
          </v:shape>
          <o:OLEObject Type="Embed" ProgID="Equation.DSMT4" ShapeID="_x0000_i1081" DrawAspect="Content" ObjectID="_1645247097" r:id="rId86"/>
        </w:object>
      </w:r>
      <w:r w:rsidRPr="00874E5D">
        <w:rPr>
          <w:b/>
          <w:color w:val="000000"/>
        </w:rPr>
        <w:t>中，</w:t>
      </w:r>
      <w:r>
        <w:rPr>
          <w:b/>
          <w:color w:val="000000"/>
        </w:rPr>
        <w:object>
          <v:shape id="_x0000_i1082" type="#_x0000_t75" alt="eqId427b931fd59c45c2ad926c3ea9666de9" style="width:39pt;height:13.94pt" o:oleicon="f" o:ole="" o:preferrelative="t" stroked="f">
            <v:imagedata r:id="rId87" o:title="eqId427b931fd59c45c2ad926c3ea9666de9"/>
          </v:shape>
          <o:OLEObject Type="Embed" ProgID="Equation.DSMT4" ShapeID="_x0000_i1082" DrawAspect="Content" ObjectID="_1645247098" r:id="rId88"/>
        </w:object>
      </w:r>
      <w:r w:rsidRPr="00874E5D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6dfbde49280b4f988f1646ad84c3d341" style="width:38.27pt;height:14.25pt" o:oleicon="f" o:ole="" o:preferrelative="t" stroked="f">
            <v:imagedata r:id="rId89" o:title="eqId6dfbde49280b4f988f1646ad84c3d341"/>
          </v:shape>
          <o:OLEObject Type="Embed" ProgID="Equation.DSMT4" ShapeID="_x0000_i1083" DrawAspect="Content" ObjectID="_1645247099" r:id="rId90"/>
        </w:object>
      </w:r>
      <w:r w:rsidRPr="00874E5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084" type="#_x0000_t75" alt="eqId1d3e5d30b85540078988ba8f8eaa0df2" style="width:36.59pt;height:14.41pt" o:oleicon="f" o:ole="" o:preferrelative="t" stroked="f">
            <v:imagedata r:id="rId91" o:title="eqId1d3e5d30b85540078988ba8f8eaa0df2"/>
          </v:shape>
          <o:OLEObject Type="Embed" ProgID="Equation.DSMT4" ShapeID="_x0000_i1084" DrawAspect="Content" ObjectID="_1645247100" r:id="rId92"/>
        </w:object>
      </w:r>
      <w:r w:rsidRPr="00874E5D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80f7e6eab06549c5abe2e8934e579f4b" style="width:36.01pt;height:14.41pt" o:oleicon="f" o:ole="" o:preferrelative="t" stroked="f">
            <v:imagedata r:id="rId93" o:title="eqId80f7e6eab06549c5abe2e8934e579f4b"/>
          </v:shape>
          <o:OLEObject Type="Embed" ProgID="Equation.DSMT4" ShapeID="_x0000_i1085" DrawAspect="Content" ObjectID="_1645247101" r:id="rId94"/>
        </w:object>
      </w:r>
      <w:r w:rsidRPr="00874E5D">
        <w:rPr>
          <w:b/>
          <w:color w:val="000000"/>
        </w:rPr>
        <w:t>，在</w:t>
      </w:r>
      <w:r>
        <w:rPr>
          <w:b/>
          <w:color w:val="000000"/>
        </w:rPr>
        <w:object>
          <v:shape id="_x0000_i1086" type="#_x0000_t75" alt="eqId376a4544fd8746258628682b9d6a7a00" style="width:47.24pt;height:12.75pt" o:oleicon="f" o:ole="" o:preferrelative="t" stroked="f">
            <v:imagedata r:id="rId95" o:title="eqId376a4544fd8746258628682b9d6a7a00"/>
          </v:shape>
          <o:OLEObject Type="Embed" ProgID="Equation.DSMT4" ShapeID="_x0000_i1086" DrawAspect="Content" ObjectID="_1645247102" r:id="rId96"/>
        </w:object>
      </w:r>
      <w:r w:rsidRPr="00874E5D">
        <w:rPr>
          <w:b/>
          <w:color w:val="000000"/>
        </w:rPr>
        <w:t>中，</w:t>
      </w:r>
      <w:r>
        <w:rPr>
          <w:b/>
          <w:color w:val="000000"/>
        </w:rPr>
        <w:object>
          <v:shape id="_x0000_i1087" type="#_x0000_t75" alt="eqIdf604061f60ea4f2f82c12c41d31895a9" style="width:33.76pt;height:12.75pt" o:oleicon="f" o:ole="" o:preferrelative="t" stroked="f">
            <v:imagedata r:id="rId97" o:title="eqIdf604061f60ea4f2f82c12c41d31895a9"/>
          </v:shape>
          <o:OLEObject Type="Embed" ProgID="Equation.DSMT4" ShapeID="_x0000_i1087" DrawAspect="Content" ObjectID="_1645247103" r:id="rId98"/>
        </w:object>
      </w:r>
      <w:r w:rsidRPr="00874E5D">
        <w:rPr>
          <w:b/>
          <w:color w:val="000000"/>
        </w:rPr>
        <w:t>，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因为</w:t>
      </w:r>
      <w:r>
        <w:rPr>
          <w:b/>
          <w:color w:val="000000"/>
        </w:rPr>
        <w:object>
          <v:shape id="_x0000_i1088" type="#_x0000_t75" alt="eqIdedb972f1f0884639afb623ab1e7587e7" style="width:167.17pt;height:30.75pt" o:oleicon="f" o:ole="" o:preferrelative="t" stroked="f">
            <v:imagedata r:id="rId99" o:title="eqIdedb972f1f0884639afb623ab1e7587e7"/>
          </v:shape>
          <o:OLEObject Type="Embed" ProgID="Equation.DSMT4" ShapeID="_x0000_i1088" DrawAspect="Content" ObjectID="_1645247104" r:id="rId100"/>
        </w:object>
      </w:r>
      <w:r w:rsidRPr="00874E5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089" type="#_x0000_t75" alt="eqId041eaa27603048fa9d03ef0a6cb766e8" style="width:120pt;height:30.75pt" o:oleicon="f" o:ole="" o:preferrelative="t" stroked="f">
            <v:imagedata r:id="rId101" o:title="eqId041eaa27603048fa9d03ef0a6cb766e8"/>
          </v:shape>
          <o:OLEObject Type="Embed" ProgID="Equation.DSMT4" ShapeID="_x0000_i1089" DrawAspect="Content" ObjectID="_1645247105" r:id="rId102"/>
        </w:object>
      </w:r>
      <w:r w:rsidRPr="00874E5D">
        <w:rPr>
          <w:b/>
          <w:color w:val="000000"/>
        </w:rPr>
        <w:t>，则</w:t>
      </w:r>
      <w:r>
        <w:rPr>
          <w:b/>
          <w:color w:val="000000"/>
        </w:rPr>
        <w:object>
          <v:shape id="_x0000_i1090" type="#_x0000_t75" alt="eqId6b6a6057a2cf43cfa9e0a91dff22c1be" style="width:48.76pt;height:30.75pt" o:oleicon="f" o:ole="" o:preferrelative="t" stroked="f">
            <v:imagedata r:id="rId103" o:title="eqId6b6a6057a2cf43cfa9e0a91dff22c1be"/>
          </v:shape>
          <o:OLEObject Type="Embed" ProgID="Equation.DSMT4" ShapeID="_x0000_i1090" DrawAspect="Content" ObjectID="_1645247106" r:id="rId104"/>
        </w:object>
      </w:r>
      <w:r w:rsidRPr="00874E5D">
        <w:rPr>
          <w:b/>
          <w:color w:val="000000"/>
        </w:rPr>
        <w:t>，在</w:t>
      </w:r>
      <w:r>
        <w:rPr>
          <w:b/>
          <w:color w:val="000000"/>
        </w:rPr>
        <w:object>
          <v:shape id="_x0000_i1091" type="#_x0000_t75" alt="eqId482dfcc132b04af1b9836022419c5386" style="width:48pt;height:14.25pt" o:oleicon="f" o:ole="" o:preferrelative="t" stroked="f">
            <v:imagedata r:id="rId105" o:title="eqId482dfcc132b04af1b9836022419c5386"/>
          </v:shape>
          <o:OLEObject Type="Embed" ProgID="Equation.DSMT4" ShapeID="_x0000_i1091" DrawAspect="Content" ObjectID="_1645247107" r:id="rId106"/>
        </w:object>
      </w:r>
      <w:r w:rsidRPr="00874E5D">
        <w:rPr>
          <w:b/>
          <w:color w:val="000000"/>
        </w:rPr>
        <w:t>中，由勾股定理得，</w:t>
      </w:r>
      <w:r>
        <w:rPr>
          <w:b/>
          <w:color w:val="000000"/>
        </w:rPr>
        <w:object>
          <v:shape id="_x0000_i1092" type="#_x0000_t75" alt="eqId33e3406551cb4e98b633988cf6808b18" style="width:198pt;height:39.76pt" o:oleicon="f" o:ole="" o:preferrelative="t" stroked="f">
            <v:imagedata r:id="rId107" o:title="eqId33e3406551cb4e98b633988cf6808b18"/>
          </v:shape>
          <o:OLEObject Type="Embed" ProgID="Equation.DSMT4" ShapeID="_x0000_i1092" DrawAspect="Content" ObjectID="_1645247108" r:id="rId108"/>
        </w:object>
      </w:r>
      <w:r w:rsidRPr="00874E5D">
        <w:rPr>
          <w:b/>
          <w:color w:val="000000"/>
        </w:rPr>
        <w:t>，由</w:t>
      </w:r>
      <w:r>
        <w:rPr>
          <w:b/>
          <w:color w:val="000000"/>
        </w:rPr>
        <w:object>
          <v:shape id="_x0000_i1093" type="#_x0000_t75" alt="eqIdc13d51198a9b4f5a9cfc47e958b0d1f5" style="width:78.71pt;height:14.25pt" o:oleicon="f" o:ole="" o:preferrelative="t" stroked="f">
            <v:imagedata r:id="rId109" o:title="eqIdc13d51198a9b4f5a9cfc47e958b0d1f5"/>
          </v:shape>
          <o:OLEObject Type="Embed" ProgID="Equation.DSMT4" ShapeID="_x0000_i1093" DrawAspect="Content" ObjectID="_1645247109" r:id="rId110"/>
        </w:object>
      </w:r>
      <w:r w:rsidRPr="00874E5D">
        <w:rPr>
          <w:b/>
          <w:color w:val="000000"/>
        </w:rPr>
        <w:t>可得，</w:t>
      </w:r>
      <w:r>
        <w:rPr>
          <w:b/>
          <w:color w:val="000000"/>
        </w:rPr>
        <w:object>
          <v:shape id="_x0000_i1094" type="#_x0000_t75" alt="eqId872156c4467d484a9c42406810ea4c37" style="width:57pt;height:30.75pt" o:oleicon="f" o:ole="" o:preferrelative="t" stroked="f">
            <v:imagedata r:id="rId111" o:title="eqId872156c4467d484a9c42406810ea4c37"/>
          </v:shape>
          <o:OLEObject Type="Embed" ProgID="Equation.DSMT4" ShapeID="_x0000_i1094" DrawAspect="Content" ObjectID="_1645247110" r:id="rId112"/>
        </w:object>
      </w:r>
      <w:r w:rsidRPr="00874E5D">
        <w:rPr>
          <w:b/>
          <w:color w:val="000000"/>
        </w:rPr>
        <w:t>，即</w:t>
      </w:r>
      <w:r>
        <w:rPr>
          <w:b/>
          <w:color w:val="000000"/>
        </w:rPr>
        <w:object>
          <v:shape id="_x0000_i1095" type="#_x0000_t75" alt="eqId83fd136c5a2e4b6c8988dd9e713d0f54" style="width:51pt;height:45.77pt" o:oleicon="f" o:ole="" o:preferrelative="t" stroked="f">
            <v:imagedata r:id="rId113" o:title="eqId83fd136c5a2e4b6c8988dd9e713d0f54"/>
          </v:shape>
          <o:OLEObject Type="Embed" ProgID="Equation.DSMT4" ShapeID="_x0000_i1095" DrawAspect="Content" ObjectID="_1645247111" r:id="rId114"/>
        </w:object>
      </w:r>
      <w:r w:rsidRPr="00874E5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096" type="#_x0000_t75" alt="eqIdf473fa30297f4bd0bc5ddf33b47f6c26" style="width:41.25pt;height:30.75pt" o:oleicon="f" o:ole="" o:preferrelative="t" stroked="f">
            <v:imagedata r:id="rId115" o:title="eqIdf473fa30297f4bd0bc5ddf33b47f6c26"/>
          </v:shape>
          <o:OLEObject Type="Embed" ProgID="Equation.DSMT4" ShapeID="_x0000_i1096" DrawAspect="Content" ObjectID="_1645247112" r:id="rId116"/>
        </w:object>
      </w:r>
      <w:r w:rsidRPr="00874E5D">
        <w:rPr>
          <w:b/>
          <w:color w:val="000000"/>
        </w:rPr>
        <w:t>．故选B.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7" type="#_x0000_t75" alt="figure" style="width:132.8pt;height:115.55pt;visibility:visible" filled="f" stroked="f">
            <v:imagedata r:id="rId117" o:title="figure"/>
          </v:shape>
        </w:pi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9、</w:t>
      </w:r>
      <w:r w:rsidRPr="00874E5D">
        <w:rPr>
          <w:b/>
          <w:color w:val="000000"/>
        </w:rPr>
        <w:t>B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874E5D">
        <w:rPr>
          <w:b/>
          <w:color w:val="000000"/>
        </w:rPr>
        <w:t>【解析】</w:t>
        <w:cr/>
        <w:t>根据方差的意义，方差反映了一组数据的波动大小，故可由两人的方差得到结论．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【详解】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∵S</w:t>
      </w:r>
      <w:r w:rsidRPr="00874E5D">
        <w:rPr>
          <w:b/>
          <w:color w:val="000000"/>
          <w:vertAlign w:val="subscript"/>
        </w:rPr>
        <w:t>甲</w:t>
      </w:r>
      <w:r w:rsidRPr="00874E5D">
        <w:rPr>
          <w:b/>
          <w:color w:val="000000"/>
          <w:vertAlign w:val="superscript"/>
        </w:rPr>
        <w:t>2</w:t>
      </w:r>
      <w:r w:rsidRPr="00874E5D">
        <w:rPr>
          <w:b/>
          <w:color w:val="000000"/>
        </w:rPr>
        <w:t>&gt;S</w:t>
      </w:r>
      <w:r w:rsidRPr="00874E5D">
        <w:rPr>
          <w:b/>
          <w:color w:val="000000"/>
          <w:vertAlign w:val="subscript"/>
        </w:rPr>
        <w:t>乙</w:t>
      </w:r>
      <w:r w:rsidRPr="00874E5D">
        <w:rPr>
          <w:b/>
          <w:color w:val="000000"/>
          <w:vertAlign w:val="superscript"/>
        </w:rPr>
        <w:t>2</w:t>
      </w:r>
      <w:r w:rsidRPr="00874E5D">
        <w:rPr>
          <w:b/>
          <w:color w:val="000000"/>
        </w:rPr>
        <w:t>，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∴成绩较为稳定的是乙班。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故选：B.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【点睛】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本题考查了方差，解题的关键是掌握方差的概念进行解答.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10、</w:t>
      </w:r>
      <w:r w:rsidRPr="00874E5D">
        <w:rPr>
          <w:b/>
          <w:color w:val="000000"/>
        </w:rPr>
        <w:t>A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【解析】</w:t>
        <w:cr/>
        <w:t>首先根据题意画出树状图，由树状图求得所有等可能的结果与两次都摸到黄球的情况，然后利用概率公式求解即可求得答案．注意此题属于放回实验．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【详解】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画树状图如下：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alt="figure" style="width:183.8pt;height:130.55pt;visibility:visible" filled="f" stroked="f">
            <v:imagedata r:id="rId118" o:title="figure"/>
          </v:shape>
        </w:pic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由树状图可知，共有9种等可能结果，其中两次都摸到黄球的有4种结果，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∴两次都摸到黄球的概率为</w:t>
      </w:r>
      <w:r>
        <w:rPr>
          <w:b/>
          <w:color w:val="000000"/>
        </w:rPr>
        <w:object>
          <v:shape id="_x0000_i1099" type="#_x0000_t75" alt="eqId1299b3570eef499dbac270c21d99494a" style="width:12pt;height:30.75pt" o:oleicon="f" o:ole="" o:preferrelative="t" stroked="f">
            <v:imagedata r:id="rId119" o:title="eqId1299b3570eef499dbac270c21d99494a"/>
          </v:shape>
          <o:OLEObject Type="Embed" ProgID="Equation.DSMT4" ShapeID="_x0000_i1099" DrawAspect="Content" ObjectID="_1649766532" r:id="rId120"/>
        </w:object>
      </w:r>
      <w:r w:rsidRPr="00874E5D">
        <w:rPr>
          <w:b/>
          <w:color w:val="000000"/>
        </w:rPr>
        <w:t>，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故选A．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【点睛】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此题考查的是用列表法或树状图法求概率的知识．注意画树状图与列表法可以不重复不遗漏的列出所有可能的结果，列表法适合于两步完成的事件；树状图法适合两步或两步以上完成的事件；解题时要注意此题是放回实验还是不放回实验．</w:t>
      </w:r>
    </w:p>
    <w:p w:rsidR="00874E5D" w:rsidRPr="00874E5D" w:rsidP="00874E5D">
      <w:pPr>
        <w:jc w:val="left"/>
        <w:rPr>
          <w:rFonts w:ascii="宋体" w:hAnsi="宋体"/>
          <w:b/>
          <w:color w:val="000000"/>
        </w:rPr>
      </w:pPr>
    </w:p>
    <w:p w:rsidR="00874E5D" w:rsidRPr="00874E5D" w:rsidP="00874E5D">
      <w:pPr>
        <w:jc w:val="left"/>
        <w:rPr>
          <w:rFonts w:ascii="宋体" w:hAnsi="宋体"/>
          <w:b/>
          <w:color w:val="000000"/>
        </w:rPr>
      </w:pPr>
      <w:r w:rsidRPr="00874E5D">
        <w:rPr>
          <w:rFonts w:ascii="宋体" w:hAnsi="宋体"/>
          <w:b/>
          <w:color w:val="000000"/>
        </w:rPr>
        <w:t>二、填空题（本大题共6个小题，每小题3分，共18分）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rFonts w:ascii="宋体" w:hAnsi="宋体"/>
          <w:b/>
          <w:color w:val="000000"/>
        </w:rPr>
        <w:t>11、</w:t>
      </w:r>
      <w:r w:rsidRPr="00874E5D">
        <w:rPr>
          <w:b/>
          <w:color w:val="000000"/>
        </w:rPr>
        <w:t>3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【解析】</w:t>
      </w:r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  <w:r w:rsidRPr="00874E5D">
        <w:rPr>
          <w:b/>
          <w:color w:val="000000"/>
        </w:rPr>
        <w:t>试题分析：设最大利润为w元，则w=（x﹣30）（30﹣x）=﹣（x﹣3）</w:t>
      </w:r>
      <w:r w:rsidRPr="00874E5D">
        <w:rPr>
          <w:b/>
          <w:color w:val="000000"/>
          <w:vertAlign w:val="superscript"/>
        </w:rPr>
        <w:t>3</w:t>
      </w:r>
      <w:r w:rsidRPr="00874E5D">
        <w:rPr>
          <w:b/>
          <w:color w:val="000000"/>
        </w:rPr>
        <w:t>+3，∵30≤x≤30，∴当x=3时，二次函数有最大值3，故答案为3．</w:t>
      </w:r>
      <w:r w:rsidRPr="00874E5D">
        <w:rPr>
          <w:b/>
          <w:color w:val="000000"/>
        </w:rPr>
        <w:br/>
      </w:r>
      <w:r w:rsidRPr="00874E5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https://d.book118.com/045224110332011104</w:t>
        </w:r>
      </w:hyperlink>
    </w:p>
    <w:p w:rsidR="00874E5D" w:rsidRPr="00874E5D" w:rsidP="00874E5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72D41"/>
    <w:rsid w:val="00850032"/>
    <w:rsid w:val="00874E5D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4.bin" /><Relationship Id="rId100" Type="http://schemas.openxmlformats.org/officeDocument/2006/relationships/oleObject" Target="embeddings/oleObject37.bin" /><Relationship Id="rId101" Type="http://schemas.openxmlformats.org/officeDocument/2006/relationships/image" Target="media/image60.wmf" /><Relationship Id="rId102" Type="http://schemas.openxmlformats.org/officeDocument/2006/relationships/oleObject" Target="embeddings/oleObject38.bin" /><Relationship Id="rId103" Type="http://schemas.openxmlformats.org/officeDocument/2006/relationships/image" Target="media/image61.wmf" /><Relationship Id="rId104" Type="http://schemas.openxmlformats.org/officeDocument/2006/relationships/oleObject" Target="embeddings/oleObject39.bin" /><Relationship Id="rId105" Type="http://schemas.openxmlformats.org/officeDocument/2006/relationships/image" Target="media/image62.wmf" /><Relationship Id="rId106" Type="http://schemas.openxmlformats.org/officeDocument/2006/relationships/oleObject" Target="embeddings/oleObject40.bin" /><Relationship Id="rId107" Type="http://schemas.openxmlformats.org/officeDocument/2006/relationships/image" Target="media/image63.wmf" /><Relationship Id="rId108" Type="http://schemas.openxmlformats.org/officeDocument/2006/relationships/oleObject" Target="embeddings/oleObject41.bin" /><Relationship Id="rId109" Type="http://schemas.openxmlformats.org/officeDocument/2006/relationships/image" Target="media/image64.wmf" /><Relationship Id="rId11" Type="http://schemas.openxmlformats.org/officeDocument/2006/relationships/image" Target="media/image3.png" /><Relationship Id="rId110" Type="http://schemas.openxmlformats.org/officeDocument/2006/relationships/oleObject" Target="embeddings/oleObject42.bin" /><Relationship Id="rId111" Type="http://schemas.openxmlformats.org/officeDocument/2006/relationships/image" Target="media/image65.wmf" /><Relationship Id="rId112" Type="http://schemas.openxmlformats.org/officeDocument/2006/relationships/oleObject" Target="embeddings/oleObject43.bin" /><Relationship Id="rId113" Type="http://schemas.openxmlformats.org/officeDocument/2006/relationships/image" Target="media/image66.wmf" /><Relationship Id="rId114" Type="http://schemas.openxmlformats.org/officeDocument/2006/relationships/oleObject" Target="embeddings/oleObject44.bin" /><Relationship Id="rId115" Type="http://schemas.openxmlformats.org/officeDocument/2006/relationships/image" Target="media/image67.wmf" /><Relationship Id="rId116" Type="http://schemas.openxmlformats.org/officeDocument/2006/relationships/oleObject" Target="embeddings/oleObject45.bin" /><Relationship Id="rId117" Type="http://schemas.openxmlformats.org/officeDocument/2006/relationships/image" Target="media/image68.png" /><Relationship Id="rId118" Type="http://schemas.openxmlformats.org/officeDocument/2006/relationships/image" Target="media/image69.png" /><Relationship Id="rId119" Type="http://schemas.openxmlformats.org/officeDocument/2006/relationships/image" Target="media/image70.wmf" /><Relationship Id="rId12" Type="http://schemas.openxmlformats.org/officeDocument/2006/relationships/image" Target="media/image4.png" /><Relationship Id="rId120" Type="http://schemas.openxmlformats.org/officeDocument/2006/relationships/oleObject" Target="embeddings/oleObject46.bin" /><Relationship Id="rId121" Type="http://schemas.openxmlformats.org/officeDocument/2006/relationships/hyperlink" Target="https://d.book118.com/045224110332011104" TargetMode="External" /><Relationship Id="rId122" Type="http://schemas.openxmlformats.org/officeDocument/2006/relationships/theme" Target="theme/theme1.xml" /><Relationship Id="rId123" Type="http://schemas.openxmlformats.org/officeDocument/2006/relationships/styles" Target="styles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wmf" /><Relationship Id="rId19" Type="http://schemas.openxmlformats.org/officeDocument/2006/relationships/oleObject" Target="embeddings/oleObject5.bin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1" Type="http://schemas.openxmlformats.org/officeDocument/2006/relationships/oleObject" Target="embeddings/oleObject6.bin" /><Relationship Id="rId22" Type="http://schemas.openxmlformats.org/officeDocument/2006/relationships/image" Target="media/image12.wmf" /><Relationship Id="rId23" Type="http://schemas.openxmlformats.org/officeDocument/2006/relationships/oleObject" Target="embeddings/oleObject7.bin" /><Relationship Id="rId24" Type="http://schemas.openxmlformats.org/officeDocument/2006/relationships/image" Target="media/image13.wmf" /><Relationship Id="rId25" Type="http://schemas.openxmlformats.org/officeDocument/2006/relationships/oleObject" Target="embeddings/oleObject8.bin" /><Relationship Id="rId26" Type="http://schemas.openxmlformats.org/officeDocument/2006/relationships/image" Target="media/image14.wmf" /><Relationship Id="rId27" Type="http://schemas.openxmlformats.org/officeDocument/2006/relationships/oleObject" Target="embeddings/oleObject9.bin" /><Relationship Id="rId28" Type="http://schemas.openxmlformats.org/officeDocument/2006/relationships/image" Target="media/image15.png" /><Relationship Id="rId29" Type="http://schemas.openxmlformats.org/officeDocument/2006/relationships/image" Target="media/image16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0.bin" /><Relationship Id="rId31" Type="http://schemas.openxmlformats.org/officeDocument/2006/relationships/image" Target="media/image17.wmf" /><Relationship Id="rId32" Type="http://schemas.openxmlformats.org/officeDocument/2006/relationships/oleObject" Target="embeddings/oleObject11.bin" /><Relationship Id="rId33" Type="http://schemas.openxmlformats.org/officeDocument/2006/relationships/image" Target="media/image18.wmf" /><Relationship Id="rId34" Type="http://schemas.openxmlformats.org/officeDocument/2006/relationships/oleObject" Target="embeddings/oleObject12.bin" /><Relationship Id="rId35" Type="http://schemas.openxmlformats.org/officeDocument/2006/relationships/image" Target="media/image19.wmf" /><Relationship Id="rId36" Type="http://schemas.openxmlformats.org/officeDocument/2006/relationships/oleObject" Target="embeddings/oleObject13.bin" /><Relationship Id="rId37" Type="http://schemas.openxmlformats.org/officeDocument/2006/relationships/image" Target="media/image20.wmf" /><Relationship Id="rId38" Type="http://schemas.openxmlformats.org/officeDocument/2006/relationships/oleObject" Target="embeddings/oleObject14.bin" /><Relationship Id="rId39" Type="http://schemas.openxmlformats.org/officeDocument/2006/relationships/oleObject" Target="embeddings/oleObject15.bin" /><Relationship Id="rId4" Type="http://schemas.openxmlformats.org/officeDocument/2006/relationships/customXml" Target="../customXml/item1.xml" /><Relationship Id="rId40" Type="http://schemas.openxmlformats.org/officeDocument/2006/relationships/image" Target="media/image21.wmf" /><Relationship Id="rId41" Type="http://schemas.openxmlformats.org/officeDocument/2006/relationships/oleObject" Target="embeddings/oleObject16.bin" /><Relationship Id="rId42" Type="http://schemas.openxmlformats.org/officeDocument/2006/relationships/image" Target="media/image22.wmf" /><Relationship Id="rId43" Type="http://schemas.openxmlformats.org/officeDocument/2006/relationships/oleObject" Target="embeddings/oleObject17.bin" /><Relationship Id="rId44" Type="http://schemas.openxmlformats.org/officeDocument/2006/relationships/image" Target="media/image23.wmf" /><Relationship Id="rId45" Type="http://schemas.openxmlformats.org/officeDocument/2006/relationships/oleObject" Target="embeddings/oleObject18.bin" /><Relationship Id="rId46" Type="http://schemas.openxmlformats.org/officeDocument/2006/relationships/image" Target="media/image24.wmf" /><Relationship Id="rId47" Type="http://schemas.openxmlformats.org/officeDocument/2006/relationships/oleObject" Target="embeddings/oleObject19.bin" /><Relationship Id="rId48" Type="http://schemas.openxmlformats.org/officeDocument/2006/relationships/image" Target="media/image25.wmf" /><Relationship Id="rId49" Type="http://schemas.openxmlformats.org/officeDocument/2006/relationships/oleObject" Target="embeddings/oleObject20.bin" /><Relationship Id="rId5" Type="http://schemas.openxmlformats.org/officeDocument/2006/relationships/image" Target="media/image1.png" /><Relationship Id="rId50" Type="http://schemas.openxmlformats.org/officeDocument/2006/relationships/image" Target="media/image26.png" /><Relationship Id="rId51" Type="http://schemas.openxmlformats.org/officeDocument/2006/relationships/image" Target="media/image27.png" /><Relationship Id="rId52" Type="http://schemas.openxmlformats.org/officeDocument/2006/relationships/image" Target="media/image28.wmf" /><Relationship Id="rId53" Type="http://schemas.openxmlformats.org/officeDocument/2006/relationships/oleObject" Target="embeddings/oleObject21.bin" /><Relationship Id="rId54" Type="http://schemas.openxmlformats.org/officeDocument/2006/relationships/image" Target="media/image29.png" /><Relationship Id="rId55" Type="http://schemas.openxmlformats.org/officeDocument/2006/relationships/image" Target="media/image30.png" /><Relationship Id="rId56" Type="http://schemas.openxmlformats.org/officeDocument/2006/relationships/image" Target="media/image31.png" /><Relationship Id="rId57" Type="http://schemas.openxmlformats.org/officeDocument/2006/relationships/image" Target="media/image32.png" /><Relationship Id="rId58" Type="http://schemas.openxmlformats.org/officeDocument/2006/relationships/image" Target="media/image33.wmf" /><Relationship Id="rId59" Type="http://schemas.openxmlformats.org/officeDocument/2006/relationships/oleObject" Target="embeddings/oleObject22.bin" /><Relationship Id="rId6" Type="http://schemas.openxmlformats.org/officeDocument/2006/relationships/image" Target="media/image2.wmf" /><Relationship Id="rId60" Type="http://schemas.openxmlformats.org/officeDocument/2006/relationships/image" Target="media/image34.wmf" /><Relationship Id="rId61" Type="http://schemas.openxmlformats.org/officeDocument/2006/relationships/oleObject" Target="embeddings/oleObject23.bin" /><Relationship Id="rId62" Type="http://schemas.openxmlformats.org/officeDocument/2006/relationships/image" Target="media/image35.png" /><Relationship Id="rId63" Type="http://schemas.openxmlformats.org/officeDocument/2006/relationships/image" Target="media/image36.png" /><Relationship Id="rId64" Type="http://schemas.openxmlformats.org/officeDocument/2006/relationships/image" Target="media/image37.png" /><Relationship Id="rId65" Type="http://schemas.openxmlformats.org/officeDocument/2006/relationships/image" Target="media/image38.png" /><Relationship Id="rId66" Type="http://schemas.openxmlformats.org/officeDocument/2006/relationships/image" Target="media/image39.png" /><Relationship Id="rId67" Type="http://schemas.openxmlformats.org/officeDocument/2006/relationships/image" Target="media/image40.wmf" /><Relationship Id="rId68" Type="http://schemas.openxmlformats.org/officeDocument/2006/relationships/oleObject" Target="embeddings/oleObject24.bin" /><Relationship Id="rId69" Type="http://schemas.openxmlformats.org/officeDocument/2006/relationships/image" Target="media/image41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25.bin" /><Relationship Id="rId71" Type="http://schemas.openxmlformats.org/officeDocument/2006/relationships/image" Target="media/image42.png" /><Relationship Id="rId72" Type="http://schemas.openxmlformats.org/officeDocument/2006/relationships/image" Target="media/image43.png" /><Relationship Id="rId73" Type="http://schemas.openxmlformats.org/officeDocument/2006/relationships/image" Target="media/image44.wmf" /><Relationship Id="rId74" Type="http://schemas.openxmlformats.org/officeDocument/2006/relationships/oleObject" Target="embeddings/oleObject26.bin" /><Relationship Id="rId75" Type="http://schemas.openxmlformats.org/officeDocument/2006/relationships/image" Target="media/image45.png" /><Relationship Id="rId76" Type="http://schemas.openxmlformats.org/officeDocument/2006/relationships/image" Target="media/image46.png" /><Relationship Id="rId77" Type="http://schemas.openxmlformats.org/officeDocument/2006/relationships/image" Target="media/image47.wmf" /><Relationship Id="rId78" Type="http://schemas.openxmlformats.org/officeDocument/2006/relationships/oleObject" Target="embeddings/oleObject27.bin" /><Relationship Id="rId79" Type="http://schemas.openxmlformats.org/officeDocument/2006/relationships/oleObject" Target="embeddings/oleObject2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8.wmf" /><Relationship Id="rId81" Type="http://schemas.openxmlformats.org/officeDocument/2006/relationships/oleObject" Target="embeddings/oleObject29.bin" /><Relationship Id="rId82" Type="http://schemas.openxmlformats.org/officeDocument/2006/relationships/image" Target="media/image49.png" /><Relationship Id="rId83" Type="http://schemas.openxmlformats.org/officeDocument/2006/relationships/image" Target="media/image50.png" /><Relationship Id="rId84" Type="http://schemas.openxmlformats.org/officeDocument/2006/relationships/image" Target="media/image51.png" /><Relationship Id="rId85" Type="http://schemas.openxmlformats.org/officeDocument/2006/relationships/image" Target="media/image52.wmf" /><Relationship Id="rId86" Type="http://schemas.openxmlformats.org/officeDocument/2006/relationships/oleObject" Target="embeddings/oleObject30.bin" /><Relationship Id="rId87" Type="http://schemas.openxmlformats.org/officeDocument/2006/relationships/image" Target="media/image53.wmf" /><Relationship Id="rId88" Type="http://schemas.openxmlformats.org/officeDocument/2006/relationships/oleObject" Target="embeddings/oleObject31.bin" /><Relationship Id="rId89" Type="http://schemas.openxmlformats.org/officeDocument/2006/relationships/image" Target="media/image54.wmf" /><Relationship Id="rId9" Type="http://schemas.openxmlformats.org/officeDocument/2006/relationships/oleObject" Target="embeddings/oleObject3.bin" /><Relationship Id="rId90" Type="http://schemas.openxmlformats.org/officeDocument/2006/relationships/oleObject" Target="embeddings/oleObject32.bin" /><Relationship Id="rId91" Type="http://schemas.openxmlformats.org/officeDocument/2006/relationships/image" Target="media/image55.wmf" /><Relationship Id="rId92" Type="http://schemas.openxmlformats.org/officeDocument/2006/relationships/oleObject" Target="embeddings/oleObject33.bin" /><Relationship Id="rId93" Type="http://schemas.openxmlformats.org/officeDocument/2006/relationships/image" Target="media/image56.wmf" /><Relationship Id="rId94" Type="http://schemas.openxmlformats.org/officeDocument/2006/relationships/oleObject" Target="embeddings/oleObject34.bin" /><Relationship Id="rId95" Type="http://schemas.openxmlformats.org/officeDocument/2006/relationships/image" Target="media/image57.wmf" /><Relationship Id="rId96" Type="http://schemas.openxmlformats.org/officeDocument/2006/relationships/oleObject" Target="embeddings/oleObject35.bin" /><Relationship Id="rId97" Type="http://schemas.openxmlformats.org/officeDocument/2006/relationships/image" Target="media/image58.wmf" /><Relationship Id="rId98" Type="http://schemas.openxmlformats.org/officeDocument/2006/relationships/oleObject" Target="embeddings/oleObject36.bin" /><Relationship Id="rId99" Type="http://schemas.openxmlformats.org/officeDocument/2006/relationships/image" Target="media/image5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2356</Words>
  <Characters>13435</Characters>
  <Application>Microsoft Office Word</Application>
  <DocSecurity>0</DocSecurity>
  <Lines>111</Lines>
  <Paragraphs>31</Paragraphs>
  <ScaleCrop>false</ScaleCrop>
  <Company>zxxk.com</Company>
  <LinksUpToDate>false</LinksUpToDate>
  <CharactersWithSpaces>15760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2023-01-07T09:00:00Z</dcterms:created>
  <dcterms:modified xsi:type="dcterms:W3CDTF">2023-01-07T09:00:00Z</dcterms:modified>
</cp:coreProperties>
</file>