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井中电磁波透视仪项目建设方案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4" w:history="1">
        <w:r>
          <w:rPr>
            <w:rFonts w:ascii="仿宋" w:eastAsia="仿宋" w:hAnsi="仿宋" w:cs="仿宋" w:hint="eastAsia"/>
            <w:lang w:eastAsia="zh-CN"/>
          </w:rPr>
          <w:t>序言</w:t>
        </w:r>
        <w:r>
          <w:tab/>
        </w:r>
        <w:r>
          <w:fldChar w:fldCharType="begin"/>
        </w:r>
        <w:r>
          <w:instrText xml:space="preserve"> PAGEREF _Toc31754 \h </w:instrText>
        </w:r>
        <w:r>
          <w:fldChar w:fldCharType="separate"/>
        </w:r>
        <w:r>
          <w:t>3</w:t>
        </w:r>
        <w:r>
          <w:fldChar w:fldCharType="end"/>
        </w:r>
      </w:hyperlink>
    </w:p>
    <w:p>
      <w:pPr>
        <w:pStyle w:val="TOC1"/>
        <w:tabs>
          <w:tab w:val="right" w:leader="dot" w:pos="8306"/>
        </w:tabs>
      </w:pPr>
      <w:hyperlink w:anchor="_Toc18746" w:history="1">
        <w:r>
          <w:rPr>
            <w:rFonts w:ascii="仿宋" w:eastAsia="仿宋" w:hAnsi="仿宋" w:cs="仿宋" w:hint="eastAsia"/>
            <w:lang w:eastAsia="zh-CN"/>
          </w:rPr>
          <w:t>一、建设风险评估分析</w:t>
        </w:r>
        <w:r>
          <w:tab/>
        </w:r>
        <w:r>
          <w:fldChar w:fldCharType="begin"/>
        </w:r>
        <w:r>
          <w:instrText xml:space="preserve"> PAGEREF _Toc18746 \h </w:instrText>
        </w:r>
        <w:r>
          <w:fldChar w:fldCharType="separate"/>
        </w:r>
        <w:r>
          <w:t>3</w:t>
        </w:r>
        <w:r>
          <w:fldChar w:fldCharType="end"/>
        </w:r>
      </w:hyperlink>
    </w:p>
    <w:p>
      <w:pPr>
        <w:pStyle w:val="TOC2"/>
        <w:tabs>
          <w:tab w:val="right" w:leader="dot" w:pos="8306"/>
        </w:tabs>
      </w:pPr>
      <w:hyperlink w:anchor="_Toc18002" w:history="1">
        <w:r>
          <w:rPr>
            <w:rFonts w:ascii="仿宋" w:eastAsia="仿宋" w:hAnsi="仿宋" w:cs="仿宋" w:hint="eastAsia"/>
            <w:lang w:eastAsia="zh-CN"/>
          </w:rPr>
          <w:t>(一)、政策风险分析</w:t>
        </w:r>
        <w:r>
          <w:tab/>
        </w:r>
        <w:r>
          <w:fldChar w:fldCharType="begin"/>
        </w:r>
        <w:r>
          <w:instrText xml:space="preserve"> PAGEREF _Toc18002 \h </w:instrText>
        </w:r>
        <w:r>
          <w:fldChar w:fldCharType="separate"/>
        </w:r>
        <w:r>
          <w:t>3</w:t>
        </w:r>
        <w:r>
          <w:fldChar w:fldCharType="end"/>
        </w:r>
      </w:hyperlink>
    </w:p>
    <w:p>
      <w:pPr>
        <w:pStyle w:val="TOC2"/>
        <w:tabs>
          <w:tab w:val="right" w:leader="dot" w:pos="8306"/>
        </w:tabs>
      </w:pPr>
      <w:hyperlink w:anchor="_Toc7997" w:history="1">
        <w:r>
          <w:rPr>
            <w:rFonts w:ascii="仿宋" w:eastAsia="仿宋" w:hAnsi="仿宋" w:cs="仿宋" w:hint="eastAsia"/>
            <w:lang w:eastAsia="zh-CN"/>
          </w:rPr>
          <w:t>(二)、社会风险分析</w:t>
        </w:r>
        <w:r>
          <w:tab/>
        </w:r>
        <w:r>
          <w:fldChar w:fldCharType="begin"/>
        </w:r>
        <w:r>
          <w:instrText xml:space="preserve"> PAGEREF _Toc7997 \h </w:instrText>
        </w:r>
        <w:r>
          <w:fldChar w:fldCharType="separate"/>
        </w:r>
        <w:r>
          <w:t>4</w:t>
        </w:r>
        <w:r>
          <w:fldChar w:fldCharType="end"/>
        </w:r>
      </w:hyperlink>
    </w:p>
    <w:p>
      <w:pPr>
        <w:pStyle w:val="TOC2"/>
        <w:tabs>
          <w:tab w:val="right" w:leader="dot" w:pos="8306"/>
        </w:tabs>
      </w:pPr>
      <w:hyperlink w:anchor="_Toc26964" w:history="1">
        <w:r>
          <w:rPr>
            <w:rFonts w:ascii="仿宋" w:eastAsia="仿宋" w:hAnsi="仿宋" w:cs="仿宋" w:hint="eastAsia"/>
            <w:lang w:eastAsia="zh-CN"/>
          </w:rPr>
          <w:t>(三)、市场风险分析</w:t>
        </w:r>
        <w:r>
          <w:tab/>
        </w:r>
        <w:r>
          <w:fldChar w:fldCharType="begin"/>
        </w:r>
        <w:r>
          <w:instrText xml:space="preserve"> PAGEREF _Toc26964 \h </w:instrText>
        </w:r>
        <w:r>
          <w:fldChar w:fldCharType="separate"/>
        </w:r>
        <w:r>
          <w:t>6</w:t>
        </w:r>
        <w:r>
          <w:fldChar w:fldCharType="end"/>
        </w:r>
      </w:hyperlink>
    </w:p>
    <w:p>
      <w:pPr>
        <w:pStyle w:val="TOC2"/>
        <w:tabs>
          <w:tab w:val="right" w:leader="dot" w:pos="8306"/>
        </w:tabs>
      </w:pPr>
      <w:hyperlink w:anchor="_Toc31799" w:history="1">
        <w:r>
          <w:rPr>
            <w:rFonts w:ascii="仿宋" w:eastAsia="仿宋" w:hAnsi="仿宋" w:cs="仿宋" w:hint="eastAsia"/>
            <w:lang w:eastAsia="zh-CN"/>
          </w:rPr>
          <w:t>(四)、资金风险分析</w:t>
        </w:r>
        <w:r>
          <w:tab/>
        </w:r>
        <w:r>
          <w:fldChar w:fldCharType="begin"/>
        </w:r>
        <w:r>
          <w:instrText xml:space="preserve"> PAGEREF _Toc31799 \h </w:instrText>
        </w:r>
        <w:r>
          <w:fldChar w:fldCharType="separate"/>
        </w:r>
        <w:r>
          <w:t>6</w:t>
        </w:r>
        <w:r>
          <w:fldChar w:fldCharType="end"/>
        </w:r>
      </w:hyperlink>
    </w:p>
    <w:p>
      <w:pPr>
        <w:pStyle w:val="TOC2"/>
        <w:tabs>
          <w:tab w:val="right" w:leader="dot" w:pos="8306"/>
        </w:tabs>
      </w:pPr>
      <w:hyperlink w:anchor="_Toc24839" w:history="1">
        <w:r>
          <w:rPr>
            <w:rFonts w:ascii="仿宋" w:eastAsia="仿宋" w:hAnsi="仿宋" w:cs="仿宋" w:hint="eastAsia"/>
            <w:lang w:eastAsia="zh-CN"/>
          </w:rPr>
          <w:t>(五)、技术风险分析</w:t>
        </w:r>
        <w:r>
          <w:tab/>
        </w:r>
        <w:r>
          <w:fldChar w:fldCharType="begin"/>
        </w:r>
        <w:r>
          <w:instrText xml:space="preserve"> PAGEREF _Toc24839 \h </w:instrText>
        </w:r>
        <w:r>
          <w:fldChar w:fldCharType="separate"/>
        </w:r>
        <w:r>
          <w:t>8</w:t>
        </w:r>
        <w:r>
          <w:fldChar w:fldCharType="end"/>
        </w:r>
      </w:hyperlink>
    </w:p>
    <w:p>
      <w:pPr>
        <w:pStyle w:val="TOC2"/>
        <w:tabs>
          <w:tab w:val="right" w:leader="dot" w:pos="8306"/>
        </w:tabs>
      </w:pPr>
      <w:hyperlink w:anchor="_Toc18266" w:history="1">
        <w:r>
          <w:rPr>
            <w:rFonts w:ascii="仿宋" w:eastAsia="仿宋" w:hAnsi="仿宋" w:cs="仿宋" w:hint="eastAsia"/>
            <w:lang w:eastAsia="zh-CN"/>
          </w:rPr>
          <w:t>(六)、财务风险分析</w:t>
        </w:r>
        <w:r>
          <w:tab/>
        </w:r>
        <w:r>
          <w:fldChar w:fldCharType="begin"/>
        </w:r>
        <w:r>
          <w:instrText xml:space="preserve"> PAGEREF _Toc18266 \h </w:instrText>
        </w:r>
        <w:r>
          <w:fldChar w:fldCharType="separate"/>
        </w:r>
        <w:r>
          <w:t>9</w:t>
        </w:r>
        <w:r>
          <w:fldChar w:fldCharType="end"/>
        </w:r>
      </w:hyperlink>
    </w:p>
    <w:p>
      <w:pPr>
        <w:pStyle w:val="TOC2"/>
        <w:tabs>
          <w:tab w:val="right" w:leader="dot" w:pos="8306"/>
        </w:tabs>
      </w:pPr>
      <w:hyperlink w:anchor="_Toc20104" w:history="1">
        <w:r>
          <w:rPr>
            <w:rFonts w:ascii="仿宋" w:eastAsia="仿宋" w:hAnsi="仿宋" w:cs="仿宋" w:hint="eastAsia"/>
            <w:lang w:eastAsia="zh-CN"/>
          </w:rPr>
          <w:t>(七)、管理风险分析</w:t>
        </w:r>
        <w:r>
          <w:tab/>
        </w:r>
        <w:r>
          <w:fldChar w:fldCharType="begin"/>
        </w:r>
        <w:r>
          <w:instrText xml:space="preserve"> PAGEREF _Toc20104 \h </w:instrText>
        </w:r>
        <w:r>
          <w:fldChar w:fldCharType="separate"/>
        </w:r>
        <w:r>
          <w:t>11</w:t>
        </w:r>
        <w:r>
          <w:fldChar w:fldCharType="end"/>
        </w:r>
      </w:hyperlink>
    </w:p>
    <w:p>
      <w:pPr>
        <w:pStyle w:val="TOC2"/>
        <w:tabs>
          <w:tab w:val="right" w:leader="dot" w:pos="8306"/>
        </w:tabs>
      </w:pPr>
      <w:hyperlink w:anchor="_Toc24892" w:history="1">
        <w:r>
          <w:rPr>
            <w:rFonts w:ascii="仿宋" w:eastAsia="仿宋" w:hAnsi="仿宋" w:cs="仿宋" w:hint="eastAsia"/>
            <w:lang w:eastAsia="zh-CN"/>
          </w:rPr>
          <w:t>(八)、其它风险分析</w:t>
        </w:r>
        <w:r>
          <w:tab/>
        </w:r>
        <w:r>
          <w:fldChar w:fldCharType="begin"/>
        </w:r>
        <w:r>
          <w:instrText xml:space="preserve"> PAGEREF _Toc24892 \h </w:instrText>
        </w:r>
        <w:r>
          <w:fldChar w:fldCharType="separate"/>
        </w:r>
        <w:r>
          <w:t>12</w:t>
        </w:r>
        <w:r>
          <w:fldChar w:fldCharType="end"/>
        </w:r>
      </w:hyperlink>
    </w:p>
    <w:p>
      <w:pPr>
        <w:pStyle w:val="TOC2"/>
        <w:tabs>
          <w:tab w:val="right" w:leader="dot" w:pos="8306"/>
        </w:tabs>
      </w:pPr>
      <w:hyperlink w:anchor="_Toc27734" w:history="1">
        <w:r>
          <w:rPr>
            <w:rFonts w:ascii="仿宋" w:eastAsia="仿宋" w:hAnsi="仿宋" w:cs="仿宋" w:hint="eastAsia"/>
            <w:lang w:eastAsia="zh-CN"/>
          </w:rPr>
          <w:t>(九)、社会影响评估</w:t>
        </w:r>
        <w:r>
          <w:tab/>
        </w:r>
        <w:r>
          <w:fldChar w:fldCharType="begin"/>
        </w:r>
        <w:r>
          <w:instrText xml:space="preserve"> PAGEREF _Toc27734 \h </w:instrText>
        </w:r>
        <w:r>
          <w:fldChar w:fldCharType="separate"/>
        </w:r>
        <w:r>
          <w:t>13</w:t>
        </w:r>
        <w:r>
          <w:fldChar w:fldCharType="end"/>
        </w:r>
      </w:hyperlink>
    </w:p>
    <w:p>
      <w:pPr>
        <w:pStyle w:val="TOC1"/>
        <w:tabs>
          <w:tab w:val="right" w:leader="dot" w:pos="8306"/>
        </w:tabs>
      </w:pPr>
      <w:hyperlink w:anchor="_Toc3481" w:history="1">
        <w:r>
          <w:rPr>
            <w:rFonts w:ascii="仿宋" w:eastAsia="仿宋" w:hAnsi="仿宋" w:cs="仿宋" w:hint="eastAsia"/>
            <w:lang w:eastAsia="zh-CN"/>
          </w:rPr>
          <w:t>二、财务管理与成本控制</w:t>
        </w:r>
        <w:r>
          <w:tab/>
        </w:r>
        <w:r>
          <w:fldChar w:fldCharType="begin"/>
        </w:r>
        <w:r>
          <w:instrText xml:space="preserve"> PAGEREF _Toc3481 \h </w:instrText>
        </w:r>
        <w:r>
          <w:fldChar w:fldCharType="separate"/>
        </w:r>
        <w:r>
          <w:t>15</w:t>
        </w:r>
        <w:r>
          <w:fldChar w:fldCharType="end"/>
        </w:r>
      </w:hyperlink>
    </w:p>
    <w:p>
      <w:pPr>
        <w:pStyle w:val="TOC2"/>
        <w:tabs>
          <w:tab w:val="right" w:leader="dot" w:pos="8306"/>
        </w:tabs>
      </w:pPr>
      <w:hyperlink w:anchor="_Toc32144" w:history="1">
        <w:r>
          <w:rPr>
            <w:rFonts w:ascii="仿宋" w:eastAsia="仿宋" w:hAnsi="仿宋" w:cs="仿宋" w:hint="eastAsia"/>
            <w:lang w:eastAsia="zh-CN"/>
          </w:rPr>
          <w:t>(一)、财务管理体系建设</w:t>
        </w:r>
        <w:r>
          <w:tab/>
        </w:r>
        <w:r>
          <w:fldChar w:fldCharType="begin"/>
        </w:r>
        <w:r>
          <w:instrText xml:space="preserve"> PAGEREF _Toc32144 \h </w:instrText>
        </w:r>
        <w:r>
          <w:fldChar w:fldCharType="separate"/>
        </w:r>
        <w:r>
          <w:t>15</w:t>
        </w:r>
        <w:r>
          <w:fldChar w:fldCharType="end"/>
        </w:r>
      </w:hyperlink>
    </w:p>
    <w:p>
      <w:pPr>
        <w:pStyle w:val="TOC2"/>
        <w:tabs>
          <w:tab w:val="right" w:leader="dot" w:pos="8306"/>
        </w:tabs>
      </w:pPr>
      <w:hyperlink w:anchor="_Toc8218" w:history="1">
        <w:r>
          <w:rPr>
            <w:rFonts w:ascii="仿宋" w:eastAsia="仿宋" w:hAnsi="仿宋" w:cs="仿宋" w:hint="eastAsia"/>
            <w:lang w:eastAsia="zh-CN"/>
          </w:rPr>
          <w:t>(二)、成本控制措施</w:t>
        </w:r>
        <w:r>
          <w:tab/>
        </w:r>
        <w:r>
          <w:fldChar w:fldCharType="begin"/>
        </w:r>
        <w:r>
          <w:instrText xml:space="preserve"> PAGEREF _Toc8218 \h </w:instrText>
        </w:r>
        <w:r>
          <w:fldChar w:fldCharType="separate"/>
        </w:r>
        <w:r>
          <w:t>17</w:t>
        </w:r>
        <w:r>
          <w:fldChar w:fldCharType="end"/>
        </w:r>
      </w:hyperlink>
    </w:p>
    <w:p>
      <w:pPr>
        <w:pStyle w:val="TOC1"/>
        <w:tabs>
          <w:tab w:val="right" w:leader="dot" w:pos="8306"/>
        </w:tabs>
      </w:pPr>
      <w:hyperlink w:anchor="_Toc22553" w:history="1">
        <w:r>
          <w:rPr>
            <w:rFonts w:ascii="仿宋" w:eastAsia="仿宋" w:hAnsi="仿宋" w:cs="仿宋" w:hint="eastAsia"/>
            <w:lang w:eastAsia="zh-CN"/>
          </w:rPr>
          <w:t>三、社会影响分析</w:t>
        </w:r>
        <w:r>
          <w:tab/>
        </w:r>
        <w:r>
          <w:fldChar w:fldCharType="begin"/>
        </w:r>
        <w:r>
          <w:instrText xml:space="preserve"> PAGEREF _Toc22553 \h </w:instrText>
        </w:r>
        <w:r>
          <w:fldChar w:fldCharType="separate"/>
        </w:r>
        <w:r>
          <w:t>18</w:t>
        </w:r>
        <w:r>
          <w:fldChar w:fldCharType="end"/>
        </w:r>
      </w:hyperlink>
    </w:p>
    <w:p>
      <w:pPr>
        <w:pStyle w:val="TOC2"/>
        <w:tabs>
          <w:tab w:val="right" w:leader="dot" w:pos="8306"/>
        </w:tabs>
      </w:pPr>
      <w:hyperlink w:anchor="_Toc11383" w:history="1">
        <w:r>
          <w:rPr>
            <w:rFonts w:ascii="仿宋" w:eastAsia="仿宋" w:hAnsi="仿宋" w:cs="仿宋" w:hint="eastAsia"/>
            <w:lang w:eastAsia="zh-CN"/>
          </w:rPr>
          <w:t>(一)、社会影响效果分析</w:t>
        </w:r>
        <w:r>
          <w:tab/>
        </w:r>
        <w:r>
          <w:fldChar w:fldCharType="begin"/>
        </w:r>
        <w:r>
          <w:instrText xml:space="preserve"> PAGEREF _Toc11383 \h </w:instrText>
        </w:r>
        <w:r>
          <w:fldChar w:fldCharType="separate"/>
        </w:r>
        <w:r>
          <w:t>18</w:t>
        </w:r>
        <w:r>
          <w:fldChar w:fldCharType="end"/>
        </w:r>
      </w:hyperlink>
    </w:p>
    <w:p>
      <w:pPr>
        <w:pStyle w:val="TOC2"/>
        <w:tabs>
          <w:tab w:val="right" w:leader="dot" w:pos="8306"/>
        </w:tabs>
      </w:pPr>
      <w:hyperlink w:anchor="_Toc26817" w:history="1">
        <w:r>
          <w:rPr>
            <w:rFonts w:ascii="仿宋" w:eastAsia="仿宋" w:hAnsi="仿宋" w:cs="仿宋" w:hint="eastAsia"/>
            <w:lang w:eastAsia="zh-CN"/>
          </w:rPr>
          <w:t>(二)、社会适应性分析</w:t>
        </w:r>
        <w:r>
          <w:tab/>
        </w:r>
        <w:r>
          <w:fldChar w:fldCharType="begin"/>
        </w:r>
        <w:r>
          <w:instrText xml:space="preserve"> PAGEREF _Toc26817 \h </w:instrText>
        </w:r>
        <w:r>
          <w:fldChar w:fldCharType="separate"/>
        </w:r>
        <w:r>
          <w:t>20</w:t>
        </w:r>
        <w:r>
          <w:fldChar w:fldCharType="end"/>
        </w:r>
      </w:hyperlink>
    </w:p>
    <w:p>
      <w:pPr>
        <w:pStyle w:val="TOC2"/>
        <w:tabs>
          <w:tab w:val="right" w:leader="dot" w:pos="8306"/>
        </w:tabs>
      </w:pPr>
      <w:hyperlink w:anchor="_Toc15458" w:history="1">
        <w:r>
          <w:rPr>
            <w:rFonts w:ascii="仿宋" w:eastAsia="仿宋" w:hAnsi="仿宋" w:cs="仿宋" w:hint="eastAsia"/>
            <w:lang w:eastAsia="zh-CN"/>
          </w:rPr>
          <w:t>(三)、社会风险及对策分析</w:t>
        </w:r>
        <w:r>
          <w:tab/>
        </w:r>
        <w:r>
          <w:fldChar w:fldCharType="begin"/>
        </w:r>
        <w:r>
          <w:instrText xml:space="preserve"> PAGEREF _Toc15458 \h </w:instrText>
        </w:r>
        <w:r>
          <w:fldChar w:fldCharType="separate"/>
        </w:r>
        <w:r>
          <w:t>22</w:t>
        </w:r>
        <w:r>
          <w:fldChar w:fldCharType="end"/>
        </w:r>
      </w:hyperlink>
    </w:p>
    <w:p>
      <w:pPr>
        <w:pStyle w:val="TOC1"/>
        <w:tabs>
          <w:tab w:val="right" w:leader="dot" w:pos="8306"/>
        </w:tabs>
      </w:pPr>
      <w:hyperlink w:anchor="_Toc18928" w:history="1">
        <w:r>
          <w:rPr>
            <w:rFonts w:ascii="仿宋" w:eastAsia="仿宋" w:hAnsi="仿宋" w:cs="仿宋" w:hint="eastAsia"/>
            <w:lang w:eastAsia="zh-CN"/>
          </w:rPr>
          <w:t>四、井中电磁波透视仪项目概论</w:t>
        </w:r>
        <w:r>
          <w:tab/>
        </w:r>
        <w:r>
          <w:fldChar w:fldCharType="begin"/>
        </w:r>
        <w:r>
          <w:instrText xml:space="preserve"> PAGEREF _Toc18928 \h </w:instrText>
        </w:r>
        <w:r>
          <w:fldChar w:fldCharType="separate"/>
        </w:r>
        <w:r>
          <w:t>25</w:t>
        </w:r>
        <w:r>
          <w:fldChar w:fldCharType="end"/>
        </w:r>
      </w:hyperlink>
    </w:p>
    <w:p>
      <w:pPr>
        <w:pStyle w:val="TOC2"/>
        <w:tabs>
          <w:tab w:val="right" w:leader="dot" w:pos="8306"/>
        </w:tabs>
      </w:pPr>
      <w:hyperlink w:anchor="_Toc25124" w:history="1">
        <w:r>
          <w:rPr>
            <w:rFonts w:ascii="仿宋" w:eastAsia="仿宋" w:hAnsi="仿宋" w:cs="仿宋" w:hint="eastAsia"/>
            <w:lang w:eastAsia="zh-CN"/>
          </w:rPr>
          <w:t>(一)、项目申报单位概况</w:t>
        </w:r>
        <w:r>
          <w:tab/>
        </w:r>
        <w:r>
          <w:fldChar w:fldCharType="begin"/>
        </w:r>
        <w:r>
          <w:instrText xml:space="preserve"> PAGEREF _Toc25124 \h </w:instrText>
        </w:r>
        <w:r>
          <w:fldChar w:fldCharType="separate"/>
        </w:r>
        <w:r>
          <w:t>25</w:t>
        </w:r>
        <w:r>
          <w:fldChar w:fldCharType="end"/>
        </w:r>
      </w:hyperlink>
    </w:p>
    <w:p>
      <w:pPr>
        <w:pStyle w:val="TOC2"/>
        <w:tabs>
          <w:tab w:val="right" w:leader="dot" w:pos="8306"/>
        </w:tabs>
      </w:pPr>
      <w:hyperlink w:anchor="_Toc2144" w:history="1">
        <w:r>
          <w:rPr>
            <w:rFonts w:ascii="仿宋" w:eastAsia="仿宋" w:hAnsi="仿宋" w:cs="仿宋" w:hint="eastAsia"/>
            <w:lang w:eastAsia="zh-CN"/>
          </w:rPr>
          <w:t>(二)、项目概况</w:t>
        </w:r>
        <w:r>
          <w:tab/>
        </w:r>
        <w:r>
          <w:fldChar w:fldCharType="begin"/>
        </w:r>
        <w:r>
          <w:instrText xml:space="preserve"> PAGEREF _Toc2144 \h </w:instrText>
        </w:r>
        <w:r>
          <w:fldChar w:fldCharType="separate"/>
        </w:r>
        <w:r>
          <w:t>26</w:t>
        </w:r>
        <w:r>
          <w:fldChar w:fldCharType="end"/>
        </w:r>
      </w:hyperlink>
    </w:p>
    <w:p>
      <w:pPr>
        <w:pStyle w:val="TOC1"/>
        <w:tabs>
          <w:tab w:val="right" w:leader="dot" w:pos="8306"/>
        </w:tabs>
      </w:pPr>
      <w:hyperlink w:anchor="_Toc29909" w:history="1">
        <w:r>
          <w:rPr>
            <w:rFonts w:ascii="仿宋" w:eastAsia="仿宋" w:hAnsi="仿宋" w:cs="仿宋" w:hint="eastAsia"/>
            <w:lang w:eastAsia="zh-CN"/>
          </w:rPr>
          <w:t>五、项目选址研究</w:t>
        </w:r>
        <w:r>
          <w:tab/>
        </w:r>
        <w:r>
          <w:fldChar w:fldCharType="begin"/>
        </w:r>
        <w:r>
          <w:instrText xml:space="preserve"> PAGEREF _Toc29909 \h </w:instrText>
        </w:r>
        <w:r>
          <w:fldChar w:fldCharType="separate"/>
        </w:r>
        <w:r>
          <w:t>29</w:t>
        </w:r>
        <w:r>
          <w:fldChar w:fldCharType="end"/>
        </w:r>
      </w:hyperlink>
    </w:p>
    <w:p>
      <w:pPr>
        <w:pStyle w:val="TOC2"/>
        <w:tabs>
          <w:tab w:val="right" w:leader="dot" w:pos="8306"/>
        </w:tabs>
      </w:pPr>
      <w:hyperlink w:anchor="_Toc20198" w:history="1">
        <w:r>
          <w:rPr>
            <w:rFonts w:ascii="仿宋" w:eastAsia="仿宋" w:hAnsi="仿宋" w:cs="仿宋" w:hint="eastAsia"/>
            <w:lang w:eastAsia="zh-CN"/>
          </w:rPr>
          <w:t>(一)、项目选址原则</w:t>
        </w:r>
        <w:r>
          <w:tab/>
        </w:r>
        <w:r>
          <w:fldChar w:fldCharType="begin"/>
        </w:r>
        <w:r>
          <w:instrText xml:space="preserve"> PAGEREF _Toc20198 \h </w:instrText>
        </w:r>
        <w:r>
          <w:fldChar w:fldCharType="separate"/>
        </w:r>
        <w:r>
          <w:t>29</w:t>
        </w:r>
        <w:r>
          <w:fldChar w:fldCharType="end"/>
        </w:r>
      </w:hyperlink>
    </w:p>
    <w:p>
      <w:pPr>
        <w:pStyle w:val="TOC2"/>
        <w:tabs>
          <w:tab w:val="right" w:leader="dot" w:pos="8306"/>
        </w:tabs>
      </w:pPr>
      <w:hyperlink w:anchor="_Toc27538" w:history="1">
        <w:r>
          <w:rPr>
            <w:rFonts w:ascii="仿宋" w:eastAsia="仿宋" w:hAnsi="仿宋" w:cs="仿宋" w:hint="eastAsia"/>
            <w:lang w:eastAsia="zh-CN"/>
          </w:rPr>
          <w:t>(二)、项目选址</w:t>
        </w:r>
        <w:r>
          <w:tab/>
        </w:r>
        <w:r>
          <w:fldChar w:fldCharType="begin"/>
        </w:r>
        <w:r>
          <w:instrText xml:space="preserve"> PAGEREF _Toc27538 \h </w:instrText>
        </w:r>
        <w:r>
          <w:fldChar w:fldCharType="separate"/>
        </w:r>
        <w:r>
          <w:t>33</w:t>
        </w:r>
        <w:r>
          <w:fldChar w:fldCharType="end"/>
        </w:r>
      </w:hyperlink>
    </w:p>
    <w:p>
      <w:pPr>
        <w:pStyle w:val="TOC2"/>
        <w:tabs>
          <w:tab w:val="right" w:leader="dot" w:pos="8306"/>
        </w:tabs>
      </w:pPr>
      <w:hyperlink w:anchor="_Toc14693" w:history="1">
        <w:r>
          <w:rPr>
            <w:rFonts w:ascii="仿宋" w:eastAsia="仿宋" w:hAnsi="仿宋" w:cs="仿宋" w:hint="eastAsia"/>
            <w:lang w:eastAsia="zh-CN"/>
          </w:rPr>
          <w:t>(三)、建设条件分析</w:t>
        </w:r>
        <w:r>
          <w:tab/>
        </w:r>
        <w:r>
          <w:fldChar w:fldCharType="begin"/>
        </w:r>
        <w:r>
          <w:instrText xml:space="preserve"> PAGEREF _Toc14693 \h </w:instrText>
        </w:r>
        <w:r>
          <w:fldChar w:fldCharType="separate"/>
        </w:r>
        <w:r>
          <w:t>35</w:t>
        </w:r>
        <w:r>
          <w:fldChar w:fldCharType="end"/>
        </w:r>
      </w:hyperlink>
    </w:p>
    <w:p>
      <w:pPr>
        <w:pStyle w:val="TOC2"/>
        <w:tabs>
          <w:tab w:val="right" w:leader="dot" w:pos="8306"/>
        </w:tabs>
      </w:pPr>
      <w:hyperlink w:anchor="_Toc14108" w:history="1">
        <w:r>
          <w:rPr>
            <w:rFonts w:ascii="仿宋" w:eastAsia="仿宋" w:hAnsi="仿宋" w:cs="仿宋" w:hint="eastAsia"/>
            <w:lang w:eastAsia="zh-CN"/>
          </w:rPr>
          <w:t>(四)、用地控制指标</w:t>
        </w:r>
        <w:r>
          <w:tab/>
        </w:r>
        <w:r>
          <w:fldChar w:fldCharType="begin"/>
        </w:r>
        <w:r>
          <w:instrText xml:space="preserve"> PAGEREF _Toc14108 \h </w:instrText>
        </w:r>
        <w:r>
          <w:fldChar w:fldCharType="separate"/>
        </w:r>
        <w:r>
          <w:t>36</w:t>
        </w:r>
        <w:r>
          <w:fldChar w:fldCharType="end"/>
        </w:r>
      </w:hyperlink>
    </w:p>
    <w:p>
      <w:pPr>
        <w:pStyle w:val="TOC2"/>
        <w:tabs>
          <w:tab w:val="right" w:leader="dot" w:pos="8306"/>
        </w:tabs>
      </w:pPr>
      <w:hyperlink w:anchor="_Toc20562" w:history="1">
        <w:r>
          <w:rPr>
            <w:rFonts w:ascii="仿宋" w:eastAsia="仿宋" w:hAnsi="仿宋" w:cs="仿宋" w:hint="eastAsia"/>
            <w:lang w:eastAsia="zh-CN"/>
          </w:rPr>
          <w:t>(五)、地总体要求</w:t>
        </w:r>
        <w:r>
          <w:tab/>
        </w:r>
        <w:r>
          <w:fldChar w:fldCharType="begin"/>
        </w:r>
        <w:r>
          <w:instrText xml:space="preserve"> PAGEREF _Toc20562 \h </w:instrText>
        </w:r>
        <w:r>
          <w:fldChar w:fldCharType="separate"/>
        </w:r>
        <w:r>
          <w:t>37</w:t>
        </w:r>
        <w:r>
          <w:fldChar w:fldCharType="end"/>
        </w:r>
      </w:hyperlink>
    </w:p>
    <w:p>
      <w:pPr>
        <w:pStyle w:val="TOC2"/>
        <w:tabs>
          <w:tab w:val="right" w:leader="dot" w:pos="8306"/>
        </w:tabs>
      </w:pPr>
      <w:hyperlink w:anchor="_Toc13771" w:history="1">
        <w:r>
          <w:rPr>
            <w:rFonts w:ascii="仿宋" w:eastAsia="仿宋" w:hAnsi="仿宋" w:cs="仿宋" w:hint="eastAsia"/>
            <w:lang w:eastAsia="zh-CN"/>
          </w:rPr>
          <w:t>(六)、节约用地措施</w:t>
        </w:r>
        <w:r>
          <w:tab/>
        </w:r>
        <w:r>
          <w:fldChar w:fldCharType="begin"/>
        </w:r>
        <w:r>
          <w:instrText xml:space="preserve"> PAGEREF _Toc13771 \h </w:instrText>
        </w:r>
        <w:r>
          <w:fldChar w:fldCharType="separate"/>
        </w:r>
        <w:r>
          <w:t>39</w:t>
        </w:r>
        <w:r>
          <w:fldChar w:fldCharType="end"/>
        </w:r>
      </w:hyperlink>
    </w:p>
    <w:p>
      <w:pPr>
        <w:pStyle w:val="TOC2"/>
        <w:tabs>
          <w:tab w:val="right" w:leader="dot" w:pos="8306"/>
        </w:tabs>
      </w:pPr>
      <w:hyperlink w:anchor="_Toc31102" w:history="1">
        <w:r>
          <w:rPr>
            <w:rFonts w:ascii="仿宋" w:eastAsia="仿宋" w:hAnsi="仿宋" w:cs="仿宋" w:hint="eastAsia"/>
            <w:lang w:eastAsia="zh-CN"/>
          </w:rPr>
          <w:t>(七)、选址综合评价</w:t>
        </w:r>
        <w:r>
          <w:tab/>
        </w:r>
        <w:r>
          <w:fldChar w:fldCharType="begin"/>
        </w:r>
        <w:r>
          <w:instrText xml:space="preserve"> PAGEREF _Toc31102 \h </w:instrText>
        </w:r>
        <w:r>
          <w:fldChar w:fldCharType="separate"/>
        </w:r>
        <w:r>
          <w:t>40</w:t>
        </w:r>
        <w:r>
          <w:fldChar w:fldCharType="end"/>
        </w:r>
      </w:hyperlink>
    </w:p>
    <w:p>
      <w:pPr>
        <w:pStyle w:val="TOC1"/>
        <w:tabs>
          <w:tab w:val="right" w:leader="dot" w:pos="8306"/>
        </w:tabs>
      </w:pPr>
      <w:hyperlink w:anchor="_Toc31674" w:history="1">
        <w:r>
          <w:rPr>
            <w:rFonts w:ascii="仿宋" w:eastAsia="仿宋" w:hAnsi="仿宋" w:cs="仿宋" w:hint="eastAsia"/>
            <w:lang w:eastAsia="zh-CN"/>
          </w:rPr>
          <w:t>六、经济影响分析</w:t>
        </w:r>
        <w:r>
          <w:tab/>
        </w:r>
        <w:r>
          <w:fldChar w:fldCharType="begin"/>
        </w:r>
        <w:r>
          <w:instrText xml:space="preserve"> PAGEREF _Toc31674 \h </w:instrText>
        </w:r>
        <w:r>
          <w:fldChar w:fldCharType="separate"/>
        </w:r>
        <w:r>
          <w:t>41</w:t>
        </w:r>
        <w:r>
          <w:fldChar w:fldCharType="end"/>
        </w:r>
      </w:hyperlink>
    </w:p>
    <w:p>
      <w:pPr>
        <w:pStyle w:val="TOC2"/>
        <w:tabs>
          <w:tab w:val="right" w:leader="dot" w:pos="8306"/>
        </w:tabs>
      </w:pPr>
      <w:hyperlink w:anchor="_Toc20476" w:history="1">
        <w:r>
          <w:rPr>
            <w:rFonts w:ascii="仿宋" w:eastAsia="仿宋" w:hAnsi="仿宋" w:cs="仿宋" w:hint="eastAsia"/>
            <w:lang w:eastAsia="zh-CN"/>
          </w:rPr>
          <w:t>(一)、经济费用效益或费用效果分析</w:t>
        </w:r>
        <w:r>
          <w:tab/>
        </w:r>
        <w:r>
          <w:fldChar w:fldCharType="begin"/>
        </w:r>
        <w:r>
          <w:instrText xml:space="preserve"> PAGEREF _Toc20476 \h </w:instrText>
        </w:r>
        <w:r>
          <w:fldChar w:fldCharType="separate"/>
        </w:r>
        <w:r>
          <w:t>41</w:t>
        </w:r>
        <w:r>
          <w:fldChar w:fldCharType="end"/>
        </w:r>
      </w:hyperlink>
    </w:p>
    <w:p>
      <w:pPr>
        <w:pStyle w:val="TOC2"/>
        <w:tabs>
          <w:tab w:val="right" w:leader="dot" w:pos="8306"/>
        </w:tabs>
      </w:pPr>
      <w:hyperlink w:anchor="_Toc14729" w:history="1">
        <w:r>
          <w:rPr>
            <w:rFonts w:ascii="仿宋" w:eastAsia="仿宋" w:hAnsi="仿宋" w:cs="仿宋" w:hint="eastAsia"/>
            <w:lang w:eastAsia="zh-CN"/>
          </w:rPr>
          <w:t>(二)、行业影响分析</w:t>
        </w:r>
        <w:r>
          <w:tab/>
        </w:r>
        <w:r>
          <w:fldChar w:fldCharType="begin"/>
        </w:r>
        <w:r>
          <w:instrText xml:space="preserve"> PAGEREF _Toc14729 \h </w:instrText>
        </w:r>
        <w:r>
          <w:fldChar w:fldCharType="separate"/>
        </w:r>
        <w:r>
          <w:t>43</w:t>
        </w:r>
        <w:r>
          <w:fldChar w:fldCharType="end"/>
        </w:r>
      </w:hyperlink>
    </w:p>
    <w:p>
      <w:pPr>
        <w:pStyle w:val="TOC2"/>
        <w:tabs>
          <w:tab w:val="right" w:leader="dot" w:pos="8306"/>
        </w:tabs>
      </w:pPr>
      <w:hyperlink w:anchor="_Toc9303" w:history="1">
        <w:r>
          <w:rPr>
            <w:rFonts w:ascii="仿宋" w:eastAsia="仿宋" w:hAnsi="仿宋" w:cs="仿宋" w:hint="eastAsia"/>
            <w:lang w:eastAsia="zh-CN"/>
          </w:rPr>
          <w:t>(三)、区域经济影响分析</w:t>
        </w:r>
        <w:r>
          <w:tab/>
        </w:r>
        <w:r>
          <w:fldChar w:fldCharType="begin"/>
        </w:r>
        <w:r>
          <w:instrText xml:space="preserve"> PAGEREF _Toc9303 \h </w:instrText>
        </w:r>
        <w:r>
          <w:fldChar w:fldCharType="separate"/>
        </w:r>
        <w:r>
          <w:t>45</w:t>
        </w:r>
        <w:r>
          <w:fldChar w:fldCharType="end"/>
        </w:r>
      </w:hyperlink>
    </w:p>
    <w:p>
      <w:pPr>
        <w:pStyle w:val="TOC2"/>
        <w:tabs>
          <w:tab w:val="right" w:leader="dot" w:pos="8306"/>
        </w:tabs>
      </w:pPr>
      <w:hyperlink w:anchor="_Toc7742" w:history="1">
        <w:r>
          <w:rPr>
            <w:rFonts w:ascii="仿宋" w:eastAsia="仿宋" w:hAnsi="仿宋" w:cs="仿宋" w:hint="eastAsia"/>
            <w:lang w:eastAsia="zh-CN"/>
          </w:rPr>
          <w:t>(四)、宏观经济影响分析</w:t>
        </w:r>
        <w:r>
          <w:tab/>
        </w:r>
        <w:r>
          <w:fldChar w:fldCharType="begin"/>
        </w:r>
        <w:r>
          <w:instrText xml:space="preserve"> PAGEREF _Toc7742 \h </w:instrText>
        </w:r>
        <w:r>
          <w:fldChar w:fldCharType="separate"/>
        </w:r>
        <w:r>
          <w:t>46</w:t>
        </w:r>
        <w:r>
          <w:fldChar w:fldCharType="end"/>
        </w:r>
      </w:hyperlink>
    </w:p>
    <w:p>
      <w:pPr>
        <w:pStyle w:val="TOC1"/>
        <w:tabs>
          <w:tab w:val="right" w:leader="dot" w:pos="8306"/>
        </w:tabs>
      </w:pPr>
      <w:hyperlink w:anchor="_Toc12161" w:history="1">
        <w:r>
          <w:rPr>
            <w:rFonts w:ascii="仿宋" w:eastAsia="仿宋" w:hAnsi="仿宋" w:cs="仿宋" w:hint="eastAsia"/>
            <w:lang w:eastAsia="zh-CN"/>
          </w:rPr>
          <w:t>七、环境保护与治理方案</w:t>
        </w:r>
        <w:r>
          <w:tab/>
        </w:r>
        <w:r>
          <w:fldChar w:fldCharType="begin"/>
        </w:r>
        <w:r>
          <w:instrText xml:space="preserve"> PAGEREF _Toc12161 \h </w:instrText>
        </w:r>
        <w:r>
          <w:fldChar w:fldCharType="separate"/>
        </w:r>
        <w:r>
          <w:t>48</w:t>
        </w:r>
        <w:r>
          <w:fldChar w:fldCharType="end"/>
        </w:r>
      </w:hyperlink>
    </w:p>
    <w:p>
      <w:pPr>
        <w:pStyle w:val="TOC2"/>
        <w:tabs>
          <w:tab w:val="right" w:leader="dot" w:pos="8306"/>
        </w:tabs>
      </w:pPr>
      <w:hyperlink w:anchor="_Toc13568" w:history="1">
        <w:r>
          <w:rPr>
            <w:rFonts w:ascii="仿宋" w:eastAsia="仿宋" w:hAnsi="仿宋" w:cs="仿宋" w:hint="eastAsia"/>
            <w:lang w:eastAsia="zh-CN"/>
          </w:rPr>
          <w:t>(一)、项目环境影响评估</w:t>
        </w:r>
        <w:r>
          <w:tab/>
        </w:r>
        <w:r>
          <w:fldChar w:fldCharType="begin"/>
        </w:r>
        <w:r>
          <w:instrText xml:space="preserve"> PAGEREF _Toc13568 \h </w:instrText>
        </w:r>
        <w:r>
          <w:fldChar w:fldCharType="separate"/>
        </w:r>
        <w:r>
          <w:t>48</w:t>
        </w:r>
        <w:r>
          <w:fldChar w:fldCharType="end"/>
        </w:r>
      </w:hyperlink>
    </w:p>
    <w:p>
      <w:pPr>
        <w:pStyle w:val="TOC2"/>
        <w:tabs>
          <w:tab w:val="right" w:leader="dot" w:pos="8306"/>
        </w:tabs>
      </w:pPr>
      <w:hyperlink w:anchor="_Toc5657" w:history="1">
        <w:r>
          <w:rPr>
            <w:rFonts w:ascii="仿宋" w:eastAsia="仿宋" w:hAnsi="仿宋" w:cs="仿宋" w:hint="eastAsia"/>
            <w:lang w:eastAsia="zh-CN"/>
          </w:rPr>
          <w:t>(二)、环境保护措施与治理方案</w:t>
        </w:r>
        <w:r>
          <w:tab/>
        </w:r>
        <w:r>
          <w:fldChar w:fldCharType="begin"/>
        </w:r>
        <w:r>
          <w:instrText xml:space="preserve"> PAGEREF _Toc5657 \h </w:instrText>
        </w:r>
        <w:r>
          <w:fldChar w:fldCharType="separate"/>
        </w:r>
        <w:r>
          <w:t>48</w:t>
        </w:r>
        <w:r>
          <w:fldChar w:fldCharType="end"/>
        </w:r>
      </w:hyperlink>
    </w:p>
    <w:p>
      <w:pPr>
        <w:pStyle w:val="TOC1"/>
        <w:tabs>
          <w:tab w:val="right" w:leader="dot" w:pos="8306"/>
        </w:tabs>
      </w:pPr>
      <w:hyperlink w:anchor="_Toc1469" w:history="1">
        <w:r>
          <w:rPr>
            <w:rFonts w:ascii="仿宋" w:eastAsia="仿宋" w:hAnsi="仿宋" w:cs="仿宋" w:hint="eastAsia"/>
            <w:lang w:eastAsia="zh-CN"/>
          </w:rPr>
          <w:t>八、资金管理与财务规划</w:t>
        </w:r>
        <w:r>
          <w:tab/>
        </w:r>
        <w:r>
          <w:fldChar w:fldCharType="begin"/>
        </w:r>
        <w:r>
          <w:instrText xml:space="preserve"> PAGEREF _Toc1469 \h </w:instrText>
        </w:r>
        <w:r>
          <w:fldChar w:fldCharType="separate"/>
        </w:r>
        <w:r>
          <w:t>49</w:t>
        </w:r>
        <w:r>
          <w:fldChar w:fldCharType="end"/>
        </w:r>
      </w:hyperlink>
    </w:p>
    <w:p>
      <w:pPr>
        <w:pStyle w:val="TOC2"/>
        <w:tabs>
          <w:tab w:val="right" w:leader="dot" w:pos="8306"/>
        </w:tabs>
      </w:pPr>
      <w:hyperlink w:anchor="_Toc1785" w:history="1">
        <w:r>
          <w:rPr>
            <w:rFonts w:ascii="仿宋" w:eastAsia="仿宋" w:hAnsi="仿宋" w:cs="仿宋" w:hint="eastAsia"/>
            <w:lang w:eastAsia="zh-CN"/>
          </w:rPr>
          <w:t>(一)、项目资金来源与筹措</w:t>
        </w:r>
        <w:r>
          <w:tab/>
        </w:r>
        <w:r>
          <w:fldChar w:fldCharType="begin"/>
        </w:r>
        <w:r>
          <w:instrText xml:space="preserve"> PAGEREF _Toc1785 \h </w:instrText>
        </w:r>
        <w:r>
          <w:fldChar w:fldCharType="separate"/>
        </w:r>
        <w:r>
          <w:t>49</w:t>
        </w:r>
        <w:r>
          <w:fldChar w:fldCharType="end"/>
        </w:r>
      </w:hyperlink>
    </w:p>
    <w:p>
      <w:pPr>
        <w:pStyle w:val="TOC2"/>
        <w:tabs>
          <w:tab w:val="right" w:leader="dot" w:pos="8306"/>
        </w:tabs>
      </w:pPr>
      <w:hyperlink w:anchor="_Toc14335" w:history="1">
        <w:r>
          <w:rPr>
            <w:rFonts w:ascii="仿宋" w:eastAsia="仿宋" w:hAnsi="仿宋" w:cs="仿宋" w:hint="eastAsia"/>
            <w:lang w:eastAsia="zh-CN"/>
          </w:rPr>
          <w:t>(二)、资金使用与监管</w:t>
        </w:r>
        <w:r>
          <w:tab/>
        </w:r>
        <w:r>
          <w:fldChar w:fldCharType="begin"/>
        </w:r>
        <w:r>
          <w:instrText xml:space="preserve"> PAGEREF _Toc14335 \h </w:instrText>
        </w:r>
        <w:r>
          <w:fldChar w:fldCharType="separate"/>
        </w:r>
        <w:r>
          <w:t>50</w:t>
        </w:r>
        <w:r>
          <w:fldChar w:fldCharType="end"/>
        </w:r>
      </w:hyperlink>
    </w:p>
    <w:p>
      <w:pPr>
        <w:pStyle w:val="TOC2"/>
        <w:tabs>
          <w:tab w:val="right" w:leader="dot" w:pos="8306"/>
        </w:tabs>
      </w:pPr>
      <w:hyperlink w:anchor="_Toc22321" w:history="1">
        <w:r>
          <w:rPr>
            <w:rFonts w:ascii="仿宋" w:eastAsia="仿宋" w:hAnsi="仿宋" w:cs="仿宋" w:hint="eastAsia"/>
            <w:lang w:eastAsia="zh-CN"/>
          </w:rPr>
          <w:t>(三)、财务规划与预测</w:t>
        </w:r>
        <w:r>
          <w:tab/>
        </w:r>
        <w:r>
          <w:fldChar w:fldCharType="begin"/>
        </w:r>
        <w:r>
          <w:instrText xml:space="preserve"> PAGEREF _Toc22321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71" w:history="1">
        <w:r>
          <w:rPr>
            <w:rFonts w:ascii="仿宋" w:eastAsia="仿宋" w:hAnsi="仿宋" w:cs="仿宋" w:hint="eastAsia"/>
            <w:lang w:eastAsia="zh-CN"/>
          </w:rPr>
          <w:t>九、环境保护与绿色发展</w:t>
        </w:r>
        <w:r>
          <w:tab/>
        </w:r>
        <w:r>
          <w:fldChar w:fldCharType="begin"/>
        </w:r>
        <w:r>
          <w:instrText xml:space="preserve"> PAGEREF _Toc12671 \h </w:instrText>
        </w:r>
        <w:r>
          <w:fldChar w:fldCharType="separate"/>
        </w:r>
        <w:r>
          <w:t>52</w:t>
        </w:r>
        <w:r>
          <w:fldChar w:fldCharType="end"/>
        </w:r>
      </w:hyperlink>
    </w:p>
    <w:p>
      <w:pPr>
        <w:pStyle w:val="TOC2"/>
        <w:tabs>
          <w:tab w:val="right" w:leader="dot" w:pos="8306"/>
        </w:tabs>
      </w:pPr>
      <w:hyperlink w:anchor="_Toc20182" w:history="1">
        <w:r>
          <w:rPr>
            <w:rFonts w:ascii="仿宋" w:eastAsia="仿宋" w:hAnsi="仿宋" w:cs="仿宋" w:hint="eastAsia"/>
            <w:lang w:eastAsia="zh-CN"/>
          </w:rPr>
          <w:t>(一)、环境保护措施</w:t>
        </w:r>
        <w:r>
          <w:tab/>
        </w:r>
        <w:r>
          <w:fldChar w:fldCharType="begin"/>
        </w:r>
        <w:r>
          <w:instrText xml:space="preserve"> PAGEREF _Toc20182 \h </w:instrText>
        </w:r>
        <w:r>
          <w:fldChar w:fldCharType="separate"/>
        </w:r>
        <w:r>
          <w:t>52</w:t>
        </w:r>
        <w:r>
          <w:fldChar w:fldCharType="end"/>
        </w:r>
      </w:hyperlink>
    </w:p>
    <w:p>
      <w:pPr>
        <w:pStyle w:val="TOC2"/>
        <w:tabs>
          <w:tab w:val="right" w:leader="dot" w:pos="8306"/>
        </w:tabs>
      </w:pPr>
      <w:hyperlink w:anchor="_Toc13879" w:history="1">
        <w:r>
          <w:rPr>
            <w:rFonts w:ascii="仿宋" w:eastAsia="仿宋" w:hAnsi="仿宋" w:cs="仿宋" w:hint="eastAsia"/>
            <w:lang w:eastAsia="zh-CN"/>
          </w:rPr>
          <w:t>(二)、绿色发展与可持续发展策略</w:t>
        </w:r>
        <w:r>
          <w:tab/>
        </w:r>
        <w:r>
          <w:fldChar w:fldCharType="begin"/>
        </w:r>
        <w:r>
          <w:instrText xml:space="preserve"> PAGEREF _Toc13879 \h </w:instrText>
        </w:r>
        <w:r>
          <w:fldChar w:fldCharType="separate"/>
        </w:r>
        <w:r>
          <w:t>54</w:t>
        </w:r>
        <w:r>
          <w:fldChar w:fldCharType="end"/>
        </w:r>
      </w:hyperlink>
    </w:p>
    <w:p>
      <w:pPr>
        <w:pStyle w:val="TOC1"/>
        <w:tabs>
          <w:tab w:val="right" w:leader="dot" w:pos="8306"/>
        </w:tabs>
      </w:pPr>
      <w:hyperlink w:anchor="_Toc13650" w:history="1">
        <w:r>
          <w:rPr>
            <w:rFonts w:ascii="仿宋" w:eastAsia="仿宋" w:hAnsi="仿宋" w:cs="仿宋" w:hint="eastAsia"/>
            <w:lang w:eastAsia="zh-CN"/>
          </w:rPr>
          <w:t>十、技术创新与产业升级</w:t>
        </w:r>
        <w:r>
          <w:tab/>
        </w:r>
        <w:r>
          <w:fldChar w:fldCharType="begin"/>
        </w:r>
        <w:r>
          <w:instrText xml:space="preserve"> PAGEREF _Toc13650 \h </w:instrText>
        </w:r>
        <w:r>
          <w:fldChar w:fldCharType="separate"/>
        </w:r>
        <w:r>
          <w:t>56</w:t>
        </w:r>
        <w:r>
          <w:fldChar w:fldCharType="end"/>
        </w:r>
      </w:hyperlink>
    </w:p>
    <w:p>
      <w:pPr>
        <w:pStyle w:val="TOC2"/>
        <w:tabs>
          <w:tab w:val="right" w:leader="dot" w:pos="8306"/>
        </w:tabs>
      </w:pPr>
      <w:hyperlink w:anchor="_Toc32249" w:history="1">
        <w:r>
          <w:rPr>
            <w:rFonts w:ascii="仿宋" w:eastAsia="仿宋" w:hAnsi="仿宋" w:cs="仿宋" w:hint="eastAsia"/>
            <w:lang w:eastAsia="zh-CN"/>
          </w:rPr>
          <w:t>(一)、技术创新方向与目标</w:t>
        </w:r>
        <w:r>
          <w:tab/>
        </w:r>
        <w:r>
          <w:fldChar w:fldCharType="begin"/>
        </w:r>
        <w:r>
          <w:instrText xml:space="preserve"> PAGEREF _Toc32249 \h </w:instrText>
        </w:r>
        <w:r>
          <w:fldChar w:fldCharType="separate"/>
        </w:r>
        <w:r>
          <w:t>56</w:t>
        </w:r>
        <w:r>
          <w:fldChar w:fldCharType="end"/>
        </w:r>
      </w:hyperlink>
    </w:p>
    <w:p>
      <w:pPr>
        <w:pStyle w:val="TOC2"/>
        <w:tabs>
          <w:tab w:val="right" w:leader="dot" w:pos="8306"/>
        </w:tabs>
      </w:pPr>
      <w:hyperlink w:anchor="_Toc24847" w:history="1">
        <w:r>
          <w:rPr>
            <w:rFonts w:ascii="仿宋" w:eastAsia="仿宋" w:hAnsi="仿宋" w:cs="仿宋" w:hint="eastAsia"/>
            <w:lang w:eastAsia="zh-CN"/>
          </w:rPr>
          <w:t>(二)、产业升级路径与措施</w:t>
        </w:r>
        <w:r>
          <w:tab/>
        </w:r>
        <w:r>
          <w:fldChar w:fldCharType="begin"/>
        </w:r>
        <w:r>
          <w:instrText xml:space="preserve"> PAGEREF _Toc24847 \h </w:instrText>
        </w:r>
        <w:r>
          <w:fldChar w:fldCharType="separate"/>
        </w:r>
        <w:r>
          <w:t>57</w:t>
        </w:r>
        <w:r>
          <w:fldChar w:fldCharType="end"/>
        </w:r>
      </w:hyperlink>
    </w:p>
    <w:p>
      <w:pPr>
        <w:pStyle w:val="TOC1"/>
        <w:tabs>
          <w:tab w:val="right" w:leader="dot" w:pos="8306"/>
        </w:tabs>
      </w:pPr>
      <w:hyperlink w:anchor="_Toc5082" w:history="1">
        <w:r>
          <w:rPr>
            <w:rFonts w:ascii="仿宋" w:eastAsia="仿宋" w:hAnsi="仿宋" w:cs="仿宋" w:hint="eastAsia"/>
            <w:lang w:eastAsia="zh-CN"/>
          </w:rPr>
          <w:t>十一、项目进度计划</w:t>
        </w:r>
        <w:r>
          <w:tab/>
        </w:r>
        <w:r>
          <w:fldChar w:fldCharType="begin"/>
        </w:r>
        <w:r>
          <w:instrText xml:space="preserve"> PAGEREF _Toc5082 \h </w:instrText>
        </w:r>
        <w:r>
          <w:fldChar w:fldCharType="separate"/>
        </w:r>
        <w:r>
          <w:t>58</w:t>
        </w:r>
        <w:r>
          <w:fldChar w:fldCharType="end"/>
        </w:r>
      </w:hyperlink>
    </w:p>
    <w:p>
      <w:pPr>
        <w:pStyle w:val="TOC2"/>
        <w:tabs>
          <w:tab w:val="right" w:leader="dot" w:pos="8306"/>
        </w:tabs>
      </w:pPr>
      <w:hyperlink w:anchor="_Toc28093" w:history="1">
        <w:r>
          <w:rPr>
            <w:rFonts w:ascii="仿宋" w:eastAsia="仿宋" w:hAnsi="仿宋" w:cs="仿宋" w:hint="eastAsia"/>
            <w:lang w:eastAsia="zh-CN"/>
          </w:rPr>
          <w:t>(一)、建设周期</w:t>
        </w:r>
        <w:r>
          <w:tab/>
        </w:r>
        <w:r>
          <w:fldChar w:fldCharType="begin"/>
        </w:r>
        <w:r>
          <w:instrText xml:space="preserve"> PAGEREF _Toc28093 \h </w:instrText>
        </w:r>
        <w:r>
          <w:fldChar w:fldCharType="separate"/>
        </w:r>
        <w:r>
          <w:t>58</w:t>
        </w:r>
        <w:r>
          <w:fldChar w:fldCharType="end"/>
        </w:r>
      </w:hyperlink>
    </w:p>
    <w:p>
      <w:pPr>
        <w:pStyle w:val="TOC2"/>
        <w:tabs>
          <w:tab w:val="right" w:leader="dot" w:pos="8306"/>
        </w:tabs>
      </w:pPr>
      <w:hyperlink w:anchor="_Toc13819" w:history="1">
        <w:r>
          <w:rPr>
            <w:rFonts w:ascii="仿宋" w:eastAsia="仿宋" w:hAnsi="仿宋" w:cs="仿宋" w:hint="eastAsia"/>
            <w:lang w:eastAsia="zh-CN"/>
          </w:rPr>
          <w:t>(二)、建设进度</w:t>
        </w:r>
        <w:r>
          <w:tab/>
        </w:r>
        <w:r>
          <w:fldChar w:fldCharType="begin"/>
        </w:r>
        <w:r>
          <w:instrText xml:space="preserve"> PAGEREF _Toc13819 \h </w:instrText>
        </w:r>
        <w:r>
          <w:fldChar w:fldCharType="separate"/>
        </w:r>
        <w:r>
          <w:t>58</w:t>
        </w:r>
        <w:r>
          <w:fldChar w:fldCharType="end"/>
        </w:r>
      </w:hyperlink>
    </w:p>
    <w:p>
      <w:pPr>
        <w:pStyle w:val="TOC2"/>
        <w:tabs>
          <w:tab w:val="right" w:leader="dot" w:pos="8306"/>
        </w:tabs>
      </w:pPr>
      <w:hyperlink w:anchor="_Toc5503" w:history="1">
        <w:r>
          <w:rPr>
            <w:rFonts w:ascii="仿宋" w:eastAsia="仿宋" w:hAnsi="仿宋" w:cs="仿宋" w:hint="eastAsia"/>
            <w:lang w:eastAsia="zh-CN"/>
          </w:rPr>
          <w:t>(三)、进度安排注意事项</w:t>
        </w:r>
        <w:r>
          <w:tab/>
        </w:r>
        <w:r>
          <w:fldChar w:fldCharType="begin"/>
        </w:r>
        <w:r>
          <w:instrText xml:space="preserve"> PAGEREF _Toc5503 \h </w:instrText>
        </w:r>
        <w:r>
          <w:fldChar w:fldCharType="separate"/>
        </w:r>
        <w:r>
          <w:t>60</w:t>
        </w:r>
        <w:r>
          <w:fldChar w:fldCharType="end"/>
        </w:r>
      </w:hyperlink>
    </w:p>
    <w:p>
      <w:pPr>
        <w:pStyle w:val="TOC2"/>
        <w:tabs>
          <w:tab w:val="right" w:leader="dot" w:pos="8306"/>
        </w:tabs>
      </w:pPr>
      <w:hyperlink w:anchor="_Toc24681" w:history="1">
        <w:r>
          <w:rPr>
            <w:rFonts w:ascii="仿宋" w:eastAsia="仿宋" w:hAnsi="仿宋" w:cs="仿宋" w:hint="eastAsia"/>
            <w:lang w:eastAsia="zh-CN"/>
          </w:rPr>
          <w:t>(四)、人力资源配置</w:t>
        </w:r>
        <w:r>
          <w:tab/>
        </w:r>
        <w:r>
          <w:fldChar w:fldCharType="begin"/>
        </w:r>
        <w:r>
          <w:instrText xml:space="preserve"> PAGEREF _Toc24681 \h </w:instrText>
        </w:r>
        <w:r>
          <w:fldChar w:fldCharType="separate"/>
        </w:r>
        <w:r>
          <w:t>61</w:t>
        </w:r>
        <w:r>
          <w:fldChar w:fldCharType="end"/>
        </w:r>
      </w:hyperlink>
    </w:p>
    <w:p>
      <w:pPr>
        <w:pStyle w:val="TOC2"/>
        <w:tabs>
          <w:tab w:val="right" w:leader="dot" w:pos="8306"/>
        </w:tabs>
      </w:pPr>
      <w:hyperlink w:anchor="_Toc19648" w:history="1">
        <w:r>
          <w:rPr>
            <w:rFonts w:ascii="仿宋" w:eastAsia="仿宋" w:hAnsi="仿宋" w:cs="仿宋" w:hint="eastAsia"/>
            <w:lang w:eastAsia="zh-CN"/>
          </w:rPr>
          <w:t>(五)、员工培训</w:t>
        </w:r>
        <w:r>
          <w:tab/>
        </w:r>
        <w:r>
          <w:fldChar w:fldCharType="begin"/>
        </w:r>
        <w:r>
          <w:instrText xml:space="preserve"> PAGEREF _Toc19648 \h </w:instrText>
        </w:r>
        <w:r>
          <w:fldChar w:fldCharType="separate"/>
        </w:r>
        <w:r>
          <w:t>63</w:t>
        </w:r>
        <w:r>
          <w:fldChar w:fldCharType="end"/>
        </w:r>
      </w:hyperlink>
    </w:p>
    <w:p>
      <w:pPr>
        <w:pStyle w:val="TOC2"/>
        <w:tabs>
          <w:tab w:val="right" w:leader="dot" w:pos="8306"/>
        </w:tabs>
      </w:pPr>
      <w:hyperlink w:anchor="_Toc17451" w:history="1">
        <w:r>
          <w:rPr>
            <w:rFonts w:ascii="仿宋" w:eastAsia="仿宋" w:hAnsi="仿宋" w:cs="仿宋" w:hint="eastAsia"/>
            <w:lang w:eastAsia="zh-CN"/>
          </w:rPr>
          <w:t>(六)、项目实施保障</w:t>
        </w:r>
        <w:r>
          <w:tab/>
        </w:r>
        <w:r>
          <w:fldChar w:fldCharType="begin"/>
        </w:r>
        <w:r>
          <w:instrText xml:space="preserve"> PAGEREF _Toc17451 \h </w:instrText>
        </w:r>
        <w:r>
          <w:fldChar w:fldCharType="separate"/>
        </w:r>
        <w:r>
          <w:t>64</w:t>
        </w:r>
        <w:r>
          <w:fldChar w:fldCharType="end"/>
        </w:r>
      </w:hyperlink>
    </w:p>
    <w:p>
      <w:pPr>
        <w:pStyle w:val="TOC2"/>
        <w:tabs>
          <w:tab w:val="right" w:leader="dot" w:pos="8306"/>
        </w:tabs>
      </w:pPr>
      <w:hyperlink w:anchor="_Toc32136" w:history="1">
        <w:r>
          <w:rPr>
            <w:rFonts w:ascii="仿宋" w:eastAsia="仿宋" w:hAnsi="仿宋" w:cs="仿宋" w:hint="eastAsia"/>
            <w:lang w:eastAsia="zh-CN"/>
          </w:rPr>
          <w:t>(七)、安全规范管理</w:t>
        </w:r>
        <w:r>
          <w:tab/>
        </w:r>
        <w:r>
          <w:fldChar w:fldCharType="begin"/>
        </w:r>
        <w:r>
          <w:instrText xml:space="preserve"> PAGEREF _Toc32136 \h </w:instrText>
        </w:r>
        <w:r>
          <w:fldChar w:fldCharType="separate"/>
        </w:r>
        <w:r>
          <w:t>65</w:t>
        </w:r>
        <w:r>
          <w:fldChar w:fldCharType="end"/>
        </w:r>
      </w:hyperlink>
    </w:p>
    <w:p>
      <w:pPr>
        <w:pStyle w:val="TOC1"/>
        <w:tabs>
          <w:tab w:val="right" w:leader="dot" w:pos="8306"/>
        </w:tabs>
      </w:pPr>
      <w:hyperlink w:anchor="_Toc13255" w:history="1">
        <w:r>
          <w:rPr>
            <w:rFonts w:ascii="仿宋" w:eastAsia="仿宋" w:hAnsi="仿宋" w:cs="仿宋" w:hint="eastAsia"/>
            <w:lang w:eastAsia="zh-CN"/>
          </w:rPr>
          <w:t>十二、经济效益与社会效益优化</w:t>
        </w:r>
        <w:r>
          <w:tab/>
        </w:r>
        <w:r>
          <w:fldChar w:fldCharType="begin"/>
        </w:r>
        <w:r>
          <w:instrText xml:space="preserve"> PAGEREF _Toc13255 \h </w:instrText>
        </w:r>
        <w:r>
          <w:fldChar w:fldCharType="separate"/>
        </w:r>
        <w:r>
          <w:t>66</w:t>
        </w:r>
        <w:r>
          <w:fldChar w:fldCharType="end"/>
        </w:r>
      </w:hyperlink>
    </w:p>
    <w:p>
      <w:pPr>
        <w:pStyle w:val="TOC2"/>
        <w:tabs>
          <w:tab w:val="right" w:leader="dot" w:pos="8306"/>
        </w:tabs>
      </w:pPr>
      <w:hyperlink w:anchor="_Toc26236" w:history="1">
        <w:r>
          <w:rPr>
            <w:rFonts w:ascii="仿宋" w:eastAsia="仿宋" w:hAnsi="仿宋" w:cs="仿宋" w:hint="eastAsia"/>
            <w:lang w:eastAsia="zh-CN"/>
          </w:rPr>
          <w:t>(一)、经济效益提升策略</w:t>
        </w:r>
        <w:r>
          <w:tab/>
        </w:r>
        <w:r>
          <w:fldChar w:fldCharType="begin"/>
        </w:r>
        <w:r>
          <w:instrText xml:space="preserve"> PAGEREF _Toc26236 \h </w:instrText>
        </w:r>
        <w:r>
          <w:fldChar w:fldCharType="separate"/>
        </w:r>
        <w:r>
          <w:t>66</w:t>
        </w:r>
        <w:r>
          <w:fldChar w:fldCharType="end"/>
        </w:r>
      </w:hyperlink>
    </w:p>
    <w:p>
      <w:pPr>
        <w:pStyle w:val="TOC2"/>
        <w:tabs>
          <w:tab w:val="right" w:leader="dot" w:pos="8306"/>
        </w:tabs>
      </w:pPr>
      <w:hyperlink w:anchor="_Toc6322" w:history="1">
        <w:r>
          <w:rPr>
            <w:rFonts w:ascii="仿宋" w:eastAsia="仿宋" w:hAnsi="仿宋" w:cs="仿宋" w:hint="eastAsia"/>
            <w:lang w:eastAsia="zh-CN"/>
          </w:rPr>
          <w:t>(二)、社会效益增强方案</w:t>
        </w:r>
        <w:r>
          <w:tab/>
        </w:r>
        <w:r>
          <w:fldChar w:fldCharType="begin"/>
        </w:r>
        <w:r>
          <w:instrText xml:space="preserve"> PAGEREF _Toc6322 \h </w:instrText>
        </w:r>
        <w:r>
          <w:fldChar w:fldCharType="separate"/>
        </w:r>
        <w:r>
          <w:t>67</w:t>
        </w:r>
        <w:r>
          <w:fldChar w:fldCharType="end"/>
        </w:r>
      </w:hyperlink>
    </w:p>
    <w:p>
      <w:pPr>
        <w:pStyle w:val="TOC1"/>
        <w:tabs>
          <w:tab w:val="right" w:leader="dot" w:pos="8306"/>
        </w:tabs>
      </w:pPr>
      <w:hyperlink w:anchor="_Toc763" w:history="1">
        <w:r>
          <w:rPr>
            <w:rFonts w:ascii="仿宋" w:eastAsia="仿宋" w:hAnsi="仿宋" w:cs="仿宋" w:hint="eastAsia"/>
            <w:lang w:eastAsia="zh-CN"/>
          </w:rPr>
          <w:t>十三、创新驱动与持续发展</w:t>
        </w:r>
        <w:r>
          <w:tab/>
        </w:r>
        <w:r>
          <w:fldChar w:fldCharType="begin"/>
        </w:r>
        <w:r>
          <w:instrText xml:space="preserve"> PAGEREF _Toc763 \h </w:instrText>
        </w:r>
        <w:r>
          <w:fldChar w:fldCharType="separate"/>
        </w:r>
        <w:r>
          <w:t>68</w:t>
        </w:r>
        <w:r>
          <w:fldChar w:fldCharType="end"/>
        </w:r>
      </w:hyperlink>
    </w:p>
    <w:p>
      <w:pPr>
        <w:pStyle w:val="TOC2"/>
        <w:tabs>
          <w:tab w:val="right" w:leader="dot" w:pos="8306"/>
        </w:tabs>
      </w:pPr>
      <w:hyperlink w:anchor="_Toc24977" w:history="1">
        <w:r>
          <w:rPr>
            <w:rFonts w:ascii="仿宋" w:eastAsia="仿宋" w:hAnsi="仿宋" w:cs="仿宋" w:hint="eastAsia"/>
            <w:lang w:eastAsia="zh-CN"/>
          </w:rPr>
          <w:t>(一)、创新驱动战略实施</w:t>
        </w:r>
        <w:r>
          <w:tab/>
        </w:r>
        <w:r>
          <w:fldChar w:fldCharType="begin"/>
        </w:r>
        <w:r>
          <w:instrText xml:space="preserve"> PAGEREF _Toc24977 \h </w:instrText>
        </w:r>
        <w:r>
          <w:fldChar w:fldCharType="separate"/>
        </w:r>
        <w:r>
          <w:t>68</w:t>
        </w:r>
        <w:r>
          <w:fldChar w:fldCharType="end"/>
        </w:r>
      </w:hyperlink>
    </w:p>
    <w:p>
      <w:pPr>
        <w:pStyle w:val="TOC2"/>
        <w:tabs>
          <w:tab w:val="right" w:leader="dot" w:pos="8306"/>
        </w:tabs>
      </w:pPr>
      <w:hyperlink w:anchor="_Toc19692" w:history="1">
        <w:r>
          <w:rPr>
            <w:rFonts w:ascii="仿宋" w:eastAsia="仿宋" w:hAnsi="仿宋" w:cs="仿宋" w:hint="eastAsia"/>
            <w:lang w:eastAsia="zh-CN"/>
          </w:rPr>
          <w:t>(二)、持续发展路径探索</w:t>
        </w:r>
        <w:r>
          <w:tab/>
        </w:r>
        <w:r>
          <w:fldChar w:fldCharType="begin"/>
        </w:r>
        <w:r>
          <w:instrText xml:space="preserve"> PAGEREF _Toc19692 \h </w:instrText>
        </w:r>
        <w:r>
          <w:fldChar w:fldCharType="separate"/>
        </w:r>
        <w:r>
          <w:t>69</w:t>
        </w:r>
        <w:r>
          <w:fldChar w:fldCharType="end"/>
        </w:r>
      </w:hyperlink>
    </w:p>
    <w:p>
      <w:pPr>
        <w:pStyle w:val="TOC1"/>
        <w:tabs>
          <w:tab w:val="right" w:leader="dot" w:pos="8306"/>
        </w:tabs>
      </w:pPr>
      <w:hyperlink w:anchor="_Toc5941" w:history="1">
        <w:r>
          <w:rPr>
            <w:rFonts w:ascii="仿宋" w:eastAsia="仿宋" w:hAnsi="仿宋" w:cs="仿宋" w:hint="eastAsia"/>
            <w:lang w:eastAsia="zh-CN"/>
          </w:rPr>
          <w:t>十四、质量管理与控制</w:t>
        </w:r>
        <w:r>
          <w:tab/>
        </w:r>
        <w:r>
          <w:fldChar w:fldCharType="begin"/>
        </w:r>
        <w:r>
          <w:instrText xml:space="preserve"> PAGEREF _Toc5941 \h </w:instrText>
        </w:r>
        <w:r>
          <w:fldChar w:fldCharType="separate"/>
        </w:r>
        <w:r>
          <w:t>74</w:t>
        </w:r>
        <w:r>
          <w:fldChar w:fldCharType="end"/>
        </w:r>
      </w:hyperlink>
    </w:p>
    <w:p>
      <w:pPr>
        <w:pStyle w:val="TOC2"/>
        <w:tabs>
          <w:tab w:val="right" w:leader="dot" w:pos="8306"/>
        </w:tabs>
      </w:pPr>
      <w:hyperlink w:anchor="_Toc28220" w:history="1">
        <w:r>
          <w:rPr>
            <w:rFonts w:ascii="仿宋" w:eastAsia="仿宋" w:hAnsi="仿宋" w:cs="仿宋" w:hint="eastAsia"/>
            <w:lang w:eastAsia="zh-CN"/>
          </w:rPr>
          <w:t>(一)、质量管理体系建设</w:t>
        </w:r>
        <w:r>
          <w:tab/>
        </w:r>
        <w:r>
          <w:fldChar w:fldCharType="begin"/>
        </w:r>
        <w:r>
          <w:instrText xml:space="preserve"> PAGEREF _Toc28220 \h </w:instrText>
        </w:r>
        <w:r>
          <w:fldChar w:fldCharType="separate"/>
        </w:r>
        <w:r>
          <w:t>74</w:t>
        </w:r>
        <w:r>
          <w:fldChar w:fldCharType="end"/>
        </w:r>
      </w:hyperlink>
    </w:p>
    <w:p>
      <w:pPr>
        <w:pStyle w:val="TOC2"/>
        <w:tabs>
          <w:tab w:val="right" w:leader="dot" w:pos="8306"/>
        </w:tabs>
      </w:pPr>
      <w:hyperlink w:anchor="_Toc30386" w:history="1">
        <w:r>
          <w:rPr>
            <w:rFonts w:ascii="仿宋" w:eastAsia="仿宋" w:hAnsi="仿宋" w:cs="仿宋" w:hint="eastAsia"/>
            <w:lang w:eastAsia="zh-CN"/>
          </w:rPr>
          <w:t>(二)、质量控制措施</w:t>
        </w:r>
        <w:r>
          <w:tab/>
        </w:r>
        <w:r>
          <w:fldChar w:fldCharType="begin"/>
        </w:r>
        <w:r>
          <w:instrText xml:space="preserve"> PAGEREF _Toc30386 \h </w:instrText>
        </w:r>
        <w:r>
          <w:fldChar w:fldCharType="separate"/>
        </w:r>
        <w:r>
          <w:t>75</w:t>
        </w:r>
        <w:r>
          <w:fldChar w:fldCharType="end"/>
        </w:r>
      </w:hyperlink>
    </w:p>
    <w:p>
      <w:pPr>
        <w:pStyle w:val="TOC1"/>
        <w:tabs>
          <w:tab w:val="right" w:leader="dot" w:pos="8306"/>
        </w:tabs>
      </w:pPr>
      <w:hyperlink w:anchor="_Toc26403" w:history="1">
        <w:r>
          <w:rPr>
            <w:rFonts w:ascii="仿宋" w:eastAsia="仿宋" w:hAnsi="仿宋" w:cs="仿宋" w:hint="eastAsia"/>
            <w:lang w:eastAsia="zh-CN"/>
          </w:rPr>
          <w:t>十五、知识产权管理与保护</w:t>
        </w:r>
        <w:r>
          <w:tab/>
        </w:r>
        <w:r>
          <w:fldChar w:fldCharType="begin"/>
        </w:r>
        <w:r>
          <w:instrText xml:space="preserve"> PAGEREF _Toc26403 \h </w:instrText>
        </w:r>
        <w:r>
          <w:fldChar w:fldCharType="separate"/>
        </w:r>
        <w:r>
          <w:t>76</w:t>
        </w:r>
        <w:r>
          <w:fldChar w:fldCharType="end"/>
        </w:r>
      </w:hyperlink>
    </w:p>
    <w:p>
      <w:pPr>
        <w:pStyle w:val="TOC2"/>
        <w:tabs>
          <w:tab w:val="right" w:leader="dot" w:pos="8306"/>
        </w:tabs>
      </w:pPr>
      <w:hyperlink w:anchor="_Toc8455" w:history="1">
        <w:r>
          <w:rPr>
            <w:rFonts w:ascii="仿宋" w:eastAsia="仿宋" w:hAnsi="仿宋" w:cs="仿宋" w:hint="eastAsia"/>
            <w:lang w:eastAsia="zh-CN"/>
          </w:rPr>
          <w:t>(一)、知识产权管理体系建设</w:t>
        </w:r>
        <w:r>
          <w:tab/>
        </w:r>
        <w:r>
          <w:fldChar w:fldCharType="begin"/>
        </w:r>
        <w:r>
          <w:instrText xml:space="preserve"> PAGEREF _Toc8455 \h </w:instrText>
        </w:r>
        <w:r>
          <w:fldChar w:fldCharType="separate"/>
        </w:r>
        <w:r>
          <w:t>76</w:t>
        </w:r>
        <w:r>
          <w:fldChar w:fldCharType="end"/>
        </w:r>
      </w:hyperlink>
    </w:p>
    <w:p>
      <w:pPr>
        <w:pStyle w:val="TOC2"/>
        <w:tabs>
          <w:tab w:val="right" w:leader="dot" w:pos="8306"/>
        </w:tabs>
      </w:pPr>
      <w:hyperlink w:anchor="_Toc6049" w:history="1">
        <w:r>
          <w:rPr>
            <w:rFonts w:ascii="仿宋" w:eastAsia="仿宋" w:hAnsi="仿宋" w:cs="仿宋" w:hint="eastAsia"/>
            <w:lang w:eastAsia="zh-CN"/>
          </w:rPr>
          <w:t>(二)、知识产权保护措施</w:t>
        </w:r>
        <w:r>
          <w:tab/>
        </w:r>
        <w:r>
          <w:fldChar w:fldCharType="begin"/>
        </w:r>
        <w:r>
          <w:instrText xml:space="preserve"> PAGEREF _Toc6049 \h </w:instrText>
        </w:r>
        <w:r>
          <w:fldChar w:fldCharType="separate"/>
        </w:r>
        <w:r>
          <w:t>77</w:t>
        </w:r>
        <w:r>
          <w:fldChar w:fldCharType="end"/>
        </w:r>
      </w:hyperlink>
    </w:p>
    <w:p>
      <w:pPr>
        <w:pStyle w:val="TOC1"/>
        <w:tabs>
          <w:tab w:val="right" w:leader="dot" w:pos="8306"/>
        </w:tabs>
      </w:pPr>
      <w:hyperlink w:anchor="_Toc13617" w:history="1">
        <w:r>
          <w:rPr>
            <w:rFonts w:ascii="仿宋" w:eastAsia="仿宋" w:hAnsi="仿宋" w:cs="仿宋" w:hint="eastAsia"/>
            <w:lang w:eastAsia="zh-CN"/>
          </w:rPr>
          <w:t>十六、产业协同与集群发展</w:t>
        </w:r>
        <w:r>
          <w:tab/>
        </w:r>
        <w:r>
          <w:fldChar w:fldCharType="begin"/>
        </w:r>
        <w:r>
          <w:instrText xml:space="preserve"> PAGEREF _Toc13617 \h </w:instrText>
        </w:r>
        <w:r>
          <w:fldChar w:fldCharType="separate"/>
        </w:r>
        <w:r>
          <w:t>79</w:t>
        </w:r>
        <w:r>
          <w:fldChar w:fldCharType="end"/>
        </w:r>
      </w:hyperlink>
    </w:p>
    <w:p>
      <w:pPr>
        <w:pStyle w:val="TOC2"/>
        <w:tabs>
          <w:tab w:val="right" w:leader="dot" w:pos="8306"/>
        </w:tabs>
      </w:pPr>
      <w:hyperlink w:anchor="_Toc19925" w:history="1">
        <w:r>
          <w:rPr>
            <w:rFonts w:ascii="仿宋" w:eastAsia="仿宋" w:hAnsi="仿宋" w:cs="仿宋" w:hint="eastAsia"/>
            <w:lang w:eastAsia="zh-CN"/>
          </w:rPr>
          <w:t>(一)、产业协同机制建设</w:t>
        </w:r>
        <w:r>
          <w:tab/>
        </w:r>
        <w:r>
          <w:fldChar w:fldCharType="begin"/>
        </w:r>
        <w:r>
          <w:instrText xml:space="preserve"> PAGEREF _Toc19925 \h </w:instrText>
        </w:r>
        <w:r>
          <w:fldChar w:fldCharType="separate"/>
        </w:r>
        <w:r>
          <w:t>79</w:t>
        </w:r>
        <w:r>
          <w:fldChar w:fldCharType="end"/>
        </w:r>
      </w:hyperlink>
    </w:p>
    <w:p>
      <w:pPr>
        <w:pStyle w:val="TOC2"/>
        <w:tabs>
          <w:tab w:val="right" w:leader="dot" w:pos="8306"/>
        </w:tabs>
      </w:pPr>
      <w:hyperlink w:anchor="_Toc3997" w:history="1">
        <w:r>
          <w:rPr>
            <w:rFonts w:ascii="仿宋" w:eastAsia="仿宋" w:hAnsi="仿宋" w:cs="仿宋" w:hint="eastAsia"/>
            <w:lang w:eastAsia="zh-CN"/>
          </w:rPr>
          <w:t>(二)、产业集群培育与发展</w:t>
        </w:r>
        <w:r>
          <w:tab/>
        </w:r>
        <w:r>
          <w:fldChar w:fldCharType="begin"/>
        </w:r>
        <w:r>
          <w:instrText xml:space="preserve"> PAGEREF _Toc3997 \h </w:instrText>
        </w:r>
        <w:r>
          <w:fldChar w:fldCharType="separate"/>
        </w:r>
        <w:r>
          <w:t>80</w:t>
        </w:r>
        <w:r>
          <w:fldChar w:fldCharType="end"/>
        </w:r>
      </w:hyperlink>
    </w:p>
    <w:p>
      <w:pPr>
        <w:pStyle w:val="TOC1"/>
        <w:tabs>
          <w:tab w:val="right" w:leader="dot" w:pos="8306"/>
        </w:tabs>
      </w:pPr>
      <w:hyperlink w:anchor="_Toc18460" w:history="1">
        <w:r>
          <w:rPr>
            <w:rFonts w:ascii="仿宋" w:eastAsia="仿宋" w:hAnsi="仿宋" w:cs="仿宋" w:hint="eastAsia"/>
            <w:lang w:eastAsia="zh-CN"/>
          </w:rPr>
          <w:t>十七、项目施工方案</w:t>
        </w:r>
        <w:r>
          <w:tab/>
        </w:r>
        <w:r>
          <w:fldChar w:fldCharType="begin"/>
        </w:r>
        <w:r>
          <w:instrText xml:space="preserve"> PAGEREF _Toc18460 \h </w:instrText>
        </w:r>
        <w:r>
          <w:fldChar w:fldCharType="separate"/>
        </w:r>
        <w:r>
          <w:t>81</w:t>
        </w:r>
        <w:r>
          <w:fldChar w:fldCharType="end"/>
        </w:r>
      </w:hyperlink>
    </w:p>
    <w:p>
      <w:pPr>
        <w:pStyle w:val="TOC2"/>
        <w:tabs>
          <w:tab w:val="right" w:leader="dot" w:pos="8306"/>
        </w:tabs>
      </w:pPr>
      <w:hyperlink w:anchor="_Toc590" w:history="1">
        <w:r>
          <w:rPr>
            <w:rFonts w:ascii="仿宋" w:eastAsia="仿宋" w:hAnsi="仿宋" w:cs="仿宋" w:hint="eastAsia"/>
            <w:lang w:eastAsia="zh-CN"/>
          </w:rPr>
          <w:t>(一)、施工组织设计</w:t>
        </w:r>
        <w:r>
          <w:tab/>
        </w:r>
        <w:r>
          <w:fldChar w:fldCharType="begin"/>
        </w:r>
        <w:r>
          <w:instrText xml:space="preserve"> PAGEREF _Toc590 \h </w:instrText>
        </w:r>
        <w:r>
          <w:fldChar w:fldCharType="separate"/>
        </w:r>
        <w:r>
          <w:t>81</w:t>
        </w:r>
        <w:r>
          <w:fldChar w:fldCharType="end"/>
        </w:r>
      </w:hyperlink>
    </w:p>
    <w:p>
      <w:pPr>
        <w:pStyle w:val="TOC2"/>
        <w:tabs>
          <w:tab w:val="right" w:leader="dot" w:pos="8306"/>
        </w:tabs>
      </w:pPr>
      <w:hyperlink w:anchor="_Toc20761" w:history="1">
        <w:r>
          <w:rPr>
            <w:rFonts w:ascii="仿宋" w:eastAsia="仿宋" w:hAnsi="仿宋" w:cs="仿宋" w:hint="eastAsia"/>
            <w:lang w:eastAsia="zh-CN"/>
          </w:rPr>
          <w:t>(二)、施工工艺与技术路线</w:t>
        </w:r>
        <w:r>
          <w:tab/>
        </w:r>
        <w:r>
          <w:fldChar w:fldCharType="begin"/>
        </w:r>
        <w:r>
          <w:instrText xml:space="preserve"> PAGEREF _Toc20761 \h </w:instrText>
        </w:r>
        <w:r>
          <w:fldChar w:fldCharType="separate"/>
        </w:r>
        <w:r>
          <w:t>82</w:t>
        </w:r>
        <w:r>
          <w:fldChar w:fldCharType="end"/>
        </w:r>
      </w:hyperlink>
    </w:p>
    <w:p>
      <w:pPr>
        <w:pStyle w:val="TOC2"/>
        <w:tabs>
          <w:tab w:val="right" w:leader="dot" w:pos="8306"/>
        </w:tabs>
      </w:pPr>
      <w:hyperlink w:anchor="_Toc13122" w:history="1">
        <w:r>
          <w:rPr>
            <w:rFonts w:ascii="仿宋" w:eastAsia="仿宋" w:hAnsi="仿宋" w:cs="仿宋" w:hint="eastAsia"/>
            <w:lang w:eastAsia="zh-CN"/>
          </w:rPr>
          <w:t>(三)、关键节点施工计划</w:t>
        </w:r>
        <w:r>
          <w:tab/>
        </w:r>
        <w:r>
          <w:fldChar w:fldCharType="begin"/>
        </w:r>
        <w:r>
          <w:instrText xml:space="preserve"> PAGEREF _Toc13122 \h </w:instrText>
        </w:r>
        <w:r>
          <w:fldChar w:fldCharType="separate"/>
        </w:r>
        <w:r>
          <w:t>83</w:t>
        </w:r>
        <w:r>
          <w:fldChar w:fldCharType="end"/>
        </w:r>
      </w:hyperlink>
    </w:p>
    <w:p>
      <w:pPr>
        <w:pStyle w:val="TOC2"/>
        <w:tabs>
          <w:tab w:val="right" w:leader="dot" w:pos="8306"/>
        </w:tabs>
      </w:pPr>
      <w:hyperlink w:anchor="_Toc3354" w:history="1">
        <w:r>
          <w:rPr>
            <w:rFonts w:ascii="仿宋" w:eastAsia="仿宋" w:hAnsi="仿宋" w:cs="仿宋" w:hint="eastAsia"/>
            <w:lang w:eastAsia="zh-CN"/>
          </w:rPr>
          <w:t>(四)、施工现场管理</w:t>
        </w:r>
        <w:r>
          <w:tab/>
        </w:r>
        <w:r>
          <w:fldChar w:fldCharType="begin"/>
        </w:r>
        <w:r>
          <w:instrText xml:space="preserve"> PAGEREF _Toc3354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00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9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9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79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83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2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10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https://d.book118.com/045242114112011102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井中电磁波透视仪项目建设方案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BA3A54"/>
    <w:rsid w:val="12BA3A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4211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2024-01-12T05:44:00Z</dcterms:created>
  <dcterms:modified xsi:type="dcterms:W3CDTF">2024-01-12T05:44:46Z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3D0B6E57EB65499BBEC2AFA38E407A30_11</vt:lpwstr>
  </property>
  <property fmtid="{D5CDD505-2E9C-101B-9397-08002B2CF9AE}" pid="3" name="KSOProductBuildVer">
    <vt:lpwstr>2052-12.1.0.16120</vt:lpwstr>
  </property>
</Properties>
</file>