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休闲健身服务项目计划设计方案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41" w:history="1">
        <w:r>
          <w:rPr>
            <w:rFonts w:ascii="仿宋" w:eastAsia="仿宋" w:hAnsi="仿宋" w:cs="仿宋" w:hint="eastAsia"/>
            <w:lang w:eastAsia="zh-CN"/>
          </w:rPr>
          <w:t>序言</w:t>
        </w:r>
        <w:r>
          <w:tab/>
        </w:r>
        <w:r>
          <w:fldChar w:fldCharType="begin"/>
        </w:r>
        <w:r>
          <w:instrText xml:space="preserve"> PAGEREF _Toc22641 \h </w:instrText>
        </w:r>
        <w:r>
          <w:fldChar w:fldCharType="separate"/>
        </w:r>
        <w:r>
          <w:t>3</w:t>
        </w:r>
        <w:r>
          <w:fldChar w:fldCharType="end"/>
        </w:r>
      </w:hyperlink>
    </w:p>
    <w:p>
      <w:pPr>
        <w:pStyle w:val="TOC1"/>
        <w:tabs>
          <w:tab w:val="right" w:leader="dot" w:pos="8306"/>
        </w:tabs>
      </w:pPr>
      <w:hyperlink w:anchor="_Toc3880" w:history="1">
        <w:r>
          <w:rPr>
            <w:rFonts w:ascii="仿宋" w:eastAsia="仿宋" w:hAnsi="仿宋" w:cs="仿宋" w:hint="eastAsia"/>
            <w:lang w:eastAsia="zh-CN"/>
          </w:rPr>
          <w:t>一、休闲健身服务项目危机管理</w:t>
        </w:r>
        <w:r>
          <w:tab/>
        </w:r>
        <w:r>
          <w:fldChar w:fldCharType="begin"/>
        </w:r>
        <w:r>
          <w:instrText xml:space="preserve"> PAGEREF _Toc3880 \h </w:instrText>
        </w:r>
        <w:r>
          <w:fldChar w:fldCharType="separate"/>
        </w:r>
        <w:r>
          <w:t>3</w:t>
        </w:r>
        <w:r>
          <w:fldChar w:fldCharType="end"/>
        </w:r>
      </w:hyperlink>
    </w:p>
    <w:p>
      <w:pPr>
        <w:pStyle w:val="TOC2"/>
        <w:tabs>
          <w:tab w:val="right" w:leader="dot" w:pos="8306"/>
        </w:tabs>
      </w:pPr>
      <w:hyperlink w:anchor="_Toc4032" w:history="1">
        <w:r>
          <w:rPr>
            <w:rFonts w:ascii="仿宋" w:eastAsia="仿宋" w:hAnsi="仿宋" w:cs="仿宋" w:hint="eastAsia"/>
            <w:lang w:eastAsia="zh-CN"/>
          </w:rPr>
          <w:t>(一)、危机预警与识别</w:t>
        </w:r>
        <w:r>
          <w:tab/>
        </w:r>
        <w:r>
          <w:fldChar w:fldCharType="begin"/>
        </w:r>
        <w:r>
          <w:instrText xml:space="preserve"> PAGEREF _Toc4032 \h </w:instrText>
        </w:r>
        <w:r>
          <w:fldChar w:fldCharType="separate"/>
        </w:r>
        <w:r>
          <w:t>3</w:t>
        </w:r>
        <w:r>
          <w:fldChar w:fldCharType="end"/>
        </w:r>
      </w:hyperlink>
    </w:p>
    <w:p>
      <w:pPr>
        <w:pStyle w:val="TOC2"/>
        <w:tabs>
          <w:tab w:val="right" w:leader="dot" w:pos="8306"/>
        </w:tabs>
      </w:pPr>
      <w:hyperlink w:anchor="_Toc27500" w:history="1">
        <w:r>
          <w:rPr>
            <w:rFonts w:ascii="仿宋" w:eastAsia="仿宋" w:hAnsi="仿宋" w:cs="仿宋" w:hint="eastAsia"/>
            <w:lang w:eastAsia="zh-CN"/>
          </w:rPr>
          <w:t>(二)、危机应对与恢复</w:t>
        </w:r>
        <w:r>
          <w:tab/>
        </w:r>
        <w:r>
          <w:fldChar w:fldCharType="begin"/>
        </w:r>
        <w:r>
          <w:instrText xml:space="preserve"> PAGEREF _Toc27500 \h </w:instrText>
        </w:r>
        <w:r>
          <w:fldChar w:fldCharType="separate"/>
        </w:r>
        <w:r>
          <w:t>4</w:t>
        </w:r>
        <w:r>
          <w:fldChar w:fldCharType="end"/>
        </w:r>
      </w:hyperlink>
    </w:p>
    <w:p>
      <w:pPr>
        <w:pStyle w:val="TOC1"/>
        <w:tabs>
          <w:tab w:val="right" w:leader="dot" w:pos="8306"/>
        </w:tabs>
      </w:pPr>
      <w:hyperlink w:anchor="_Toc7424" w:history="1">
        <w:r>
          <w:rPr>
            <w:rFonts w:ascii="仿宋" w:eastAsia="仿宋" w:hAnsi="仿宋" w:cs="仿宋" w:hint="eastAsia"/>
            <w:lang w:eastAsia="zh-CN"/>
          </w:rPr>
          <w:t>二、休闲健身服务项目文档管理</w:t>
        </w:r>
        <w:r>
          <w:tab/>
        </w:r>
        <w:r>
          <w:fldChar w:fldCharType="begin"/>
        </w:r>
        <w:r>
          <w:instrText xml:space="preserve"> PAGEREF _Toc7424 \h </w:instrText>
        </w:r>
        <w:r>
          <w:fldChar w:fldCharType="separate"/>
        </w:r>
        <w:r>
          <w:t>5</w:t>
        </w:r>
        <w:r>
          <w:fldChar w:fldCharType="end"/>
        </w:r>
      </w:hyperlink>
    </w:p>
    <w:p>
      <w:pPr>
        <w:pStyle w:val="TOC2"/>
        <w:tabs>
          <w:tab w:val="right" w:leader="dot" w:pos="8306"/>
        </w:tabs>
      </w:pPr>
      <w:hyperlink w:anchor="_Toc25515" w:history="1">
        <w:r>
          <w:rPr>
            <w:rFonts w:ascii="仿宋" w:eastAsia="仿宋" w:hAnsi="仿宋" w:cs="仿宋" w:hint="eastAsia"/>
            <w:lang w:eastAsia="zh-CN"/>
          </w:rPr>
          <w:t>(一)、文档编制与审查</w:t>
        </w:r>
        <w:r>
          <w:tab/>
        </w:r>
        <w:r>
          <w:fldChar w:fldCharType="begin"/>
        </w:r>
        <w:r>
          <w:instrText xml:space="preserve"> PAGEREF _Toc25515 \h </w:instrText>
        </w:r>
        <w:r>
          <w:fldChar w:fldCharType="separate"/>
        </w:r>
        <w:r>
          <w:t>5</w:t>
        </w:r>
        <w:r>
          <w:fldChar w:fldCharType="end"/>
        </w:r>
      </w:hyperlink>
    </w:p>
    <w:p>
      <w:pPr>
        <w:pStyle w:val="TOC2"/>
        <w:tabs>
          <w:tab w:val="right" w:leader="dot" w:pos="8306"/>
        </w:tabs>
      </w:pPr>
      <w:hyperlink w:anchor="_Toc16869" w:history="1">
        <w:r>
          <w:rPr>
            <w:rFonts w:ascii="仿宋" w:eastAsia="仿宋" w:hAnsi="仿宋" w:cs="仿宋" w:hint="eastAsia"/>
            <w:lang w:eastAsia="zh-CN"/>
          </w:rPr>
          <w:t>(二)、文档发布与分发</w:t>
        </w:r>
        <w:r>
          <w:tab/>
        </w:r>
        <w:r>
          <w:fldChar w:fldCharType="begin"/>
        </w:r>
        <w:r>
          <w:instrText xml:space="preserve"> PAGEREF _Toc16869 \h </w:instrText>
        </w:r>
        <w:r>
          <w:fldChar w:fldCharType="separate"/>
        </w:r>
        <w:r>
          <w:t>7</w:t>
        </w:r>
        <w:r>
          <w:fldChar w:fldCharType="end"/>
        </w:r>
      </w:hyperlink>
    </w:p>
    <w:p>
      <w:pPr>
        <w:pStyle w:val="TOC2"/>
        <w:tabs>
          <w:tab w:val="right" w:leader="dot" w:pos="8306"/>
        </w:tabs>
      </w:pPr>
      <w:hyperlink w:anchor="_Toc817" w:history="1">
        <w:r>
          <w:rPr>
            <w:rFonts w:ascii="仿宋" w:eastAsia="仿宋" w:hAnsi="仿宋" w:cs="仿宋" w:hint="eastAsia"/>
            <w:lang w:eastAsia="zh-CN"/>
          </w:rPr>
          <w:t>(三)、文档存档与归档</w:t>
        </w:r>
        <w:r>
          <w:tab/>
        </w:r>
        <w:r>
          <w:fldChar w:fldCharType="begin"/>
        </w:r>
        <w:r>
          <w:instrText xml:space="preserve"> PAGEREF _Toc817 \h </w:instrText>
        </w:r>
        <w:r>
          <w:fldChar w:fldCharType="separate"/>
        </w:r>
        <w:r>
          <w:t>8</w:t>
        </w:r>
        <w:r>
          <w:fldChar w:fldCharType="end"/>
        </w:r>
      </w:hyperlink>
    </w:p>
    <w:p>
      <w:pPr>
        <w:pStyle w:val="TOC1"/>
        <w:tabs>
          <w:tab w:val="right" w:leader="dot" w:pos="8306"/>
        </w:tabs>
      </w:pPr>
      <w:hyperlink w:anchor="_Toc4946" w:history="1">
        <w:r>
          <w:rPr>
            <w:rFonts w:ascii="仿宋" w:eastAsia="仿宋" w:hAnsi="仿宋" w:cs="仿宋" w:hint="eastAsia"/>
            <w:lang w:eastAsia="zh-CN"/>
          </w:rPr>
          <w:t>三、休闲健身服务项目建设背景及必要性分析</w:t>
        </w:r>
        <w:r>
          <w:tab/>
        </w:r>
        <w:r>
          <w:fldChar w:fldCharType="begin"/>
        </w:r>
        <w:r>
          <w:instrText xml:space="preserve"> PAGEREF _Toc4946 \h </w:instrText>
        </w:r>
        <w:r>
          <w:fldChar w:fldCharType="separate"/>
        </w:r>
        <w:r>
          <w:t>9</w:t>
        </w:r>
        <w:r>
          <w:fldChar w:fldCharType="end"/>
        </w:r>
      </w:hyperlink>
    </w:p>
    <w:p>
      <w:pPr>
        <w:pStyle w:val="TOC2"/>
        <w:tabs>
          <w:tab w:val="right" w:leader="dot" w:pos="8306"/>
        </w:tabs>
      </w:pPr>
      <w:hyperlink w:anchor="_Toc28434" w:history="1">
        <w:r>
          <w:rPr>
            <w:rFonts w:ascii="仿宋" w:eastAsia="仿宋" w:hAnsi="仿宋" w:cs="仿宋" w:hint="eastAsia"/>
            <w:lang w:eastAsia="zh-CN"/>
          </w:rPr>
          <w:t>(一)、休闲健身服务项目背景分析</w:t>
        </w:r>
        <w:r>
          <w:tab/>
        </w:r>
        <w:r>
          <w:fldChar w:fldCharType="begin"/>
        </w:r>
        <w:r>
          <w:instrText xml:space="preserve"> PAGEREF _Toc28434 \h </w:instrText>
        </w:r>
        <w:r>
          <w:fldChar w:fldCharType="separate"/>
        </w:r>
        <w:r>
          <w:t>9</w:t>
        </w:r>
        <w:r>
          <w:fldChar w:fldCharType="end"/>
        </w:r>
      </w:hyperlink>
    </w:p>
    <w:p>
      <w:pPr>
        <w:pStyle w:val="TOC2"/>
        <w:tabs>
          <w:tab w:val="right" w:leader="dot" w:pos="8306"/>
        </w:tabs>
      </w:pPr>
      <w:hyperlink w:anchor="_Toc24281" w:history="1">
        <w:r>
          <w:rPr>
            <w:rFonts w:ascii="仿宋" w:eastAsia="仿宋" w:hAnsi="仿宋" w:cs="仿宋" w:hint="eastAsia"/>
            <w:lang w:eastAsia="zh-CN"/>
          </w:rPr>
          <w:t>(二)、休闲健身服务项目建设必要性分析</w:t>
        </w:r>
        <w:r>
          <w:tab/>
        </w:r>
        <w:r>
          <w:fldChar w:fldCharType="begin"/>
        </w:r>
        <w:r>
          <w:instrText xml:space="preserve"> PAGEREF _Toc24281 \h </w:instrText>
        </w:r>
        <w:r>
          <w:fldChar w:fldCharType="separate"/>
        </w:r>
        <w:r>
          <w:t>10</w:t>
        </w:r>
        <w:r>
          <w:fldChar w:fldCharType="end"/>
        </w:r>
      </w:hyperlink>
    </w:p>
    <w:p>
      <w:pPr>
        <w:pStyle w:val="TOC1"/>
        <w:tabs>
          <w:tab w:val="right" w:leader="dot" w:pos="8306"/>
        </w:tabs>
      </w:pPr>
      <w:hyperlink w:anchor="_Toc20512" w:history="1">
        <w:r>
          <w:rPr>
            <w:rFonts w:ascii="仿宋" w:eastAsia="仿宋" w:hAnsi="仿宋" w:cs="仿宋" w:hint="eastAsia"/>
            <w:lang w:eastAsia="zh-CN"/>
          </w:rPr>
          <w:t>四、休闲健身服务项目可持续发展</w:t>
        </w:r>
        <w:r>
          <w:tab/>
        </w:r>
        <w:r>
          <w:fldChar w:fldCharType="begin"/>
        </w:r>
        <w:r>
          <w:instrText xml:space="preserve"> PAGEREF _Toc20512 \h </w:instrText>
        </w:r>
        <w:r>
          <w:fldChar w:fldCharType="separate"/>
        </w:r>
        <w:r>
          <w:t>12</w:t>
        </w:r>
        <w:r>
          <w:fldChar w:fldCharType="end"/>
        </w:r>
      </w:hyperlink>
    </w:p>
    <w:p>
      <w:pPr>
        <w:pStyle w:val="TOC2"/>
        <w:tabs>
          <w:tab w:val="right" w:leader="dot" w:pos="8306"/>
        </w:tabs>
      </w:pPr>
      <w:hyperlink w:anchor="_Toc7528" w:history="1">
        <w:r>
          <w:rPr>
            <w:rFonts w:ascii="仿宋" w:eastAsia="仿宋" w:hAnsi="仿宋" w:cs="仿宋" w:hint="eastAsia"/>
            <w:lang w:eastAsia="zh-CN"/>
          </w:rPr>
          <w:t>(一)、可持续战略与实践</w:t>
        </w:r>
        <w:r>
          <w:tab/>
        </w:r>
        <w:r>
          <w:fldChar w:fldCharType="begin"/>
        </w:r>
        <w:r>
          <w:instrText xml:space="preserve"> PAGEREF _Toc7528 \h </w:instrText>
        </w:r>
        <w:r>
          <w:fldChar w:fldCharType="separate"/>
        </w:r>
        <w:r>
          <w:t>12</w:t>
        </w:r>
        <w:r>
          <w:fldChar w:fldCharType="end"/>
        </w:r>
      </w:hyperlink>
    </w:p>
    <w:p>
      <w:pPr>
        <w:pStyle w:val="TOC2"/>
        <w:tabs>
          <w:tab w:val="right" w:leader="dot" w:pos="8306"/>
        </w:tabs>
      </w:pPr>
      <w:hyperlink w:anchor="_Toc26987" w:history="1">
        <w:r>
          <w:rPr>
            <w:rFonts w:ascii="仿宋" w:eastAsia="仿宋" w:hAnsi="仿宋" w:cs="仿宋" w:hint="eastAsia"/>
            <w:lang w:eastAsia="zh-CN"/>
          </w:rPr>
          <w:t>(二)、环保与社会责任</w:t>
        </w:r>
        <w:r>
          <w:tab/>
        </w:r>
        <w:r>
          <w:fldChar w:fldCharType="begin"/>
        </w:r>
        <w:r>
          <w:instrText xml:space="preserve"> PAGEREF _Toc26987 \h </w:instrText>
        </w:r>
        <w:r>
          <w:fldChar w:fldCharType="separate"/>
        </w:r>
        <w:r>
          <w:t>13</w:t>
        </w:r>
        <w:r>
          <w:fldChar w:fldCharType="end"/>
        </w:r>
      </w:hyperlink>
    </w:p>
    <w:p>
      <w:pPr>
        <w:pStyle w:val="TOC1"/>
        <w:tabs>
          <w:tab w:val="right" w:leader="dot" w:pos="8306"/>
        </w:tabs>
      </w:pPr>
      <w:hyperlink w:anchor="_Toc25662" w:history="1">
        <w:r>
          <w:rPr>
            <w:rFonts w:ascii="仿宋" w:eastAsia="仿宋" w:hAnsi="仿宋" w:cs="仿宋" w:hint="eastAsia"/>
            <w:lang w:eastAsia="zh-CN"/>
          </w:rPr>
          <w:t>五、休闲健身服务项目概论</w:t>
        </w:r>
        <w:r>
          <w:tab/>
        </w:r>
        <w:r>
          <w:fldChar w:fldCharType="begin"/>
        </w:r>
        <w:r>
          <w:instrText xml:space="preserve"> PAGEREF _Toc25662 \h </w:instrText>
        </w:r>
        <w:r>
          <w:fldChar w:fldCharType="separate"/>
        </w:r>
        <w:r>
          <w:t>14</w:t>
        </w:r>
        <w:r>
          <w:fldChar w:fldCharType="end"/>
        </w:r>
      </w:hyperlink>
    </w:p>
    <w:p>
      <w:pPr>
        <w:pStyle w:val="TOC2"/>
        <w:tabs>
          <w:tab w:val="right" w:leader="dot" w:pos="8306"/>
        </w:tabs>
      </w:pPr>
      <w:hyperlink w:anchor="_Toc10209" w:history="1">
        <w:r>
          <w:rPr>
            <w:rFonts w:ascii="仿宋" w:eastAsia="仿宋" w:hAnsi="仿宋" w:cs="仿宋" w:hint="eastAsia"/>
            <w:lang w:eastAsia="zh-CN"/>
          </w:rPr>
          <w:t>(一)、休闲健身服务项目概况</w:t>
        </w:r>
        <w:r>
          <w:tab/>
        </w:r>
        <w:r>
          <w:fldChar w:fldCharType="begin"/>
        </w:r>
        <w:r>
          <w:instrText xml:space="preserve"> PAGEREF _Toc10209 \h </w:instrText>
        </w:r>
        <w:r>
          <w:fldChar w:fldCharType="separate"/>
        </w:r>
        <w:r>
          <w:t>14</w:t>
        </w:r>
        <w:r>
          <w:fldChar w:fldCharType="end"/>
        </w:r>
      </w:hyperlink>
    </w:p>
    <w:p>
      <w:pPr>
        <w:pStyle w:val="TOC2"/>
        <w:tabs>
          <w:tab w:val="right" w:leader="dot" w:pos="8306"/>
        </w:tabs>
      </w:pPr>
      <w:hyperlink w:anchor="_Toc3735" w:history="1">
        <w:r>
          <w:rPr>
            <w:rFonts w:ascii="仿宋" w:eastAsia="仿宋" w:hAnsi="仿宋" w:cs="仿宋" w:hint="eastAsia"/>
            <w:lang w:eastAsia="zh-CN"/>
          </w:rPr>
          <w:t>(二)、休闲健身服务项目目标</w:t>
        </w:r>
        <w:r>
          <w:tab/>
        </w:r>
        <w:r>
          <w:fldChar w:fldCharType="begin"/>
        </w:r>
        <w:r>
          <w:instrText xml:space="preserve"> PAGEREF _Toc3735 \h </w:instrText>
        </w:r>
        <w:r>
          <w:fldChar w:fldCharType="separate"/>
        </w:r>
        <w:r>
          <w:t>16</w:t>
        </w:r>
        <w:r>
          <w:fldChar w:fldCharType="end"/>
        </w:r>
      </w:hyperlink>
    </w:p>
    <w:p>
      <w:pPr>
        <w:pStyle w:val="TOC2"/>
        <w:tabs>
          <w:tab w:val="right" w:leader="dot" w:pos="8306"/>
        </w:tabs>
      </w:pPr>
      <w:hyperlink w:anchor="_Toc7111" w:history="1">
        <w:r>
          <w:rPr>
            <w:rFonts w:ascii="仿宋" w:eastAsia="仿宋" w:hAnsi="仿宋" w:cs="仿宋" w:hint="eastAsia"/>
            <w:lang w:eastAsia="zh-CN"/>
          </w:rPr>
          <w:t>(三)、休闲健身服务项目提出的理由</w:t>
        </w:r>
        <w:r>
          <w:tab/>
        </w:r>
        <w:r>
          <w:fldChar w:fldCharType="begin"/>
        </w:r>
        <w:r>
          <w:instrText xml:space="preserve"> PAGEREF _Toc7111 \h </w:instrText>
        </w:r>
        <w:r>
          <w:fldChar w:fldCharType="separate"/>
        </w:r>
        <w:r>
          <w:t>17</w:t>
        </w:r>
        <w:r>
          <w:fldChar w:fldCharType="end"/>
        </w:r>
      </w:hyperlink>
    </w:p>
    <w:p>
      <w:pPr>
        <w:pStyle w:val="TOC2"/>
        <w:tabs>
          <w:tab w:val="right" w:leader="dot" w:pos="8306"/>
        </w:tabs>
      </w:pPr>
      <w:hyperlink w:anchor="_Toc28085" w:history="1">
        <w:r>
          <w:rPr>
            <w:rFonts w:ascii="仿宋" w:eastAsia="仿宋" w:hAnsi="仿宋" w:cs="仿宋" w:hint="eastAsia"/>
            <w:lang w:eastAsia="zh-CN"/>
          </w:rPr>
          <w:t>(四)、休闲健身服务项目意义</w:t>
        </w:r>
        <w:r>
          <w:tab/>
        </w:r>
        <w:r>
          <w:fldChar w:fldCharType="begin"/>
        </w:r>
        <w:r>
          <w:instrText xml:space="preserve"> PAGEREF _Toc28085 \h </w:instrText>
        </w:r>
        <w:r>
          <w:fldChar w:fldCharType="separate"/>
        </w:r>
        <w:r>
          <w:t>19</w:t>
        </w:r>
        <w:r>
          <w:fldChar w:fldCharType="end"/>
        </w:r>
      </w:hyperlink>
    </w:p>
    <w:p>
      <w:pPr>
        <w:pStyle w:val="TOC2"/>
        <w:tabs>
          <w:tab w:val="right" w:leader="dot" w:pos="8306"/>
        </w:tabs>
      </w:pPr>
      <w:hyperlink w:anchor="_Toc4896" w:history="1">
        <w:r>
          <w:rPr>
            <w:rFonts w:ascii="仿宋" w:eastAsia="仿宋" w:hAnsi="仿宋" w:cs="仿宋" w:hint="eastAsia"/>
            <w:lang w:eastAsia="zh-CN"/>
          </w:rPr>
          <w:t>(五)、休闲健身服务项目背景</w:t>
        </w:r>
        <w:r>
          <w:tab/>
        </w:r>
        <w:r>
          <w:fldChar w:fldCharType="begin"/>
        </w:r>
        <w:r>
          <w:instrText xml:space="preserve"> PAGEREF _Toc4896 \h </w:instrText>
        </w:r>
        <w:r>
          <w:fldChar w:fldCharType="separate"/>
        </w:r>
        <w:r>
          <w:t>19</w:t>
        </w:r>
        <w:r>
          <w:fldChar w:fldCharType="end"/>
        </w:r>
      </w:hyperlink>
    </w:p>
    <w:p>
      <w:pPr>
        <w:pStyle w:val="TOC1"/>
        <w:tabs>
          <w:tab w:val="right" w:leader="dot" w:pos="8306"/>
        </w:tabs>
      </w:pPr>
      <w:hyperlink w:anchor="_Toc31277" w:history="1">
        <w:r>
          <w:rPr>
            <w:rFonts w:ascii="仿宋" w:eastAsia="仿宋" w:hAnsi="仿宋" w:cs="仿宋" w:hint="eastAsia"/>
            <w:lang w:eastAsia="zh-CN"/>
          </w:rPr>
          <w:t>六、工艺说明</w:t>
        </w:r>
        <w:r>
          <w:tab/>
        </w:r>
        <w:r>
          <w:fldChar w:fldCharType="begin"/>
        </w:r>
        <w:r>
          <w:instrText xml:space="preserve"> PAGEREF _Toc31277 \h </w:instrText>
        </w:r>
        <w:r>
          <w:fldChar w:fldCharType="separate"/>
        </w:r>
        <w:r>
          <w:t>20</w:t>
        </w:r>
        <w:r>
          <w:fldChar w:fldCharType="end"/>
        </w:r>
      </w:hyperlink>
    </w:p>
    <w:p>
      <w:pPr>
        <w:pStyle w:val="TOC2"/>
        <w:tabs>
          <w:tab w:val="right" w:leader="dot" w:pos="8306"/>
        </w:tabs>
      </w:pPr>
      <w:hyperlink w:anchor="_Toc1096" w:history="1">
        <w:r>
          <w:rPr>
            <w:rFonts w:ascii="仿宋" w:eastAsia="仿宋" w:hAnsi="仿宋" w:cs="仿宋" w:hint="eastAsia"/>
            <w:lang w:eastAsia="zh-CN"/>
          </w:rPr>
          <w:t>(一)、技术管理特点</w:t>
        </w:r>
        <w:r>
          <w:tab/>
        </w:r>
        <w:r>
          <w:fldChar w:fldCharType="begin"/>
        </w:r>
        <w:r>
          <w:instrText xml:space="preserve"> PAGEREF _Toc1096 \h </w:instrText>
        </w:r>
        <w:r>
          <w:fldChar w:fldCharType="separate"/>
        </w:r>
        <w:r>
          <w:t>20</w:t>
        </w:r>
        <w:r>
          <w:fldChar w:fldCharType="end"/>
        </w:r>
      </w:hyperlink>
    </w:p>
    <w:p>
      <w:pPr>
        <w:pStyle w:val="TOC2"/>
        <w:tabs>
          <w:tab w:val="right" w:leader="dot" w:pos="8306"/>
        </w:tabs>
      </w:pPr>
      <w:hyperlink w:anchor="_Toc6307" w:history="1">
        <w:r>
          <w:rPr>
            <w:rFonts w:ascii="仿宋" w:eastAsia="仿宋" w:hAnsi="仿宋" w:cs="仿宋" w:hint="eastAsia"/>
            <w:lang w:eastAsia="zh-CN"/>
          </w:rPr>
          <w:t>(二)、休闲健身服务项目工艺技术设计方案</w:t>
        </w:r>
        <w:r>
          <w:tab/>
        </w:r>
        <w:r>
          <w:fldChar w:fldCharType="begin"/>
        </w:r>
        <w:r>
          <w:instrText xml:space="preserve"> PAGEREF _Toc6307 \h </w:instrText>
        </w:r>
        <w:r>
          <w:fldChar w:fldCharType="separate"/>
        </w:r>
        <w:r>
          <w:t>21</w:t>
        </w:r>
        <w:r>
          <w:fldChar w:fldCharType="end"/>
        </w:r>
      </w:hyperlink>
    </w:p>
    <w:p>
      <w:pPr>
        <w:pStyle w:val="TOC2"/>
        <w:tabs>
          <w:tab w:val="right" w:leader="dot" w:pos="8306"/>
        </w:tabs>
      </w:pPr>
      <w:hyperlink w:anchor="_Toc12862" w:history="1">
        <w:r>
          <w:rPr>
            <w:rFonts w:ascii="仿宋" w:eastAsia="仿宋" w:hAnsi="仿宋" w:cs="仿宋" w:hint="eastAsia"/>
            <w:lang w:eastAsia="zh-CN"/>
          </w:rPr>
          <w:t>(三)、设备选型方案</w:t>
        </w:r>
        <w:r>
          <w:tab/>
        </w:r>
        <w:r>
          <w:fldChar w:fldCharType="begin"/>
        </w:r>
        <w:r>
          <w:instrText xml:space="preserve"> PAGEREF _Toc12862 \h </w:instrText>
        </w:r>
        <w:r>
          <w:fldChar w:fldCharType="separate"/>
        </w:r>
        <w:r>
          <w:t>23</w:t>
        </w:r>
        <w:r>
          <w:fldChar w:fldCharType="end"/>
        </w:r>
      </w:hyperlink>
    </w:p>
    <w:p>
      <w:pPr>
        <w:pStyle w:val="TOC1"/>
        <w:tabs>
          <w:tab w:val="right" w:leader="dot" w:pos="8306"/>
        </w:tabs>
      </w:pPr>
      <w:hyperlink w:anchor="_Toc21847" w:history="1">
        <w:r>
          <w:rPr>
            <w:rFonts w:ascii="仿宋" w:eastAsia="仿宋" w:hAnsi="仿宋" w:cs="仿宋" w:hint="eastAsia"/>
            <w:lang w:eastAsia="zh-CN"/>
          </w:rPr>
          <w:t>七、生产安全保护</w:t>
        </w:r>
        <w:r>
          <w:tab/>
        </w:r>
        <w:r>
          <w:fldChar w:fldCharType="begin"/>
        </w:r>
        <w:r>
          <w:instrText xml:space="preserve"> PAGEREF _Toc21847 \h </w:instrText>
        </w:r>
        <w:r>
          <w:fldChar w:fldCharType="separate"/>
        </w:r>
        <w:r>
          <w:t>24</w:t>
        </w:r>
        <w:r>
          <w:fldChar w:fldCharType="end"/>
        </w:r>
      </w:hyperlink>
    </w:p>
    <w:p>
      <w:pPr>
        <w:pStyle w:val="TOC2"/>
        <w:tabs>
          <w:tab w:val="right" w:leader="dot" w:pos="8306"/>
        </w:tabs>
      </w:pPr>
      <w:hyperlink w:anchor="_Toc123" w:history="1">
        <w:r>
          <w:rPr>
            <w:rFonts w:ascii="仿宋" w:eastAsia="仿宋" w:hAnsi="仿宋" w:cs="仿宋" w:hint="eastAsia"/>
            <w:lang w:eastAsia="zh-CN"/>
          </w:rPr>
          <w:t>(一)、消防安全</w:t>
        </w:r>
        <w:r>
          <w:tab/>
        </w:r>
        <w:r>
          <w:fldChar w:fldCharType="begin"/>
        </w:r>
        <w:r>
          <w:instrText xml:space="preserve"> PAGEREF _Toc123 \h </w:instrText>
        </w:r>
        <w:r>
          <w:fldChar w:fldCharType="separate"/>
        </w:r>
        <w:r>
          <w:t>24</w:t>
        </w:r>
        <w:r>
          <w:fldChar w:fldCharType="end"/>
        </w:r>
      </w:hyperlink>
    </w:p>
    <w:p>
      <w:pPr>
        <w:pStyle w:val="TOC2"/>
        <w:tabs>
          <w:tab w:val="right" w:leader="dot" w:pos="8306"/>
        </w:tabs>
      </w:pPr>
      <w:hyperlink w:anchor="_Toc21813" w:history="1">
        <w:r>
          <w:rPr>
            <w:rFonts w:ascii="仿宋" w:eastAsia="仿宋" w:hAnsi="仿宋" w:cs="仿宋" w:hint="eastAsia"/>
            <w:lang w:eastAsia="zh-CN"/>
          </w:rPr>
          <w:t>(二)、防火防爆总图布置措施</w:t>
        </w:r>
        <w:r>
          <w:tab/>
        </w:r>
        <w:r>
          <w:fldChar w:fldCharType="begin"/>
        </w:r>
        <w:r>
          <w:instrText xml:space="preserve"> PAGEREF _Toc21813 \h </w:instrText>
        </w:r>
        <w:r>
          <w:fldChar w:fldCharType="separate"/>
        </w:r>
        <w:r>
          <w:t>26</w:t>
        </w:r>
        <w:r>
          <w:fldChar w:fldCharType="end"/>
        </w:r>
      </w:hyperlink>
    </w:p>
    <w:p>
      <w:pPr>
        <w:pStyle w:val="TOC2"/>
        <w:tabs>
          <w:tab w:val="right" w:leader="dot" w:pos="8306"/>
        </w:tabs>
      </w:pPr>
      <w:hyperlink w:anchor="_Toc23111" w:history="1">
        <w:r>
          <w:rPr>
            <w:rFonts w:ascii="仿宋" w:eastAsia="仿宋" w:hAnsi="仿宋" w:cs="仿宋" w:hint="eastAsia"/>
            <w:lang w:eastAsia="zh-CN"/>
          </w:rPr>
          <w:t>(三)、自然灾害防范措施</w:t>
        </w:r>
        <w:r>
          <w:tab/>
        </w:r>
        <w:r>
          <w:fldChar w:fldCharType="begin"/>
        </w:r>
        <w:r>
          <w:instrText xml:space="preserve"> PAGEREF _Toc23111 \h </w:instrText>
        </w:r>
        <w:r>
          <w:fldChar w:fldCharType="separate"/>
        </w:r>
        <w:r>
          <w:t>27</w:t>
        </w:r>
        <w:r>
          <w:fldChar w:fldCharType="end"/>
        </w:r>
      </w:hyperlink>
    </w:p>
    <w:p>
      <w:pPr>
        <w:pStyle w:val="TOC2"/>
        <w:tabs>
          <w:tab w:val="right" w:leader="dot" w:pos="8306"/>
        </w:tabs>
      </w:pPr>
      <w:hyperlink w:anchor="_Toc28738" w:history="1">
        <w:r>
          <w:rPr>
            <w:rFonts w:ascii="仿宋" w:eastAsia="仿宋" w:hAnsi="仿宋" w:cs="仿宋" w:hint="eastAsia"/>
            <w:lang w:eastAsia="zh-CN"/>
          </w:rPr>
          <w:t>(四)、安全色及安全标志使用要求</w:t>
        </w:r>
        <w:r>
          <w:tab/>
        </w:r>
        <w:r>
          <w:fldChar w:fldCharType="begin"/>
        </w:r>
        <w:r>
          <w:instrText xml:space="preserve"> PAGEREF _Toc28738 \h </w:instrText>
        </w:r>
        <w:r>
          <w:fldChar w:fldCharType="separate"/>
        </w:r>
        <w:r>
          <w:t>28</w:t>
        </w:r>
        <w:r>
          <w:fldChar w:fldCharType="end"/>
        </w:r>
      </w:hyperlink>
    </w:p>
    <w:p>
      <w:pPr>
        <w:pStyle w:val="TOC2"/>
        <w:tabs>
          <w:tab w:val="right" w:leader="dot" w:pos="8306"/>
        </w:tabs>
      </w:pPr>
      <w:hyperlink w:anchor="_Toc29160" w:history="1">
        <w:r>
          <w:rPr>
            <w:rFonts w:ascii="仿宋" w:eastAsia="仿宋" w:hAnsi="仿宋" w:cs="仿宋" w:hint="eastAsia"/>
            <w:lang w:eastAsia="zh-CN"/>
          </w:rPr>
          <w:t>(五)、防尘防毒措施</w:t>
        </w:r>
        <w:r>
          <w:tab/>
        </w:r>
        <w:r>
          <w:fldChar w:fldCharType="begin"/>
        </w:r>
        <w:r>
          <w:instrText xml:space="preserve"> PAGEREF _Toc29160 \h </w:instrText>
        </w:r>
        <w:r>
          <w:fldChar w:fldCharType="separate"/>
        </w:r>
        <w:r>
          <w:t>29</w:t>
        </w:r>
        <w:r>
          <w:fldChar w:fldCharType="end"/>
        </w:r>
      </w:hyperlink>
    </w:p>
    <w:p>
      <w:pPr>
        <w:pStyle w:val="TOC2"/>
        <w:tabs>
          <w:tab w:val="right" w:leader="dot" w:pos="8306"/>
        </w:tabs>
      </w:pPr>
      <w:hyperlink w:anchor="_Toc18593" w:history="1">
        <w:r>
          <w:rPr>
            <w:rFonts w:ascii="仿宋" w:eastAsia="仿宋" w:hAnsi="仿宋" w:cs="仿宋" w:hint="eastAsia"/>
            <w:lang w:eastAsia="zh-CN"/>
          </w:rPr>
          <w:t>(六)、防静电、触电防护及防雷措施</w:t>
        </w:r>
        <w:r>
          <w:tab/>
        </w:r>
        <w:r>
          <w:fldChar w:fldCharType="begin"/>
        </w:r>
        <w:r>
          <w:instrText xml:space="preserve"> PAGEREF _Toc18593 \h </w:instrText>
        </w:r>
        <w:r>
          <w:fldChar w:fldCharType="separate"/>
        </w:r>
        <w:r>
          <w:t>30</w:t>
        </w:r>
        <w:r>
          <w:fldChar w:fldCharType="end"/>
        </w:r>
      </w:hyperlink>
    </w:p>
    <w:p>
      <w:pPr>
        <w:pStyle w:val="TOC2"/>
        <w:tabs>
          <w:tab w:val="right" w:leader="dot" w:pos="8306"/>
        </w:tabs>
      </w:pPr>
      <w:hyperlink w:anchor="_Toc32293" w:history="1">
        <w:r>
          <w:rPr>
            <w:rFonts w:ascii="仿宋" w:eastAsia="仿宋" w:hAnsi="仿宋" w:cs="仿宋" w:hint="eastAsia"/>
            <w:lang w:eastAsia="zh-CN"/>
          </w:rPr>
          <w:t>(七)、机械设备安全保障措施</w:t>
        </w:r>
        <w:r>
          <w:tab/>
        </w:r>
        <w:r>
          <w:fldChar w:fldCharType="begin"/>
        </w:r>
        <w:r>
          <w:instrText xml:space="preserve"> PAGEREF _Toc32293 \h </w:instrText>
        </w:r>
        <w:r>
          <w:fldChar w:fldCharType="separate"/>
        </w:r>
        <w:r>
          <w:t>31</w:t>
        </w:r>
        <w:r>
          <w:fldChar w:fldCharType="end"/>
        </w:r>
      </w:hyperlink>
    </w:p>
    <w:p>
      <w:pPr>
        <w:pStyle w:val="TOC1"/>
        <w:tabs>
          <w:tab w:val="right" w:leader="dot" w:pos="8306"/>
        </w:tabs>
      </w:pPr>
      <w:hyperlink w:anchor="_Toc2689" w:history="1">
        <w:r>
          <w:rPr>
            <w:rFonts w:ascii="仿宋" w:eastAsia="仿宋" w:hAnsi="仿宋" w:cs="仿宋" w:hint="eastAsia"/>
            <w:lang w:eastAsia="zh-CN"/>
          </w:rPr>
          <w:t>八、休闲健身服务项目经营效益</w:t>
        </w:r>
        <w:r>
          <w:tab/>
        </w:r>
        <w:r>
          <w:fldChar w:fldCharType="begin"/>
        </w:r>
        <w:r>
          <w:instrText xml:space="preserve"> PAGEREF _Toc2689 \h </w:instrText>
        </w:r>
        <w:r>
          <w:fldChar w:fldCharType="separate"/>
        </w:r>
        <w:r>
          <w:t>32</w:t>
        </w:r>
        <w:r>
          <w:fldChar w:fldCharType="end"/>
        </w:r>
      </w:hyperlink>
    </w:p>
    <w:p>
      <w:pPr>
        <w:pStyle w:val="TOC2"/>
        <w:tabs>
          <w:tab w:val="right" w:leader="dot" w:pos="8306"/>
        </w:tabs>
      </w:pPr>
      <w:hyperlink w:anchor="_Toc4328" w:history="1">
        <w:r>
          <w:rPr>
            <w:rFonts w:ascii="仿宋" w:eastAsia="仿宋" w:hAnsi="仿宋" w:cs="仿宋" w:hint="eastAsia"/>
            <w:lang w:eastAsia="zh-CN"/>
          </w:rPr>
          <w:t>(一)、经济评价财务测算</w:t>
        </w:r>
        <w:r>
          <w:tab/>
        </w:r>
        <w:r>
          <w:fldChar w:fldCharType="begin"/>
        </w:r>
        <w:r>
          <w:instrText xml:space="preserve"> PAGEREF _Toc4328 \h </w:instrText>
        </w:r>
        <w:r>
          <w:fldChar w:fldCharType="separate"/>
        </w:r>
        <w:r>
          <w:t>32</w:t>
        </w:r>
        <w:r>
          <w:fldChar w:fldCharType="end"/>
        </w:r>
      </w:hyperlink>
    </w:p>
    <w:p>
      <w:pPr>
        <w:pStyle w:val="TOC2"/>
        <w:tabs>
          <w:tab w:val="right" w:leader="dot" w:pos="8306"/>
        </w:tabs>
      </w:pPr>
      <w:hyperlink w:anchor="_Toc9391" w:history="1">
        <w:r>
          <w:rPr>
            <w:rFonts w:ascii="仿宋" w:eastAsia="仿宋" w:hAnsi="仿宋" w:cs="仿宋" w:hint="eastAsia"/>
            <w:lang w:eastAsia="zh-CN"/>
          </w:rPr>
          <w:t>(二)、休闲健身服务项目盈利能力分析</w:t>
        </w:r>
        <w:r>
          <w:tab/>
        </w:r>
        <w:r>
          <w:fldChar w:fldCharType="begin"/>
        </w:r>
        <w:r>
          <w:instrText xml:space="preserve"> PAGEREF _Toc9391 \h </w:instrText>
        </w:r>
        <w:r>
          <w:fldChar w:fldCharType="separate"/>
        </w:r>
        <w:r>
          <w:t>34</w:t>
        </w:r>
        <w:r>
          <w:fldChar w:fldCharType="end"/>
        </w:r>
      </w:hyperlink>
    </w:p>
    <w:p>
      <w:pPr>
        <w:pStyle w:val="TOC1"/>
        <w:tabs>
          <w:tab w:val="right" w:leader="dot" w:pos="8306"/>
        </w:tabs>
      </w:pPr>
      <w:hyperlink w:anchor="_Toc14355" w:history="1">
        <w:r>
          <w:rPr>
            <w:rFonts w:ascii="仿宋" w:eastAsia="仿宋" w:hAnsi="仿宋" w:cs="仿宋" w:hint="eastAsia"/>
            <w:lang w:eastAsia="zh-CN"/>
          </w:rPr>
          <w:t>九、休闲健身服务项目社会影响</w:t>
        </w:r>
        <w:r>
          <w:tab/>
        </w:r>
        <w:r>
          <w:fldChar w:fldCharType="begin"/>
        </w:r>
        <w:r>
          <w:instrText xml:space="preserve"> PAGEREF _Toc14355 \h </w:instrText>
        </w:r>
        <w:r>
          <w:fldChar w:fldCharType="separate"/>
        </w:r>
        <w:r>
          <w:t>34</w:t>
        </w:r>
        <w:r>
          <w:fldChar w:fldCharType="end"/>
        </w:r>
      </w:hyperlink>
    </w:p>
    <w:p>
      <w:pPr>
        <w:pStyle w:val="TOC2"/>
        <w:tabs>
          <w:tab w:val="right" w:leader="dot" w:pos="8306"/>
        </w:tabs>
      </w:pPr>
      <w:hyperlink w:anchor="_Toc1711" w:history="1">
        <w:r>
          <w:rPr>
            <w:rFonts w:ascii="仿宋" w:eastAsia="仿宋" w:hAnsi="仿宋" w:cs="仿宋" w:hint="eastAsia"/>
            <w:lang w:eastAsia="zh-CN"/>
          </w:rPr>
          <w:t>(一)、社会责任与义务</w:t>
        </w:r>
        <w:r>
          <w:tab/>
        </w:r>
        <w:r>
          <w:fldChar w:fldCharType="begin"/>
        </w:r>
        <w:r>
          <w:instrText xml:space="preserve"> PAGEREF _Toc1711 \h </w:instrText>
        </w:r>
        <w:r>
          <w:fldChar w:fldCharType="separate"/>
        </w:r>
        <w:r>
          <w:t>34</w:t>
        </w:r>
        <w:r>
          <w:fldChar w:fldCharType="end"/>
        </w:r>
      </w:hyperlink>
    </w:p>
    <w:p>
      <w:pPr>
        <w:pStyle w:val="TOC2"/>
        <w:tabs>
          <w:tab w:val="right" w:leader="dot" w:pos="8306"/>
        </w:tabs>
      </w:pPr>
      <w:hyperlink w:anchor="_Toc25015" w:history="1">
        <w:r>
          <w:rPr>
            <w:rFonts w:ascii="仿宋" w:eastAsia="仿宋" w:hAnsi="仿宋" w:cs="仿宋" w:hint="eastAsia"/>
            <w:lang w:eastAsia="zh-CN"/>
          </w:rPr>
          <w:t>(二)、社会参与与沟通</w:t>
        </w:r>
        <w:r>
          <w:tab/>
        </w:r>
        <w:r>
          <w:fldChar w:fldCharType="begin"/>
        </w:r>
        <w:r>
          <w:instrText xml:space="preserve"> PAGEREF _Toc25015 \h </w:instrText>
        </w:r>
        <w:r>
          <w:fldChar w:fldCharType="separate"/>
        </w:r>
        <w:r>
          <w:t>35</w:t>
        </w:r>
        <w:r>
          <w:fldChar w:fldCharType="end"/>
        </w:r>
      </w:hyperlink>
    </w:p>
    <w:p>
      <w:pPr>
        <w:pStyle w:val="TOC1"/>
        <w:tabs>
          <w:tab w:val="right" w:leader="dot" w:pos="8306"/>
        </w:tabs>
      </w:pPr>
      <w:hyperlink w:anchor="_Toc6265" w:history="1">
        <w:r>
          <w:rPr>
            <w:rFonts w:ascii="仿宋" w:eastAsia="仿宋" w:hAnsi="仿宋" w:cs="仿宋" w:hint="eastAsia"/>
            <w:lang w:eastAsia="zh-CN"/>
          </w:rPr>
          <w:t>十、休闲健身服务项目技术管理</w:t>
        </w:r>
        <w:r>
          <w:tab/>
        </w:r>
        <w:r>
          <w:fldChar w:fldCharType="begin"/>
        </w:r>
        <w:r>
          <w:instrText xml:space="preserve"> PAGEREF _Toc6265 \h </w:instrText>
        </w:r>
        <w:r>
          <w:fldChar w:fldCharType="separate"/>
        </w:r>
        <w:r>
          <w:t>36</w:t>
        </w:r>
        <w:r>
          <w:fldChar w:fldCharType="end"/>
        </w:r>
      </w:hyperlink>
    </w:p>
    <w:p>
      <w:pPr>
        <w:pStyle w:val="TOC2"/>
        <w:tabs>
          <w:tab w:val="right" w:leader="dot" w:pos="8306"/>
        </w:tabs>
      </w:pPr>
      <w:hyperlink w:anchor="_Toc1876" w:history="1">
        <w:r>
          <w:rPr>
            <w:rFonts w:ascii="仿宋" w:eastAsia="仿宋" w:hAnsi="仿宋" w:cs="仿宋" w:hint="eastAsia"/>
            <w:lang w:eastAsia="zh-CN"/>
          </w:rPr>
          <w:t>(一)、技术方案选用方向</w:t>
        </w:r>
        <w:r>
          <w:tab/>
        </w:r>
        <w:r>
          <w:fldChar w:fldCharType="begin"/>
        </w:r>
        <w:r>
          <w:instrText xml:space="preserve"> PAGEREF _Toc1876 \h </w:instrText>
        </w:r>
        <w:r>
          <w:fldChar w:fldCharType="separate"/>
        </w:r>
        <w:r>
          <w:t>36</w:t>
        </w:r>
        <w:r>
          <w:fldChar w:fldCharType="end"/>
        </w:r>
      </w:hyperlink>
    </w:p>
    <w:p>
      <w:pPr>
        <w:pStyle w:val="TOC2"/>
        <w:tabs>
          <w:tab w:val="right" w:leader="dot" w:pos="8306"/>
        </w:tabs>
      </w:pPr>
      <w:hyperlink w:anchor="_Toc341" w:history="1">
        <w:r>
          <w:rPr>
            <w:rFonts w:ascii="仿宋" w:eastAsia="仿宋" w:hAnsi="仿宋" w:cs="仿宋" w:hint="eastAsia"/>
            <w:lang w:eastAsia="zh-CN"/>
          </w:rPr>
          <w:t>(二)、工艺技术方案选用原则</w:t>
        </w:r>
        <w:r>
          <w:tab/>
        </w:r>
        <w:r>
          <w:fldChar w:fldCharType="begin"/>
        </w:r>
        <w:r>
          <w:instrText xml:space="preserve"> PAGEREF _Toc341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4" w:history="1">
        <w:r>
          <w:rPr>
            <w:rFonts w:ascii="仿宋" w:eastAsia="仿宋" w:hAnsi="仿宋" w:cs="仿宋" w:hint="eastAsia"/>
            <w:lang w:eastAsia="zh-CN"/>
          </w:rPr>
          <w:t>(三)、工艺技术方案要求</w:t>
        </w:r>
        <w:r>
          <w:tab/>
        </w:r>
        <w:r>
          <w:fldChar w:fldCharType="begin"/>
        </w:r>
        <w:r>
          <w:instrText xml:space="preserve"> PAGEREF _Toc32714 \h </w:instrText>
        </w:r>
        <w:r>
          <w:fldChar w:fldCharType="separate"/>
        </w:r>
        <w:r>
          <w:t>40</w:t>
        </w:r>
        <w:r>
          <w:fldChar w:fldCharType="end"/>
        </w:r>
      </w:hyperlink>
    </w:p>
    <w:p>
      <w:pPr>
        <w:pStyle w:val="TOC1"/>
        <w:tabs>
          <w:tab w:val="right" w:leader="dot" w:pos="8306"/>
        </w:tabs>
      </w:pPr>
      <w:hyperlink w:anchor="_Toc15982" w:history="1">
        <w:r>
          <w:rPr>
            <w:rFonts w:ascii="仿宋" w:eastAsia="仿宋" w:hAnsi="仿宋" w:cs="仿宋" w:hint="eastAsia"/>
            <w:lang w:eastAsia="zh-CN"/>
          </w:rPr>
          <w:t>十一、休闲健身服务项目投资规划</w:t>
        </w:r>
        <w:r>
          <w:tab/>
        </w:r>
        <w:r>
          <w:fldChar w:fldCharType="begin"/>
        </w:r>
        <w:r>
          <w:instrText xml:space="preserve"> PAGEREF _Toc15982 \h </w:instrText>
        </w:r>
        <w:r>
          <w:fldChar w:fldCharType="separate"/>
        </w:r>
        <w:r>
          <w:t>42</w:t>
        </w:r>
        <w:r>
          <w:fldChar w:fldCharType="end"/>
        </w:r>
      </w:hyperlink>
    </w:p>
    <w:p>
      <w:pPr>
        <w:pStyle w:val="TOC2"/>
        <w:tabs>
          <w:tab w:val="right" w:leader="dot" w:pos="8306"/>
        </w:tabs>
      </w:pPr>
      <w:hyperlink w:anchor="_Toc5668" w:history="1">
        <w:r>
          <w:rPr>
            <w:rFonts w:ascii="仿宋" w:eastAsia="仿宋" w:hAnsi="仿宋" w:cs="仿宋" w:hint="eastAsia"/>
            <w:lang w:eastAsia="zh-CN"/>
          </w:rPr>
          <w:t>(一)、休闲健身服务项目总投资估算</w:t>
        </w:r>
        <w:r>
          <w:tab/>
        </w:r>
        <w:r>
          <w:fldChar w:fldCharType="begin"/>
        </w:r>
        <w:r>
          <w:instrText xml:space="preserve"> PAGEREF _Toc5668 \h </w:instrText>
        </w:r>
        <w:r>
          <w:fldChar w:fldCharType="separate"/>
        </w:r>
        <w:r>
          <w:t>42</w:t>
        </w:r>
        <w:r>
          <w:fldChar w:fldCharType="end"/>
        </w:r>
      </w:hyperlink>
    </w:p>
    <w:p>
      <w:pPr>
        <w:pStyle w:val="TOC2"/>
        <w:tabs>
          <w:tab w:val="right" w:leader="dot" w:pos="8306"/>
        </w:tabs>
      </w:pPr>
      <w:hyperlink w:anchor="_Toc20237" w:history="1">
        <w:r>
          <w:rPr>
            <w:rFonts w:ascii="仿宋" w:eastAsia="仿宋" w:hAnsi="仿宋" w:cs="仿宋" w:hint="eastAsia"/>
            <w:lang w:eastAsia="zh-CN"/>
          </w:rPr>
          <w:t>(二)、资金筹措</w:t>
        </w:r>
        <w:r>
          <w:tab/>
        </w:r>
        <w:r>
          <w:fldChar w:fldCharType="begin"/>
        </w:r>
        <w:r>
          <w:instrText xml:space="preserve"> PAGEREF _Toc20237 \h </w:instrText>
        </w:r>
        <w:r>
          <w:fldChar w:fldCharType="separate"/>
        </w:r>
        <w:r>
          <w:t>44</w:t>
        </w:r>
        <w:r>
          <w:fldChar w:fldCharType="end"/>
        </w:r>
      </w:hyperlink>
    </w:p>
    <w:p>
      <w:pPr>
        <w:pStyle w:val="TOC1"/>
        <w:tabs>
          <w:tab w:val="right" w:leader="dot" w:pos="8306"/>
        </w:tabs>
      </w:pPr>
      <w:hyperlink w:anchor="_Toc13155" w:history="1">
        <w:r>
          <w:rPr>
            <w:rFonts w:ascii="仿宋" w:eastAsia="仿宋" w:hAnsi="仿宋" w:cs="仿宋" w:hint="eastAsia"/>
            <w:lang w:eastAsia="zh-CN"/>
          </w:rPr>
          <w:t>十二、休闲健身服务项目创新与研发</w:t>
        </w:r>
        <w:r>
          <w:tab/>
        </w:r>
        <w:r>
          <w:fldChar w:fldCharType="begin"/>
        </w:r>
        <w:r>
          <w:instrText xml:space="preserve"> PAGEREF _Toc13155 \h </w:instrText>
        </w:r>
        <w:r>
          <w:fldChar w:fldCharType="separate"/>
        </w:r>
        <w:r>
          <w:t>44</w:t>
        </w:r>
        <w:r>
          <w:fldChar w:fldCharType="end"/>
        </w:r>
      </w:hyperlink>
    </w:p>
    <w:p>
      <w:pPr>
        <w:pStyle w:val="TOC2"/>
        <w:tabs>
          <w:tab w:val="right" w:leader="dot" w:pos="8306"/>
        </w:tabs>
      </w:pPr>
      <w:hyperlink w:anchor="_Toc11165" w:history="1">
        <w:r>
          <w:rPr>
            <w:rFonts w:ascii="仿宋" w:eastAsia="仿宋" w:hAnsi="仿宋" w:cs="仿宋" w:hint="eastAsia"/>
            <w:lang w:eastAsia="zh-CN"/>
          </w:rPr>
          <w:t>(一)、创新策略与方向</w:t>
        </w:r>
        <w:r>
          <w:tab/>
        </w:r>
        <w:r>
          <w:fldChar w:fldCharType="begin"/>
        </w:r>
        <w:r>
          <w:instrText xml:space="preserve"> PAGEREF _Toc11165 \h </w:instrText>
        </w:r>
        <w:r>
          <w:fldChar w:fldCharType="separate"/>
        </w:r>
        <w:r>
          <w:t>44</w:t>
        </w:r>
        <w:r>
          <w:fldChar w:fldCharType="end"/>
        </w:r>
      </w:hyperlink>
    </w:p>
    <w:p>
      <w:pPr>
        <w:pStyle w:val="TOC2"/>
        <w:tabs>
          <w:tab w:val="right" w:leader="dot" w:pos="8306"/>
        </w:tabs>
      </w:pPr>
      <w:hyperlink w:anchor="_Toc7151" w:history="1">
        <w:r>
          <w:rPr>
            <w:rFonts w:ascii="仿宋" w:eastAsia="仿宋" w:hAnsi="仿宋" w:cs="仿宋" w:hint="eastAsia"/>
            <w:lang w:eastAsia="zh-CN"/>
          </w:rPr>
          <w:t>(二)、研发规划与投入</w:t>
        </w:r>
        <w:r>
          <w:tab/>
        </w:r>
        <w:r>
          <w:fldChar w:fldCharType="begin"/>
        </w:r>
        <w:r>
          <w:instrText xml:space="preserve"> PAGEREF _Toc7151 \h </w:instrText>
        </w:r>
        <w:r>
          <w:fldChar w:fldCharType="separate"/>
        </w:r>
        <w:r>
          <w:t>46</w:t>
        </w:r>
        <w:r>
          <w:fldChar w:fldCharType="end"/>
        </w:r>
      </w:hyperlink>
    </w:p>
    <w:p>
      <w:pPr>
        <w:pStyle w:val="TOC1"/>
        <w:tabs>
          <w:tab w:val="right" w:leader="dot" w:pos="8306"/>
        </w:tabs>
      </w:pPr>
      <w:hyperlink w:anchor="_Toc9704" w:history="1">
        <w:r>
          <w:rPr>
            <w:rFonts w:ascii="仿宋" w:eastAsia="仿宋" w:hAnsi="仿宋" w:cs="仿宋" w:hint="eastAsia"/>
            <w:lang w:eastAsia="zh-CN"/>
          </w:rPr>
          <w:t>十三、休闲健身服务项目实施时间节点</w:t>
        </w:r>
        <w:r>
          <w:tab/>
        </w:r>
        <w:r>
          <w:fldChar w:fldCharType="begin"/>
        </w:r>
        <w:r>
          <w:instrText xml:space="preserve"> PAGEREF _Toc9704 \h </w:instrText>
        </w:r>
        <w:r>
          <w:fldChar w:fldCharType="separate"/>
        </w:r>
        <w:r>
          <w:t>47</w:t>
        </w:r>
        <w:r>
          <w:fldChar w:fldCharType="end"/>
        </w:r>
      </w:hyperlink>
    </w:p>
    <w:p>
      <w:pPr>
        <w:pStyle w:val="TOC2"/>
        <w:tabs>
          <w:tab w:val="right" w:leader="dot" w:pos="8306"/>
        </w:tabs>
      </w:pPr>
      <w:hyperlink w:anchor="_Toc1378" w:history="1">
        <w:r>
          <w:rPr>
            <w:rFonts w:ascii="仿宋" w:eastAsia="仿宋" w:hAnsi="仿宋" w:cs="仿宋" w:hint="eastAsia"/>
            <w:lang w:eastAsia="zh-CN"/>
          </w:rPr>
          <w:t>(一)、休闲健身服务项目启动阶段时间节点</w:t>
        </w:r>
        <w:r>
          <w:tab/>
        </w:r>
        <w:r>
          <w:fldChar w:fldCharType="begin"/>
        </w:r>
        <w:r>
          <w:instrText xml:space="preserve"> PAGEREF _Toc1378 \h </w:instrText>
        </w:r>
        <w:r>
          <w:fldChar w:fldCharType="separate"/>
        </w:r>
        <w:r>
          <w:t>47</w:t>
        </w:r>
        <w:r>
          <w:fldChar w:fldCharType="end"/>
        </w:r>
      </w:hyperlink>
    </w:p>
    <w:p>
      <w:pPr>
        <w:pStyle w:val="TOC2"/>
        <w:tabs>
          <w:tab w:val="right" w:leader="dot" w:pos="8306"/>
        </w:tabs>
      </w:pPr>
      <w:hyperlink w:anchor="_Toc1073" w:history="1">
        <w:r>
          <w:rPr>
            <w:rFonts w:ascii="仿宋" w:eastAsia="仿宋" w:hAnsi="仿宋" w:cs="仿宋" w:hint="eastAsia"/>
            <w:lang w:eastAsia="zh-CN"/>
          </w:rPr>
          <w:t>(二)、休闲健身服务项目执行阶段时间节点</w:t>
        </w:r>
        <w:r>
          <w:tab/>
        </w:r>
        <w:r>
          <w:fldChar w:fldCharType="begin"/>
        </w:r>
        <w:r>
          <w:instrText xml:space="preserve"> PAGEREF _Toc1073 \h </w:instrText>
        </w:r>
        <w:r>
          <w:fldChar w:fldCharType="separate"/>
        </w:r>
        <w:r>
          <w:t>49</w:t>
        </w:r>
        <w:r>
          <w:fldChar w:fldCharType="end"/>
        </w:r>
      </w:hyperlink>
    </w:p>
    <w:p>
      <w:pPr>
        <w:pStyle w:val="TOC2"/>
        <w:tabs>
          <w:tab w:val="right" w:leader="dot" w:pos="8306"/>
        </w:tabs>
      </w:pPr>
      <w:hyperlink w:anchor="_Toc12225" w:history="1">
        <w:r>
          <w:rPr>
            <w:rFonts w:ascii="仿宋" w:eastAsia="仿宋" w:hAnsi="仿宋" w:cs="仿宋" w:hint="eastAsia"/>
            <w:lang w:eastAsia="zh-CN"/>
          </w:rPr>
          <w:t>(三)、休闲健身服务项目完成阶段时间节点</w:t>
        </w:r>
        <w:r>
          <w:tab/>
        </w:r>
        <w:r>
          <w:fldChar w:fldCharType="begin"/>
        </w:r>
        <w:r>
          <w:instrText xml:space="preserve"> PAGEREF _Toc12225 \h </w:instrText>
        </w:r>
        <w:r>
          <w:fldChar w:fldCharType="separate"/>
        </w:r>
        <w:r>
          <w:t>50</w:t>
        </w:r>
        <w:r>
          <w:fldChar w:fldCharType="end"/>
        </w:r>
      </w:hyperlink>
    </w:p>
    <w:p>
      <w:pPr>
        <w:pStyle w:val="TOC1"/>
        <w:tabs>
          <w:tab w:val="right" w:leader="dot" w:pos="8306"/>
        </w:tabs>
      </w:pPr>
      <w:hyperlink w:anchor="_Toc30222" w:history="1">
        <w:r>
          <w:rPr>
            <w:rFonts w:ascii="仿宋" w:eastAsia="仿宋" w:hAnsi="仿宋" w:cs="仿宋" w:hint="eastAsia"/>
            <w:lang w:eastAsia="zh-CN"/>
          </w:rPr>
          <w:t>十四、营销与推广策略</w:t>
        </w:r>
        <w:r>
          <w:tab/>
        </w:r>
        <w:r>
          <w:fldChar w:fldCharType="begin"/>
        </w:r>
        <w:r>
          <w:instrText xml:space="preserve"> PAGEREF _Toc30222 \h </w:instrText>
        </w:r>
        <w:r>
          <w:fldChar w:fldCharType="separate"/>
        </w:r>
        <w:r>
          <w:t>51</w:t>
        </w:r>
        <w:r>
          <w:fldChar w:fldCharType="end"/>
        </w:r>
      </w:hyperlink>
    </w:p>
    <w:p>
      <w:pPr>
        <w:pStyle w:val="TOC2"/>
        <w:tabs>
          <w:tab w:val="right" w:leader="dot" w:pos="8306"/>
        </w:tabs>
      </w:pPr>
      <w:hyperlink w:anchor="_Toc17758" w:history="1">
        <w:r>
          <w:rPr>
            <w:rFonts w:ascii="仿宋" w:eastAsia="仿宋" w:hAnsi="仿宋" w:cs="仿宋" w:hint="eastAsia"/>
            <w:lang w:eastAsia="zh-CN"/>
          </w:rPr>
          <w:t>(一)、产品/服务定位与特点</w:t>
        </w:r>
        <w:r>
          <w:tab/>
        </w:r>
        <w:r>
          <w:fldChar w:fldCharType="begin"/>
        </w:r>
        <w:r>
          <w:instrText xml:space="preserve"> PAGEREF _Toc17758 \h </w:instrText>
        </w:r>
        <w:r>
          <w:fldChar w:fldCharType="separate"/>
        </w:r>
        <w:r>
          <w:t>51</w:t>
        </w:r>
        <w:r>
          <w:fldChar w:fldCharType="end"/>
        </w:r>
      </w:hyperlink>
    </w:p>
    <w:p>
      <w:pPr>
        <w:pStyle w:val="TOC2"/>
        <w:tabs>
          <w:tab w:val="right" w:leader="dot" w:pos="8306"/>
        </w:tabs>
      </w:pPr>
      <w:hyperlink w:anchor="_Toc14647" w:history="1">
        <w:r>
          <w:rPr>
            <w:rFonts w:ascii="仿宋" w:eastAsia="仿宋" w:hAnsi="仿宋" w:cs="仿宋" w:hint="eastAsia"/>
            <w:lang w:eastAsia="zh-CN"/>
          </w:rPr>
          <w:t>(二)、市场定位与竞争分析</w:t>
        </w:r>
        <w:r>
          <w:tab/>
        </w:r>
        <w:r>
          <w:fldChar w:fldCharType="begin"/>
        </w:r>
        <w:r>
          <w:instrText xml:space="preserve"> PAGEREF _Toc14647 \h </w:instrText>
        </w:r>
        <w:r>
          <w:fldChar w:fldCharType="separate"/>
        </w:r>
        <w:r>
          <w:t>52</w:t>
        </w:r>
        <w:r>
          <w:fldChar w:fldCharType="end"/>
        </w:r>
      </w:hyperlink>
    </w:p>
    <w:p>
      <w:pPr>
        <w:pStyle w:val="TOC2"/>
        <w:tabs>
          <w:tab w:val="right" w:leader="dot" w:pos="8306"/>
        </w:tabs>
      </w:pPr>
      <w:hyperlink w:anchor="_Toc7934" w:history="1">
        <w:r>
          <w:rPr>
            <w:rFonts w:ascii="仿宋" w:eastAsia="仿宋" w:hAnsi="仿宋" w:cs="仿宋" w:hint="eastAsia"/>
            <w:lang w:eastAsia="zh-CN"/>
          </w:rPr>
          <w:t>(三)、营销渠道与策略</w:t>
        </w:r>
        <w:r>
          <w:tab/>
        </w:r>
        <w:r>
          <w:fldChar w:fldCharType="begin"/>
        </w:r>
        <w:r>
          <w:instrText xml:space="preserve"> PAGEREF _Toc7934 \h </w:instrText>
        </w:r>
        <w:r>
          <w:fldChar w:fldCharType="separate"/>
        </w:r>
        <w:r>
          <w:t>53</w:t>
        </w:r>
        <w:r>
          <w:fldChar w:fldCharType="end"/>
        </w:r>
      </w:hyperlink>
    </w:p>
    <w:p>
      <w:pPr>
        <w:pStyle w:val="TOC2"/>
        <w:tabs>
          <w:tab w:val="right" w:leader="dot" w:pos="8306"/>
        </w:tabs>
      </w:pPr>
      <w:hyperlink w:anchor="_Toc13732" w:history="1">
        <w:r>
          <w:rPr>
            <w:rFonts w:ascii="仿宋" w:eastAsia="仿宋" w:hAnsi="仿宋" w:cs="仿宋" w:hint="eastAsia"/>
            <w:lang w:eastAsia="zh-CN"/>
          </w:rPr>
          <w:t>(四)、推广与宣传活动</w:t>
        </w:r>
        <w:r>
          <w:tab/>
        </w:r>
        <w:r>
          <w:fldChar w:fldCharType="begin"/>
        </w:r>
        <w:r>
          <w:instrText xml:space="preserve"> PAGEREF _Toc13732 \h </w:instrText>
        </w:r>
        <w:r>
          <w:fldChar w:fldCharType="separate"/>
        </w:r>
        <w:r>
          <w:t>54</w:t>
        </w:r>
        <w:r>
          <w:fldChar w:fldCharType="end"/>
        </w:r>
      </w:hyperlink>
    </w:p>
    <w:p>
      <w:pPr>
        <w:pStyle w:val="TOC1"/>
        <w:tabs>
          <w:tab w:val="right" w:leader="dot" w:pos="8306"/>
        </w:tabs>
      </w:pPr>
      <w:hyperlink w:anchor="_Toc13812" w:history="1">
        <w:r>
          <w:rPr>
            <w:rFonts w:ascii="仿宋" w:eastAsia="仿宋" w:hAnsi="仿宋" w:cs="仿宋" w:hint="eastAsia"/>
            <w:lang w:eastAsia="zh-CN"/>
          </w:rPr>
          <w:t>十五、质量管理体系</w:t>
        </w:r>
        <w:r>
          <w:tab/>
        </w:r>
        <w:r>
          <w:fldChar w:fldCharType="begin"/>
        </w:r>
        <w:r>
          <w:instrText xml:space="preserve"> PAGEREF _Toc13812 \h </w:instrText>
        </w:r>
        <w:r>
          <w:fldChar w:fldCharType="separate"/>
        </w:r>
        <w:r>
          <w:t>60</w:t>
        </w:r>
        <w:r>
          <w:fldChar w:fldCharType="end"/>
        </w:r>
      </w:hyperlink>
    </w:p>
    <w:p>
      <w:pPr>
        <w:pStyle w:val="TOC2"/>
        <w:tabs>
          <w:tab w:val="right" w:leader="dot" w:pos="8306"/>
        </w:tabs>
      </w:pPr>
      <w:hyperlink w:anchor="_Toc21416" w:history="1">
        <w:r>
          <w:rPr>
            <w:rFonts w:ascii="仿宋" w:eastAsia="仿宋" w:hAnsi="仿宋" w:cs="仿宋" w:hint="eastAsia"/>
            <w:lang w:eastAsia="zh-CN"/>
          </w:rPr>
          <w:t>(一)、质量目标与方针</w:t>
        </w:r>
        <w:r>
          <w:tab/>
        </w:r>
        <w:r>
          <w:fldChar w:fldCharType="begin"/>
        </w:r>
        <w:r>
          <w:instrText xml:space="preserve"> PAGEREF _Toc21416 \h </w:instrText>
        </w:r>
        <w:r>
          <w:fldChar w:fldCharType="separate"/>
        </w:r>
        <w:r>
          <w:t>60</w:t>
        </w:r>
        <w:r>
          <w:fldChar w:fldCharType="end"/>
        </w:r>
      </w:hyperlink>
    </w:p>
    <w:p>
      <w:pPr>
        <w:pStyle w:val="TOC2"/>
        <w:tabs>
          <w:tab w:val="right" w:leader="dot" w:pos="8306"/>
        </w:tabs>
      </w:pPr>
      <w:hyperlink w:anchor="_Toc7251" w:history="1">
        <w:r>
          <w:rPr>
            <w:rFonts w:ascii="仿宋" w:eastAsia="仿宋" w:hAnsi="仿宋" w:cs="仿宋" w:hint="eastAsia"/>
            <w:lang w:eastAsia="zh-CN"/>
          </w:rPr>
          <w:t>(二)、质量管理责任</w:t>
        </w:r>
        <w:r>
          <w:tab/>
        </w:r>
        <w:r>
          <w:fldChar w:fldCharType="begin"/>
        </w:r>
        <w:r>
          <w:instrText xml:space="preserve"> PAGEREF _Toc7251 \h </w:instrText>
        </w:r>
        <w:r>
          <w:fldChar w:fldCharType="separate"/>
        </w:r>
        <w:r>
          <w:t>61</w:t>
        </w:r>
        <w:r>
          <w:fldChar w:fldCharType="end"/>
        </w:r>
      </w:hyperlink>
    </w:p>
    <w:p>
      <w:pPr>
        <w:pStyle w:val="TOC2"/>
        <w:tabs>
          <w:tab w:val="right" w:leader="dot" w:pos="8306"/>
        </w:tabs>
      </w:pPr>
      <w:hyperlink w:anchor="_Toc9203" w:history="1">
        <w:r>
          <w:rPr>
            <w:rFonts w:ascii="仿宋" w:eastAsia="仿宋" w:hAnsi="仿宋" w:cs="仿宋" w:hint="eastAsia"/>
            <w:lang w:eastAsia="zh-CN"/>
          </w:rPr>
          <w:t>(三)、质量管理体系文件</w:t>
        </w:r>
        <w:r>
          <w:tab/>
        </w:r>
        <w:r>
          <w:fldChar w:fldCharType="begin"/>
        </w:r>
        <w:r>
          <w:instrText xml:space="preserve"> PAGEREF _Toc9203 \h </w:instrText>
        </w:r>
        <w:r>
          <w:fldChar w:fldCharType="separate"/>
        </w:r>
        <w:r>
          <w:t>62</w:t>
        </w:r>
        <w:r>
          <w:fldChar w:fldCharType="end"/>
        </w:r>
      </w:hyperlink>
    </w:p>
    <w:p>
      <w:pPr>
        <w:pStyle w:val="TOC2"/>
        <w:tabs>
          <w:tab w:val="right" w:leader="dot" w:pos="8306"/>
        </w:tabs>
      </w:pPr>
      <w:hyperlink w:anchor="_Toc21343" w:history="1">
        <w:r>
          <w:rPr>
            <w:rFonts w:ascii="仿宋" w:eastAsia="仿宋" w:hAnsi="仿宋" w:cs="仿宋" w:hint="eastAsia"/>
            <w:lang w:eastAsia="zh-CN"/>
          </w:rPr>
          <w:t>(四)、质量培训与教育</w:t>
        </w:r>
        <w:r>
          <w:tab/>
        </w:r>
        <w:r>
          <w:fldChar w:fldCharType="begin"/>
        </w:r>
        <w:r>
          <w:instrText xml:space="preserve"> PAGEREF _Toc21343 \h </w:instrText>
        </w:r>
        <w:r>
          <w:fldChar w:fldCharType="separate"/>
        </w:r>
        <w:r>
          <w:t>64</w:t>
        </w:r>
        <w:r>
          <w:fldChar w:fldCharType="end"/>
        </w:r>
      </w:hyperlink>
    </w:p>
    <w:p>
      <w:pPr>
        <w:pStyle w:val="TOC2"/>
        <w:tabs>
          <w:tab w:val="right" w:leader="dot" w:pos="8306"/>
        </w:tabs>
      </w:pPr>
      <w:hyperlink w:anchor="_Toc28835" w:history="1">
        <w:r>
          <w:rPr>
            <w:rFonts w:ascii="仿宋" w:eastAsia="仿宋" w:hAnsi="仿宋" w:cs="仿宋" w:hint="eastAsia"/>
            <w:lang w:eastAsia="zh-CN"/>
          </w:rPr>
          <w:t>(五)、质量审核与评价</w:t>
        </w:r>
        <w:r>
          <w:tab/>
        </w:r>
        <w:r>
          <w:fldChar w:fldCharType="begin"/>
        </w:r>
        <w:r>
          <w:instrText xml:space="preserve"> PAGEREF _Toc28835 \h </w:instrText>
        </w:r>
        <w:r>
          <w:fldChar w:fldCharType="separate"/>
        </w:r>
        <w:r>
          <w:t>65</w:t>
        </w:r>
        <w:r>
          <w:fldChar w:fldCharType="end"/>
        </w:r>
      </w:hyperlink>
    </w:p>
    <w:p>
      <w:pPr>
        <w:pStyle w:val="TOC2"/>
        <w:tabs>
          <w:tab w:val="right" w:leader="dot" w:pos="8306"/>
        </w:tabs>
      </w:pPr>
      <w:hyperlink w:anchor="_Toc23276" w:history="1">
        <w:r>
          <w:rPr>
            <w:rFonts w:ascii="仿宋" w:eastAsia="仿宋" w:hAnsi="仿宋" w:cs="仿宋" w:hint="eastAsia"/>
            <w:lang w:eastAsia="zh-CN"/>
          </w:rPr>
          <w:t>(六)、不符合与纠正措施</w:t>
        </w:r>
        <w:r>
          <w:tab/>
        </w:r>
        <w:r>
          <w:fldChar w:fldCharType="begin"/>
        </w:r>
        <w:r>
          <w:instrText xml:space="preserve"> PAGEREF _Toc23276 \h </w:instrText>
        </w:r>
        <w:r>
          <w:fldChar w:fldCharType="separate"/>
        </w:r>
        <w:r>
          <w:t>66</w:t>
        </w:r>
        <w:r>
          <w:fldChar w:fldCharType="end"/>
        </w:r>
      </w:hyperlink>
    </w:p>
    <w:p>
      <w:pPr>
        <w:pStyle w:val="TOC1"/>
        <w:tabs>
          <w:tab w:val="right" w:leader="dot" w:pos="8306"/>
        </w:tabs>
      </w:pPr>
      <w:hyperlink w:anchor="_Toc18374" w:history="1">
        <w:r>
          <w:rPr>
            <w:rFonts w:ascii="仿宋" w:eastAsia="仿宋" w:hAnsi="仿宋" w:cs="仿宋" w:hint="eastAsia"/>
            <w:lang w:eastAsia="zh-CN"/>
          </w:rPr>
          <w:t>十六、休闲健身服务项目变更管理</w:t>
        </w:r>
        <w:r>
          <w:tab/>
        </w:r>
        <w:r>
          <w:fldChar w:fldCharType="begin"/>
        </w:r>
        <w:r>
          <w:instrText xml:space="preserve"> PAGEREF _Toc18374 \h </w:instrText>
        </w:r>
        <w:r>
          <w:fldChar w:fldCharType="separate"/>
        </w:r>
        <w:r>
          <w:t>68</w:t>
        </w:r>
        <w:r>
          <w:fldChar w:fldCharType="end"/>
        </w:r>
      </w:hyperlink>
    </w:p>
    <w:p>
      <w:pPr>
        <w:pStyle w:val="TOC2"/>
        <w:tabs>
          <w:tab w:val="right" w:leader="dot" w:pos="8306"/>
        </w:tabs>
      </w:pPr>
      <w:hyperlink w:anchor="_Toc26697" w:history="1">
        <w:r>
          <w:rPr>
            <w:rFonts w:ascii="仿宋" w:eastAsia="仿宋" w:hAnsi="仿宋" w:cs="仿宋" w:hint="eastAsia"/>
            <w:lang w:eastAsia="zh-CN"/>
          </w:rPr>
          <w:t>(一)、变更申请与评估</w:t>
        </w:r>
        <w:r>
          <w:tab/>
        </w:r>
        <w:r>
          <w:fldChar w:fldCharType="begin"/>
        </w:r>
        <w:r>
          <w:instrText xml:space="preserve"> PAGEREF _Toc26697 \h </w:instrText>
        </w:r>
        <w:r>
          <w:fldChar w:fldCharType="separate"/>
        </w:r>
        <w:r>
          <w:t>68</w:t>
        </w:r>
        <w:r>
          <w:fldChar w:fldCharType="end"/>
        </w:r>
      </w:hyperlink>
    </w:p>
    <w:p>
      <w:pPr>
        <w:pStyle w:val="TOC2"/>
        <w:tabs>
          <w:tab w:val="right" w:leader="dot" w:pos="8306"/>
        </w:tabs>
      </w:pPr>
      <w:hyperlink w:anchor="_Toc21242" w:history="1">
        <w:r>
          <w:rPr>
            <w:rFonts w:ascii="仿宋" w:eastAsia="仿宋" w:hAnsi="仿宋" w:cs="仿宋" w:hint="eastAsia"/>
            <w:lang w:eastAsia="zh-CN"/>
          </w:rPr>
          <w:t>(二)、变更实施与控制</w:t>
        </w:r>
        <w:r>
          <w:tab/>
        </w:r>
        <w:r>
          <w:fldChar w:fldCharType="begin"/>
        </w:r>
        <w:r>
          <w:instrText xml:space="preserve"> PAGEREF _Toc21242 \h </w:instrText>
        </w:r>
        <w:r>
          <w:fldChar w:fldCharType="separate"/>
        </w:r>
        <w:r>
          <w:t>68</w:t>
        </w:r>
        <w:r>
          <w:fldChar w:fldCharType="end"/>
        </w:r>
      </w:hyperlink>
    </w:p>
    <w:p>
      <w:pPr>
        <w:pStyle w:val="TOC1"/>
        <w:tabs>
          <w:tab w:val="right" w:leader="dot" w:pos="8306"/>
        </w:tabs>
      </w:pPr>
      <w:hyperlink w:anchor="_Toc27111" w:history="1">
        <w:r>
          <w:rPr>
            <w:rFonts w:ascii="仿宋" w:eastAsia="仿宋" w:hAnsi="仿宋" w:cs="仿宋" w:hint="eastAsia"/>
            <w:lang w:eastAsia="zh-CN"/>
          </w:rPr>
          <w:t>十七、休闲健身服务项目工程方案分析</w:t>
        </w:r>
        <w:r>
          <w:tab/>
        </w:r>
        <w:r>
          <w:fldChar w:fldCharType="begin"/>
        </w:r>
        <w:r>
          <w:instrText xml:space="preserve"> PAGEREF _Toc27111 \h </w:instrText>
        </w:r>
        <w:r>
          <w:fldChar w:fldCharType="separate"/>
        </w:r>
        <w:r>
          <w:t>69</w:t>
        </w:r>
        <w:r>
          <w:fldChar w:fldCharType="end"/>
        </w:r>
      </w:hyperlink>
    </w:p>
    <w:p>
      <w:pPr>
        <w:pStyle w:val="TOC2"/>
        <w:tabs>
          <w:tab w:val="right" w:leader="dot" w:pos="8306"/>
        </w:tabs>
      </w:pPr>
      <w:hyperlink w:anchor="_Toc11539" w:history="1">
        <w:r>
          <w:rPr>
            <w:rFonts w:ascii="仿宋" w:eastAsia="仿宋" w:hAnsi="仿宋" w:cs="仿宋" w:hint="eastAsia"/>
            <w:lang w:eastAsia="zh-CN"/>
          </w:rPr>
          <w:t>(一)、建筑工程设计原则</w:t>
        </w:r>
        <w:r>
          <w:tab/>
        </w:r>
        <w:r>
          <w:fldChar w:fldCharType="begin"/>
        </w:r>
        <w:r>
          <w:instrText xml:space="preserve"> PAGEREF _Toc11539 \h </w:instrText>
        </w:r>
        <w:r>
          <w:fldChar w:fldCharType="separate"/>
        </w:r>
        <w:r>
          <w:t>69</w:t>
        </w:r>
        <w:r>
          <w:fldChar w:fldCharType="end"/>
        </w:r>
      </w:hyperlink>
    </w:p>
    <w:p>
      <w:pPr>
        <w:pStyle w:val="TOC2"/>
        <w:tabs>
          <w:tab w:val="right" w:leader="dot" w:pos="8306"/>
        </w:tabs>
      </w:pPr>
      <w:hyperlink w:anchor="_Toc25825" w:history="1">
        <w:r>
          <w:rPr>
            <w:rFonts w:ascii="仿宋" w:eastAsia="仿宋" w:hAnsi="仿宋" w:cs="仿宋" w:hint="eastAsia"/>
            <w:lang w:eastAsia="zh-CN"/>
          </w:rPr>
          <w:t>(二)、土建工程建设指标</w:t>
        </w:r>
        <w:r>
          <w:tab/>
        </w:r>
        <w:r>
          <w:fldChar w:fldCharType="begin"/>
        </w:r>
        <w:r>
          <w:instrText xml:space="preserve"> PAGEREF _Toc25825 \h </w:instrText>
        </w:r>
        <w:r>
          <w:fldChar w:fldCharType="separate"/>
        </w:r>
        <w:r>
          <w:t>72</w:t>
        </w:r>
        <w:r>
          <w:fldChar w:fldCharType="end"/>
        </w:r>
      </w:hyperlink>
    </w:p>
    <w:p>
      <w:pPr>
        <w:pStyle w:val="TOC1"/>
        <w:tabs>
          <w:tab w:val="right" w:leader="dot" w:pos="8306"/>
        </w:tabs>
      </w:pPr>
      <w:hyperlink w:anchor="_Toc11760" w:history="1">
        <w:r>
          <w:rPr>
            <w:rFonts w:ascii="仿宋" w:eastAsia="仿宋" w:hAnsi="仿宋" w:cs="仿宋" w:hint="eastAsia"/>
            <w:lang w:eastAsia="zh-CN"/>
          </w:rPr>
          <w:t>十八、供应链管理</w:t>
        </w:r>
        <w:r>
          <w:tab/>
        </w:r>
        <w:r>
          <w:fldChar w:fldCharType="begin"/>
        </w:r>
        <w:r>
          <w:instrText xml:space="preserve"> PAGEREF _Toc11760 \h </w:instrText>
        </w:r>
        <w:r>
          <w:fldChar w:fldCharType="separate"/>
        </w:r>
        <w:r>
          <w:t>74</w:t>
        </w:r>
        <w:r>
          <w:fldChar w:fldCharType="end"/>
        </w:r>
      </w:hyperlink>
    </w:p>
    <w:p>
      <w:pPr>
        <w:pStyle w:val="TOC2"/>
        <w:tabs>
          <w:tab w:val="right" w:leader="dot" w:pos="8306"/>
        </w:tabs>
      </w:pPr>
      <w:hyperlink w:anchor="_Toc25609" w:history="1">
        <w:r>
          <w:rPr>
            <w:rFonts w:ascii="仿宋" w:eastAsia="仿宋" w:hAnsi="仿宋" w:cs="仿宋" w:hint="eastAsia"/>
            <w:lang w:eastAsia="zh-CN"/>
          </w:rPr>
          <w:t>(一)、供应链战略规划</w:t>
        </w:r>
        <w:r>
          <w:tab/>
        </w:r>
        <w:r>
          <w:fldChar w:fldCharType="begin"/>
        </w:r>
        <w:r>
          <w:instrText xml:space="preserve"> PAGEREF _Toc25609 \h </w:instrText>
        </w:r>
        <w:r>
          <w:fldChar w:fldCharType="separate"/>
        </w:r>
        <w:r>
          <w:t>74</w:t>
        </w:r>
        <w:r>
          <w:fldChar w:fldCharType="end"/>
        </w:r>
      </w:hyperlink>
    </w:p>
    <w:p>
      <w:pPr>
        <w:pStyle w:val="TOC2"/>
        <w:tabs>
          <w:tab w:val="right" w:leader="dot" w:pos="8306"/>
        </w:tabs>
      </w:pPr>
      <w:hyperlink w:anchor="_Toc9694" w:history="1">
        <w:r>
          <w:rPr>
            <w:rFonts w:ascii="仿宋" w:eastAsia="仿宋" w:hAnsi="仿宋" w:cs="仿宋" w:hint="eastAsia"/>
            <w:lang w:eastAsia="zh-CN"/>
          </w:rPr>
          <w:t>(二)、供应商选择与合作</w:t>
        </w:r>
        <w:r>
          <w:tab/>
        </w:r>
        <w:r>
          <w:fldChar w:fldCharType="begin"/>
        </w:r>
        <w:r>
          <w:instrText xml:space="preserve"> PAGEREF _Toc9694 \h </w:instrText>
        </w:r>
        <w:r>
          <w:fldChar w:fldCharType="separate"/>
        </w:r>
        <w:r>
          <w:t>75</w:t>
        </w:r>
        <w:r>
          <w:fldChar w:fldCharType="end"/>
        </w:r>
      </w:hyperlink>
    </w:p>
    <w:p>
      <w:pPr>
        <w:pStyle w:val="TOC2"/>
        <w:tabs>
          <w:tab w:val="right" w:leader="dot" w:pos="8306"/>
        </w:tabs>
      </w:pPr>
      <w:hyperlink w:anchor="_Toc11310" w:history="1">
        <w:r>
          <w:rPr>
            <w:rFonts w:ascii="仿宋" w:eastAsia="仿宋" w:hAnsi="仿宋" w:cs="仿宋" w:hint="eastAsia"/>
            <w:lang w:eastAsia="zh-CN"/>
          </w:rPr>
          <w:t>(三)、物流与库存管理</w:t>
        </w:r>
        <w:r>
          <w:tab/>
        </w:r>
        <w:r>
          <w:fldChar w:fldCharType="begin"/>
        </w:r>
        <w:r>
          <w:instrText xml:space="preserve"> PAGEREF _Toc11310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80"/>
      <w:r>
        <w:rPr>
          <w:rFonts w:ascii="仿宋" w:eastAsia="仿宋" w:hAnsi="仿宋" w:cs="仿宋" w:hint="eastAsia"/>
          <w:sz w:val="28"/>
          <w:lang w:eastAsia="zh-CN"/>
        </w:rPr>
        <w:t>一、休闲健身服务项目危机管理</w:t>
      </w:r>
      <w:bookmarkEnd w:id="2"/>
    </w:p>
    <w:p>
      <w:pPr>
        <w:pStyle w:val="Heading2"/>
        <w:rPr>
          <w:rFonts w:ascii="仿宋" w:eastAsia="仿宋" w:hAnsi="仿宋" w:cs="仿宋" w:hint="eastAsia"/>
          <w:lang w:eastAsia="zh-CN"/>
        </w:rPr>
      </w:pPr>
      <w:bookmarkStart w:id="3" w:name="_Toc40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项目危机管理中，危机预警与识别是确保休闲健身服务项目稳健运行的核心步骤。通过建立全面的监测机制，休闲健身服务项目团队旨在及时发现和理解潜在的风险和危机因素，以便采取及时的预防和应对措施，确保休闲健身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首先，通过深入的风险评估，休闲健身服务项目团队全面分析了整个休闲健身服务项目和各个阶段可能存在的威胁。这包括准确评估每个潜在风险的发生概率和可能影响的程度，为后续危机预警提供了有力支持。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休闲健身服务项目团队着重于明确定义休闲健身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休闲健身服务项目进展的持续监控，团队能够及时发现潜在问题并作出迅速反应。休闲健身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在这一阶段，团队的专业素养和反应速度将发挥至关重要的作用，以确保潜在危机能够在初期得到有效的处理，最大程度地减轻负面影响。通过危机预警与识别，休闲健身服务项目得以更有序、可控地推进。</w:t>
      </w:r>
    </w:p>
    <w:p>
      <w:pPr>
        <w:pStyle w:val="Heading2"/>
        <w:ind w:firstLine="560" w:firstLineChars="200"/>
        <w:rPr>
          <w:rFonts w:ascii="仿宋" w:eastAsia="仿宋" w:hAnsi="仿宋" w:cs="仿宋" w:hint="eastAsia"/>
          <w:sz w:val="28"/>
          <w:lang w:eastAsia="zh-CN"/>
        </w:rPr>
      </w:pPr>
      <w:bookmarkStart w:id="4" w:name="_Toc275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在危机发生时，休闲健身服务项目团队立即行动，成立了应急小组。该小组的任务是迅速制定并实施紧急应对措施，以最小化潜在损失。以下是采取的主要措施：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暂停休闲健身服务项目进度：为遏制危机蔓延，休闲健身服务项目暂时停止进行，以便全面评估当前状况。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资源重新分配：重新评估休闲健身服务项目资源的分配，确保最大限度地减小损失。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实时沟通：与关键利益相关者建立实时沟通机制，向他们传递休闲健身服务项目危机的实际状况，保障休闲健身服务项目核心利益。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在紧急应对的同时，休闲健身服务项目团队强调了团队协作和有效沟通的重要性。以下是团队协作的关键举措：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信息共享机制：建立了信息共享平台，确保团队成员能够及时获取休闲健身服务项目危机的实时信息。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领导者沟通：休闲健身服务项目领导者通过定期会议和即时沟通工具，指导团队应对危机，保持团队稳定运行。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随着危机得到初步控制，休闲健身服务项目团队转向制定恢复计划，以确保休闲健身服务项目能够从中迅速恢复。主要恢复计划包括：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修复受损的进度计划：重新评估休闲健身服务项目进度，制定修复计划，确保休闲健身服务项目尽快回归正常进程。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重新调整资源分配：优化资源分配，确保休闲健身服务项目在有限资源下高效运转。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风险管理机制加强：对休闲健身服务项目风险进行全面评估，制定更强化的风险管理策略，以预防未来可能的危机。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424"/>
      <w:r>
        <w:rPr>
          <w:rFonts w:ascii="仿宋" w:eastAsia="仿宋" w:hAnsi="仿宋" w:cs="仿宋" w:hint="eastAsia"/>
          <w:sz w:val="28"/>
          <w:lang w:eastAsia="zh-CN"/>
        </w:rPr>
        <w:t>二、休闲健身服务项目文档管理</w:t>
      </w:r>
      <w:bookmarkEnd w:id="5"/>
    </w:p>
    <w:p>
      <w:pPr>
        <w:pStyle w:val="Heading2"/>
        <w:rPr>
          <w:rFonts w:ascii="仿宋" w:eastAsia="仿宋" w:hAnsi="仿宋" w:cs="仿宋" w:hint="eastAsia"/>
          <w:lang w:eastAsia="zh-CN"/>
        </w:rPr>
      </w:pPr>
      <w:bookmarkStart w:id="6" w:name="_Toc255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休闲健身服务项目高度重视文档的质量和准确性，以支持休闲健身服务项目的各项活动和决策。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文档的编制始于休闲健身服务项目计划的初期，我们制定了详细的文档编制计划，明确了每个文档的内容、格式和编写责任人。在休闲健身服务项目启动阶段，我们首先编制了休闲健身服务项目章程，明确定义了休闲健身服务项目的目标、范围、风险等关键要素。随后，休闲健身服务项目团队根据计划陆续编制了需求文档、设计文档、测试文档等各类文档，确保休闲健身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休闲健身服务项目管理中的重要环节，旨在确保休闲健身服务项目文档符合质量标准和休闲健身服务项目需求。在休闲健身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休闲健身服务项目相关利益方和专业领域的专家对文档进行独立审查。这有助于获取更全面、客观的反馈，确保休闲健身服务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休闲健身服务项目在文档编制与审查方面建立了严格的管理机制，通过规范的流程和多维度的审查，确保休闲健身服务项目文档的质量、准确性和可靠性，为休闲健身服务项目的顺利推进提供了有力支持。</w:t>
      </w:r>
    </w:p>
    <w:p>
      <w:pPr>
        <w:pStyle w:val="Heading2"/>
        <w:ind w:firstLine="560" w:firstLineChars="200"/>
        <w:rPr>
          <w:rFonts w:ascii="仿宋" w:eastAsia="仿宋" w:hAnsi="仿宋" w:cs="仿宋" w:hint="eastAsia"/>
          <w:sz w:val="28"/>
          <w:lang w:eastAsia="zh-CN"/>
        </w:rPr>
      </w:pPr>
      <w:bookmarkStart w:id="7" w:name="_Toc1686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我们通过多渠道发布文档，包括电子邮件、休闲健身服务项目管理平台、内部网站等，以满足不同团队成员的偏好和需求。多渠道发布确保了信息的全面覆盖。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我们采用了精细的权限控制，确保只有授权人员可以访问敏感信息。这种安全措施保护了休闲健身服务项目文档的机密性，防止了未经授权的信息泄露。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休闲健身服务项目生命周期中一个至关重要的环节，直接关系到休闲健身服务项目信息的长期保存和历史记录的完整性。在休闲健身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946"/>
      <w:r>
        <w:rPr>
          <w:rFonts w:ascii="仿宋" w:eastAsia="仿宋" w:hAnsi="仿宋" w:cs="仿宋" w:hint="eastAsia"/>
          <w:sz w:val="28"/>
          <w:lang w:eastAsia="zh-CN"/>
        </w:rPr>
        <w:t>三、休闲健身服务项目建设背景及必要性分析</w:t>
      </w:r>
      <w:bookmarkEnd w:id="9"/>
    </w:p>
    <w:p>
      <w:pPr>
        <w:pStyle w:val="Heading2"/>
        <w:rPr>
          <w:rFonts w:ascii="仿宋" w:eastAsia="仿宋" w:hAnsi="仿宋" w:cs="仿宋" w:hint="eastAsia"/>
          <w:lang w:eastAsia="zh-CN"/>
        </w:rPr>
      </w:pPr>
      <w:bookmarkStart w:id="10" w:name="_Toc28434"/>
      <w:r>
        <w:rPr>
          <w:rFonts w:ascii="仿宋" w:eastAsia="仿宋" w:hAnsi="仿宋" w:cs="仿宋" w:hint="eastAsia"/>
          <w:lang w:eastAsia="zh-CN"/>
        </w:rPr>
        <w:t>(一)、休闲健身服务项目背景分析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休闲健身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休闲健身服务项目在这个潮流中的定位。同时，我们将关注行业内涌现的新兴机遇，以便休闲健身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休闲健身服务项目提供了强大的发展动力。我们将聚焦于行业内最新的技术发展趋势，包括但不限于人工智能、大数据分析、物联网等领域。通过深度的技术研究，我们将确保休闲健身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休闲健身服务项目发展的源泉。我们将投入更多的精力对市场需求进行深入剖析，超越表面的需求，深入挖掘潜在的市场痛点和机遇。通过对市场需求的细致了解，休闲健身服务项目将更有针对性地设计解决方案，满足市场的多样化需求，从而更好地促进休闲健身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休闲健身服务项目战略至关重要。我们将对竞争态势进行更为深入的分析，包括但不限于市场份额、产品特点、客户满意度等多个维度。通过深度的竞争分析，休闲健身服务项目将能够更准确地把握市场脉搏，制定具有竞争力的休闲健身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休闲健身服务项目的发展具有直接的影响。我们将进行更为全面的法规和政策分析，了解行业发展中的潜在法律风险和合规挑战。通过充分了解和遵守相关法规，休闲健身服务项目将确保在法律框架内合法合规运营，为休闲健身服务项目的稳健发展提供有力支持。</w:t>
      </w:r>
    </w:p>
    <w:p>
      <w:pPr>
        <w:pStyle w:val="Heading2"/>
        <w:ind w:firstLine="560" w:firstLineChars="200"/>
        <w:rPr>
          <w:rFonts w:ascii="仿宋" w:eastAsia="仿宋" w:hAnsi="仿宋" w:cs="仿宋" w:hint="eastAsia"/>
          <w:sz w:val="28"/>
          <w:lang w:eastAsia="zh-CN"/>
        </w:rPr>
      </w:pPr>
      <w:bookmarkStart w:id="11" w:name="_Toc24281"/>
      <w:r>
        <w:rPr>
          <w:rFonts w:ascii="仿宋" w:eastAsia="仿宋" w:hAnsi="仿宋" w:cs="仿宋" w:hint="eastAsia"/>
          <w:sz w:val="28"/>
          <w:lang w:eastAsia="zh-CN"/>
        </w:rPr>
        <w:t>(二)、休闲健身服务项目建设必要性分析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建设的迫切性源于对行业发展趋势的深刻洞察。我们正处于一个行业变革的时代，科技创新、数字化转型成为企业发展的关键动力。休闲健身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建设不仅仅是为了跟上潮流，更是为了通过技术创新推动企业的持续发展。通过引入先进的技术和解决方案，休闲健身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休闲健身服务项目的建设成为必然选择，通过提高产品质量、拓展服务领域，从而在竞争中获得更多的机会。休闲健身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休闲健身服务项目建设的必要性体现在对客户需求更精准的满足。通过休闲健身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建设的背后是对企业持续创新的追求。只有通过不断创新，企业才能在竞争中立于不败之地。休闲健身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512"/>
      <w:r>
        <w:rPr>
          <w:rFonts w:ascii="仿宋" w:eastAsia="仿宋" w:hAnsi="仿宋" w:cs="仿宋" w:hint="eastAsia"/>
          <w:sz w:val="28"/>
          <w:lang w:eastAsia="zh-CN"/>
        </w:rPr>
        <w:t>四、休闲健身服务项目可持续发展</w:t>
      </w:r>
      <w:bookmarkEnd w:id="12"/>
    </w:p>
    <w:p>
      <w:pPr>
        <w:pStyle w:val="Heading2"/>
        <w:rPr>
          <w:rFonts w:ascii="仿宋" w:eastAsia="仿宋" w:hAnsi="仿宋" w:cs="仿宋" w:hint="eastAsia"/>
          <w:lang w:eastAsia="zh-CN"/>
        </w:rPr>
      </w:pPr>
      <w:bookmarkStart w:id="13" w:name="_Toc752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项目中，休闲健身服务项目团队着眼于未来，明确了可持续发展的战略方向。制定的具体可持续发展目标包括降低资源使用、采用环保技术、最大化社会效益等。这一步骤不仅有助于休闲健身服务项目在环保和社会责任方面达到最高标准，也为未来提供了明确的指引，确保休闲健身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可持续实践的融入休闲健身服务项目管理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休闲健身服务项目管理周期。从休闲健身服务项目规划开始，休闲健身服务项目团队就考虑了环境和社会的因素。在执行阶段，休闲健身服务项目团队积极推动绿色技术的应用，优化资源利用。此外，关注员工的社会责任，通过培训和沟通活动提高员工对可持续发展的认知，使他们能够在日常工作中践行可持续实践。这些举措不仅为休闲健身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98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扎根于休闲健身服务项目的可持续发展理念，我们深信环保与社会责任是休闲健身服务项目成功的关键支柱。在休闲健身服务项目的每一步，我们都致力于通过创新和实践，履行对环境和社会的坚定责任。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团队通过引入先进的环保技术、建立高效的废物处理系统以及推动能源节约措施，积极履行环保责任。定期的环保监测和评估确保休闲健身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不仅致力于自身可持续发展，还注重对社会的回馈。通过支持社区休闲健身服务项目、参与慈善事业、提供培训机会等方式，休闲健身服务项目积极履行社会责任。与当地社区建立积极互动，关注员工的工作与生活平衡，以及员工的身心健康，是休闲健身服务项目在社会责任层面的关键举措。这样的实践不仅增强了休闲健身服务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5662"/>
      <w:r>
        <w:rPr>
          <w:rFonts w:ascii="仿宋" w:eastAsia="仿宋" w:hAnsi="仿宋" w:cs="仿宋" w:hint="eastAsia"/>
          <w:sz w:val="28"/>
          <w:lang w:eastAsia="zh-CN"/>
        </w:rPr>
        <w:t>五、休闲健身服务项目概论</w:t>
      </w:r>
      <w:bookmarkEnd w:id="15"/>
    </w:p>
    <w:p>
      <w:pPr>
        <w:pStyle w:val="Heading2"/>
        <w:rPr>
          <w:rFonts w:ascii="仿宋" w:eastAsia="仿宋" w:hAnsi="仿宋" w:cs="仿宋" w:hint="eastAsia"/>
          <w:lang w:eastAsia="zh-CN"/>
        </w:rPr>
      </w:pPr>
      <w:bookmarkStart w:id="16" w:name="_Toc10209"/>
      <w:r>
        <w:rPr>
          <w:rFonts w:ascii="仿宋" w:eastAsia="仿宋" w:hAnsi="仿宋" w:cs="仿宋" w:hint="eastAsia"/>
          <w:lang w:eastAsia="zh-CN"/>
        </w:rPr>
        <w:t>(一)、休闲健身服务项目概况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起源追溯至对市场的深入洞察。市场的不断演变与变革为休闲健身服务项目提供了难得的机遇。当前市场存在的需求缺口和变革的大环境共同构成了休闲健身服务项目的背景。这个休闲健身服务项目旨在充分利用市场机遇，填补行业中尚未满足的需求，为客户提供全新的解决方案。市场的变革和需求的增长使得这个休闲健身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休闲健身服务项目名称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正式命名为休闲健身服务。这个名称不仅仅是一个标识，更代表了休闲健身服务项目的核心理念和愿景。它蕴含着休闲健身服务项目所要解决问题的关键字，具有强烈的表达和辨识度，为休闲健身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休闲健身服务项目目标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核心目标是提供一种全新、高效的解决方案，满足客户日益增长的需求。休闲健身服务项目追求的不仅仅是满足市场需求，更是在市场中获得卓越的竞争优势。通过不断提升产品或服务的质量和创新水平，休闲健身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休闲健身服务项目范围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全面涵盖了产品研发、制造、市场推广和售后服务，确保从产品设计到最终用户体验的全方位关注。这一全面的休闲健身服务项目范围是为了确保休闲健身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休闲健身服务项目时间表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休闲健身服务项目计划在未来18个月内完成，包括研发、测试、市场试点和正式推出等不同阶段。这个时间表的合理设计是为了确保休闲健身服务项目各个阶段的顺利推进，以便按时交付高质量的成果。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休闲健身服务项目预算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总预算估算为XX百万美元，主要分配在研发、市场推广、人员培训和运营等方面。这一充足的预算为休闲健身服务项目提供了充足的资源，确保休闲健身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休闲健身服务项目风险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可能面临的风险包括市场接受度低、技术难题、竞争激烈等。休闲健身服务项目团队已经制定了相应的风险应对计划，通过前瞻性的风险管理，确保休闲健身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休闲健身服务项目团队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休闲健身服务项目汇聚了一支经验丰富、多领域专业素养的核心团队，确保休闲健身服务项目在各个方面都能拥有高水平的执行力。团队的协同作战是休闲健身服务项目成功的关键因素之一。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休闲健身服务项目背景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休闲健身服务项目的背景根植于市场对更高效、创新产品的渴望，同时也受到科技发展对行业格局的深刻改变的影响。这为休闲健身服务项目提供了广阔的发展空间和市场需求。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休闲健身服务项目现状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截至目前，休闲健身服务项目已完成市场调研和技术验证，取得了初步的成功。这为休闲健身服务项目在未来的发展奠定了坚实的基础，为更远大的目标打下了坚实的基石。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735"/>
      <w:r>
        <w:rPr>
          <w:rFonts w:ascii="仿宋" w:eastAsia="仿宋" w:hAnsi="仿宋" w:cs="仿宋" w:hint="eastAsia"/>
          <w:sz w:val="28"/>
          <w:lang w:eastAsia="zh-CN"/>
        </w:rPr>
        <w:t>(二)、休闲健身服务项目目标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keyword》休闲健身服务项目首要业务目标是在市场中占据有利地位，实现产品/服务的成功推广和销售。通过不断提升产品质量、创新性，休闲健身服务项目追求成为行业中的领导者，赢得更多客户的青睐。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在科技迅速发展的时代，休闲健身服务项目着眼于技术创新。通过持续的研发和技术升级，休闲健身服务项目旨在推出更具创新性的产品或服务，以满足市场对新鲜、先进解决方案的需求。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为了建立可持续的客户关系，休闲健身服务项目设定了客户满意度目标。通过提供卓越的产品质量和优质的客户服务，休闲健身服务项目追求赢得客户的信任和忠诚度，确保他们的满意度达到行业领先水平。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https://d.book118.com/045300224140011101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60155"/>
    <w:rsid w:val="62860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002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2024-01-29T03:54:00Z</dcterms:created>
  <dcterms:modified xsi:type="dcterms:W3CDTF">2024-01-29T03:55:01Z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D17B7D326EA64189B0A86681929917DA_11</vt:lpwstr>
  </property>
  <property fmtid="{D5CDD505-2E9C-101B-9397-08002B2CF9AE}" pid="3" name="KSOProductBuildVer">
    <vt:lpwstr>2052-12.1.0.16250</vt:lpwstr>
  </property>
</Properties>
</file>