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2024年海南住院医师-海南住院医师口腔修复科考试历年参考核心考点荟萃附答案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1.</w:t>
      </w:r>
      <w:r>
        <w:drawing>
          <wp:inline distT="0" distB="0" distL="0" distR="0">
            <wp:extent cx="657294" cy="200046"/>
            <wp:effectExtent l="0" t="0" r="0" b="0"/>
            <wp:docPr id="2596" name="_x0000_i2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" name="_x0000_i259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2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28624" cy="219098"/>
            <wp:effectExtent l="0" t="0" r="0" b="0"/>
            <wp:docPr id="2597" name="_x0000_i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" name="_x0000_i2597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间有约．1.55mm间隙，不松动。</w:t>
      </w:r>
      <w:r>
        <w:drawing>
          <wp:inline distT="0" distB="0" distL="0" distR="0">
            <wp:extent cx="190520" cy="219098"/>
            <wp:effectExtent l="0" t="0" r="0" b="0"/>
            <wp:docPr id="2598" name="_x0000_i2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8" name="_x0000_i259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舌向前倾斜，7|不松动，健康。</w:t>
      </w:r>
      <w:r>
        <w:drawing>
          <wp:inline distT="0" distB="0" distL="0" distR="0">
            <wp:extent cx="342936" cy="180994"/>
            <wp:effectExtent l="0" t="0" r="0" b="0"/>
            <wp:docPr id="2599" name="_x0000_i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" name="_x0000_i259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舌侧牙槽骨为斜坡形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该义齿戴入后，不用检查（）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A、支架是否完全就位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B、基托是否与黏膜贴合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C、唇齿音是否改变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D、基托伸展是否适中</w:t>
      </w:r>
    </w:p>
    <w:p>
      <w:pPr>
        <w:pStyle w:val="Normal0"/>
      </w:pPr>
      <w:r>
        <w:rPr>
          <w:rFonts w:ascii="黑体" w:eastAsia="黑体" w:hAnsi="黑体"/>
          <w:sz w:val="24"/>
          <w:szCs w:val="28"/>
        </w:rPr>
        <w:t>E、咬合是否平衡</w:t>
      </w:r>
    </w:p>
    <w:p>
      <w:pPr>
        <w:pStyle w:val="Normal0"/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单纯性</w:t>
      </w:r>
      <w:r>
        <w:drawing>
          <wp:inline distT="0" distB="0" distL="0" distR="0">
            <wp:extent cx="161942" cy="190520"/>
            <wp:effectExtent l="0" t="0" r="0" b="0"/>
            <wp:docPr id="2600" name="_x0000_i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" name="_x0000_i260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创伤引起的牙槽骨吸收常为（）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A、角形吸收伴水平型吸收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B、反波浪形骨吸收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C、凹坑状吸收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D、水平型吸收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E、垂直型吸收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RPI卡环是由（）三部分组成。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种植义齿修复中，金属支架的作用是（）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A、增加上部结构的强度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B、固位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C、分散</w:t>
      </w:r>
      <w:r>
        <w:drawing>
          <wp:inline distT="0" distB="0" distL="0" distR="0">
            <wp:extent cx="161942" cy="190520"/>
            <wp:effectExtent l="0" t="0" r="0" b="0"/>
            <wp:docPr id="2602" name="_x0000_i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" name="_x0000_i260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男，34岁。牙外伤后3个月，要求固定义齿修复。检查</w:t>
      </w:r>
      <w:r>
        <w:drawing>
          <wp:inline distT="0" distB="0" distL="0" distR="0">
            <wp:extent cx="219098" cy="180994"/>
            <wp:effectExtent l="0" t="0" r="0" b="0"/>
            <wp:docPr id="2603" name="_x0000_i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3" name="_x0000_i260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47676" cy="190520"/>
            <wp:effectExtent l="0" t="0" r="0" b="0"/>
            <wp:docPr id="2604" name="_x0000_i2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4" name="_x0000_i260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残根稳固，行根管治疗两个半月，轻度叩痛。X线检查3粮管充填2／3，未见明显根尖阴影。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若</w:t>
      </w:r>
      <w:r>
        <w:drawing>
          <wp:inline distT="0" distB="0" distL="0" distR="0">
            <wp:extent cx="247676" cy="190520"/>
            <wp:effectExtent l="0" t="0" r="0" b="0"/>
            <wp:docPr id="2605" name="_x0000_i2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" name="_x0000_i260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作为固定桥的基牙，对它的正确处理如下，除了（）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A、纤维桩核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B、铸造桩核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C、树脂桩核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D、成品螺纹钉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E、黏固剂充填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患者因</w:t>
      </w:r>
      <w:r>
        <w:drawing>
          <wp:inline distT="0" distB="0" distL="0" distR="0">
            <wp:extent cx="209572" cy="171468"/>
            <wp:effectExtent l="0" t="0" r="0" b="0"/>
            <wp:docPr id="2606" name="_x0000_i2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6" name="_x0000_i260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DO深龋，充填治疗一段时间后脱落。可能有以下几方面原因，除了（）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A、未严格隔湿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B、垫底物太厚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C、继发龋发生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D、接触点恢复不良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E、充填材料比例不当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可摘局部义齿的组成部分是（）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607" name="_x0000_i2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" name="_x0000_i260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B、人工牙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C、基托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D、连接体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E、固位体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608" name="_x0000_i2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" name="_x0000_i260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609" name="_x0000_i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" name="_x0000_i260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确定与</w:t>
      </w:r>
      <w:r>
        <w:drawing>
          <wp:inline distT="0" distB="0" distL="0" distR="0">
            <wp:extent cx="238150" cy="257202"/>
            <wp:effectExtent l="0" t="0" r="0" b="0"/>
            <wp:docPr id="2610" name="_x0000_i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" name="_x0000_i261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疾病的有关因素检查还应包括（）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A、扪诊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B、咬诊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C、光纤透照检查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D、咬合关系检查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E、牙周袋检查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男，45岁。在某诊所作左下后牙固定修复体3年，近来义齿松动，口臭，左下后牙自发性疼痛，夜间明显。查：</w:t>
      </w:r>
      <w:r>
        <w:drawing>
          <wp:inline distT="0" distB="0" distL="0" distR="0">
            <wp:extent cx="152416" cy="238150"/>
            <wp:effectExtent l="0" t="0" r="0" b="0"/>
            <wp:docPr id="2611" name="_x0000_i2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1" name="_x0000_i2611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333410" cy="209572"/>
            <wp:effectExtent l="0" t="0" r="0" b="0"/>
            <wp:docPr id="2612" name="_x0000_i2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" name="_x0000_i261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为桥基牙，金属全冠固位体颈缘下方可探及龋，未见破损。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口腔检查的重点是（）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A、口腔卫生状况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B、牙周组织状况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C、牙槽嵴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613" name="_x0000_i2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3" name="_x0000_i261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E、原修复体及基牙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造成可摘局部义齿基牙疼痛的原因有（）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A、龋病或牙周病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B、卡环、基托与基牙接触过紧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C、咬合过高，引起</w:t>
      </w:r>
      <w:r>
        <w:drawing>
          <wp:inline distT="0" distB="0" distL="0" distR="0">
            <wp:extent cx="161942" cy="190520"/>
            <wp:effectExtent l="0" t="0" r="0" b="0"/>
            <wp:docPr id="2614" name="_x0000_i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4" name="_x0000_i26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D、义齿不稳定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615" name="_x0000_i2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5" name="_x0000_i261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支托折断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男性，25岁，1年来牙龈逐渐肿大。检查发现：全口牙龈乳头及龈缘肿，上下前牙明显。龈乳头球状突起，前牙龈呈分叶状、质地坚硬，略有弹性，呈粉红色，不出血，无疼痛，龈沟加深，有菌斑，无分泌，</w:t>
      </w:r>
      <w:r>
        <w:drawing>
          <wp:inline distT="0" distB="0" distL="0" distR="0">
            <wp:extent cx="285780" cy="238150"/>
            <wp:effectExtent l="0" t="0" r="0" b="0"/>
            <wp:docPr id="2616" name="_x0000_i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" name="_x0000_i261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部分冠折断，已做根管治疗。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在治疗中，首先采取的措施是（）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A、换用其他长期服用的药物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B、手术切除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C、全身应用抗生素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D、局部加强用药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E、观察病情后，再作处理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牙槽骨骨折的症状可能有（）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A、牙龈撕裂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B、邻近数牙一起松动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</w:t>
      </w:r>
      <w:r>
        <w:drawing>
          <wp:inline distT="0" distB="0" distL="0" distR="0">
            <wp:extent cx="161942" cy="190520"/>
            <wp:effectExtent l="0" t="0" r="0" b="0"/>
            <wp:docPr id="2617" name="_x0000_i2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7" name="_x0000_i261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不齐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D、牙冠折断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E、张口受限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男，65岁，右上后牙充填物反复脱落，需进行全冠修复。查</w:t>
      </w:r>
      <w:r>
        <w:drawing>
          <wp:inline distT="0" distB="0" distL="0" distR="0">
            <wp:extent cx="123838" cy="219098"/>
            <wp:effectExtent l="0" t="0" r="0" b="0"/>
            <wp:docPr id="2618" name="_x0000_i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" name="_x0000_i261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83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远中邻大面积银汞充填。无松动，无叩痛，牙根暴露3mm，临床牙冠长。全冠龈边缘的最佳位置是（）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A、平齐龈缘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B、龈缘以上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C、达龈沟底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D、龈沟内1mm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E、龈沟内0.5mm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女性，40岁。左上后牙3天来持续胀痛，1日来痛加重，不能咬物。2个多月来，该部位一直食物嵌塞重，要求诊治。查：</w:t>
      </w:r>
      <w:r>
        <w:drawing>
          <wp:inline distT="0" distB="0" distL="0" distR="0">
            <wp:extent cx="676346" cy="247676"/>
            <wp:effectExtent l="0" t="0" r="0" b="0"/>
            <wp:docPr id="2619" name="_x0000_i2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" name="_x0000_i2619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龋达牙本质中层，有嵌塞食物在内，龈乳头红肿探痛且出血，叩痛（+），不松动，冷测同对照牙。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如果患者主诉为"1个多月来不能进冷食"，检查</w:t>
      </w:r>
      <w:r>
        <w:drawing>
          <wp:inline distT="0" distB="0" distL="0" distR="0">
            <wp:extent cx="457248" cy="314358"/>
            <wp:effectExtent l="0" t="0" r="0" b="0"/>
            <wp:docPr id="2620" name="_x0000_i2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" name="_x0000_i262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48" cy="3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冷测为一过性敏感。则应与主诉疾病鉴别的疾病为（）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A、中龋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B、深龋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C、可复性牙髓炎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D、牙龈乳头炎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E、慢性牙髓炎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18岁，右颌下区肿痛7天，加剧3天，查体见：T39℃，一般情况差，右颌下皮肤红，皮温高，压痛明显，触有波动感，肿胀无明显界限。舌下肉阜无红肿，导管口无溢脓，右下第一磨牙残根，叩痛（++），X线片见</w:t>
      </w:r>
      <w:r>
        <w:drawing>
          <wp:inline distT="0" distB="0" distL="0" distR="0">
            <wp:extent cx="219098" cy="257202"/>
            <wp:effectExtent l="0" t="0" r="0" b="0"/>
            <wp:docPr id="2621" name="_x0000_i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" name="_x0000_i2621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根尖周X线透射区。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最可能的诊断为（）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A、化脓性颌骨骨髓炎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B、结核性淋巴结炎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C、化脓性颌下腺炎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D、恶性淋巴瘤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E、右颌下间隙感染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男，25岁。</w:t>
      </w:r>
      <w:r>
        <w:drawing>
          <wp:inline distT="0" distB="0" distL="0" distR="0">
            <wp:extent cx="161942" cy="190520"/>
            <wp:effectExtent l="0" t="0" r="0" b="0"/>
            <wp:docPr id="2622" name="_x0000_i2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" name="_x0000_i262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缺失，间隙小，</w:t>
      </w:r>
      <w:r>
        <w:drawing>
          <wp:inline distT="0" distB="0" distL="0" distR="0">
            <wp:extent cx="133364" cy="228624"/>
            <wp:effectExtent l="0" t="0" r="0" b="0"/>
            <wp:docPr id="2623" name="_x0000_i2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" name="_x0000_i2623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牙根长大，近中切角少量缺损，与下颌对</w:t>
      </w:r>
      <w:r>
        <w:drawing>
          <wp:inline distT="0" distB="0" distL="0" distR="0">
            <wp:extent cx="161942" cy="190520"/>
            <wp:effectExtent l="0" t="0" r="0" b="0"/>
            <wp:docPr id="2624" name="_x0000_i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4" name="_x0000_i262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牙的覆</w:t>
      </w:r>
      <w:r>
        <w:drawing>
          <wp:inline distT="0" distB="0" distL="0" distR="0">
            <wp:extent cx="161942" cy="190520"/>
            <wp:effectExtent l="0" t="0" r="0" b="0"/>
            <wp:docPr id="2625" name="_x0000_i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5" name="_x0000_i262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、覆盖关系正常，患者要求固定修复。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以下修复前诊治处理中错误的是（）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A、X线尖片检查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B、牙周洁治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C、保护牙髓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D、牙髓活力检查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E、向患者交代治疗计划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626" name="_x0000_i2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" name="_x0000_i26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627" name="_x0000_i2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7" name="_x0000_i262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8150" cy="257202"/>
            <wp:effectExtent l="0" t="0" r="0" b="0"/>
            <wp:docPr id="2628" name="_x0000_i2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8" name="_x0000_i262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的诊断最可能是（）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A、重度磨损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D、慢性根尖周脓肿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E、慢性根尖周肉芽肿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某男性，30岁，近2周前牙咀嚼疼痛，且牙龈肿胀有脓液流出，两年前该牙曾因龋坏而疼痛，未曾治疗。检查：</w:t>
      </w:r>
      <w:r>
        <w:drawing>
          <wp:inline distT="0" distB="0" distL="0" distR="0">
            <wp:extent cx="171468" cy="180994"/>
            <wp:effectExtent l="0" t="0" r="0" b="0"/>
            <wp:docPr id="2629" name="_x0000_i2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9" name="_x0000_i2629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残冠，近中邻面探及深龋洞，牙变色，叩诊有不适感，唇侧牙龈见一瘘管，有脓液溢出，X线片显示</w:t>
      </w:r>
      <w:r>
        <w:drawing>
          <wp:inline distT="0" distB="0" distL="0" distR="0">
            <wp:extent cx="171468" cy="180994"/>
            <wp:effectExtent l="0" t="0" r="0" b="0"/>
            <wp:docPr id="2630" name="_x0000_i2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" name="_x0000_i263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根尖有阴影。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桩冠修复中，冠桩的长度原则上要求为根长的（）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A、1/3～1/2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B、2/3～3/4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C、1/2～3/4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D、1/3～3/4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E、与桩冠的冠部等长即可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女，58岁，</w:t>
      </w:r>
      <w:r>
        <w:drawing>
          <wp:inline distT="0" distB="0" distL="0" distR="0">
            <wp:extent cx="1000230" cy="428670"/>
            <wp:effectExtent l="0" t="0" r="0" b="0"/>
            <wp:docPr id="2631" name="_x0000_i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1" name="_x0000_i2631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00230" cy="4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缺失，余留牙形态及位置正常，欲作可摘局部义齿修复，为了确定正确的正中咬合关系，临床上通常采用的方法是（）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A、在模型上利用余留牙确定上下颌牙齿的关系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B、用蜡</w:t>
      </w:r>
      <w:r>
        <w:drawing>
          <wp:inline distT="0" distB="0" distL="0" distR="0">
            <wp:extent cx="161942" cy="190520"/>
            <wp:effectExtent l="0" t="0" r="0" b="0"/>
            <wp:docPr id="2632" name="_x0000_i2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" name="_x0000_i263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记录确定上下颌关系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C、用</w:t>
      </w:r>
      <w:r>
        <w:drawing>
          <wp:inline distT="0" distB="0" distL="0" distR="0">
            <wp:extent cx="161942" cy="190520"/>
            <wp:effectExtent l="0" t="0" r="0" b="0"/>
            <wp:docPr id="2633" name="_x0000_i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" name="_x0000_i263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堤记录上下颌关系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</w:t>
      </w:r>
      <w:r>
        <w:drawing>
          <wp:inline distT="0" distB="0" distL="0" distR="0">
            <wp:extent cx="161942" cy="190520"/>
            <wp:effectExtent l="0" t="0" r="0" b="0"/>
            <wp:docPr id="2634" name="_x0000_i2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" name="_x0000_i263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堤记录确定正中关系，蜡</w:t>
      </w:r>
      <w:r>
        <w:drawing>
          <wp:inline distT="0" distB="0" distL="0" distR="0">
            <wp:extent cx="161942" cy="190520"/>
            <wp:effectExtent l="0" t="0" r="0" b="0"/>
            <wp:docPr id="2635" name="_x0000_i2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" name="_x0000_i263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记录确定非正中关系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E、用</w:t>
      </w:r>
      <w:r>
        <w:drawing>
          <wp:inline distT="0" distB="0" distL="0" distR="0">
            <wp:extent cx="161942" cy="190520"/>
            <wp:effectExtent l="0" t="0" r="0" b="0"/>
            <wp:docPr id="2636" name="_x0000_i2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" name="_x0000_i263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蜡记录确定正中关系，</w:t>
      </w:r>
      <w:r>
        <w:drawing>
          <wp:inline distT="0" distB="0" distL="0" distR="0">
            <wp:extent cx="161942" cy="190520"/>
            <wp:effectExtent l="0" t="0" r="0" b="0"/>
            <wp:docPr id="2637" name="_x0000_i2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7" name="_x0000_i263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堤记录确定非正中关系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患者李某，男性，7岁，运动时致左上前牙外伤冠折，即刻到医院就诊要求治疗。口腔检查：</w:t>
      </w:r>
      <w:r>
        <w:drawing>
          <wp:inline distT="0" distB="0" distL="0" distR="0">
            <wp:extent cx="200046" cy="161942"/>
            <wp:effectExtent l="0" t="0" r="0" b="0"/>
            <wp:docPr id="2638" name="_x0000_i2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8" name="_x0000_i263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近中切角缺损，髓角穿髓，探痛（++），叩痛（±），吸冷风酸痛。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为确定是否有根折，还应做下列最有效的哪项检查（）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A、检查牙齿的松动度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B、牙髓活力测试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C、X-ray检查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D、染色剂染色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E、显微镜检测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某患者一侧下颌磨牙区、下颌角及升支部渐进性膨大，按之有乒乓球感。X线片（如图）示多房性密度减低影，分房大小相差悬珠，分隔清晰锐利、阴影边缘呈切迹状，阴影内牙根尖有不规则吸收。该病最可能的诊断是（）</w:t>
      </w:r>
      <w:r>
        <w:drawing>
          <wp:inline distT="0" distB="0" distL="0" distR="0">
            <wp:extent cx="1305062" cy="1286010"/>
            <wp:effectExtent l="0" t="0" r="0" b="0"/>
            <wp:docPr id="2639" name="_x0000_i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" name="_x0000_i2639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05062" cy="128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A、成釉细胞瘤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B、牙源性角化囊肿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C、牙源性纤维瘤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D、成骨肉瘤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E、颌骨血管瘤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确定息止</w:t>
      </w:r>
      <w:r>
        <w:drawing>
          <wp:inline distT="0" distB="0" distL="0" distR="0">
            <wp:extent cx="161942" cy="190520"/>
            <wp:effectExtent l="0" t="0" r="0" b="0"/>
            <wp:docPr id="2640" name="_x0000_i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" name="_x0000_i264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位的目的是（）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A、确定正中关系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B、确定正中</w:t>
      </w:r>
      <w:r>
        <w:drawing>
          <wp:inline distT="0" distB="0" distL="0" distR="0">
            <wp:extent cx="161942" cy="190520"/>
            <wp:effectExtent l="0" t="0" r="0" b="0"/>
            <wp:docPr id="2641" name="_x0000_i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" name="_x0000_i264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C、确定垂直距离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D、确定息止颌间隙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确定水平</w:t>
      </w:r>
      <w:r>
        <w:drawing>
          <wp:inline distT="0" distB="0" distL="0" distR="0">
            <wp:extent cx="161942" cy="190520"/>
            <wp:effectExtent l="0" t="0" r="0" b="0"/>
            <wp:docPr id="2642" name="_x0000_i2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" name="_x0000_i264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位关系即确定正中关系位。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24.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发现下前牙变色，唇侧牙龈一肿物一月余，经X线检查，结果如图。最可能的诊断是（）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57846" cy="2248136"/>
            <wp:effectExtent l="0" t="0" r="0" b="0"/>
            <wp:docPr id="2643" name="_x0000_i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" name="_x0000_i2643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57846" cy="224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A、根尖囊肿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C、根尖脓肿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D、成釉细胞瘤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E、牙骨质瘤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男性，25岁，1年来牙龈逐渐肿大。检查发现：全口牙龈乳头及龈缘肿，上下前牙明显。龈乳头球状突起，前牙龈呈分叶状、质地坚硬，略有弹性，呈粉红色，不出血，无疼痛，龈沟加深，有菌斑，无分泌，</w:t>
      </w:r>
      <w:r>
        <w:drawing>
          <wp:inline distT="0" distB="0" distL="0" distR="0">
            <wp:extent cx="285780" cy="238150"/>
            <wp:effectExtent l="0" t="0" r="0" b="0"/>
            <wp:docPr id="2644" name="_x0000_i2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" name="_x0000_i264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部分冠折断，已做根管治疗。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采集病历重点了解的是（）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A、出血史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B、家族史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C、癫痫史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D、是否戴过矫正器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E、药物过敏史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女。44岁。因右上后牙遇冷热敏感1周就诊。检查发现</w:t>
      </w:r>
      <w:r>
        <w:drawing>
          <wp:inline distT="0" distB="0" distL="0" distR="0">
            <wp:extent cx="295306" cy="228624"/>
            <wp:effectExtent l="0" t="0" r="0" b="0"/>
            <wp:docPr id="2645" name="_x0000_i2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" name="_x0000_i2645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龋，洞底较深、近髓。去腐质过程中患者疼痛明显，首选的治疗方法应是（）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A、局麻下开髓作牙髓治疗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B、可行安抚治疗或间接盖髓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C、行氢氧化钙制剂直接盖髓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D、聚羧酸锌粘固粉垫底永久充填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E、氧化锌丁香油粘固粉垫底永久充填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拔除</w:t>
      </w:r>
      <w:r>
        <w:drawing>
          <wp:inline distT="0" distB="0" distL="0" distR="0">
            <wp:extent cx="304832" cy="238150"/>
            <wp:effectExtent l="0" t="0" r="0" b="0"/>
            <wp:docPr id="2646" name="_x0000_i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" name="_x0000_i2646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83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的最佳麻醉方法是（）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A、颊腭侧局部浸润麻醉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B、颊侧近中局部浸润加上颌结节麻醉，腭侧行腭大孔麻醉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C、颊侧行下颌结节阻滞麻醉，腭侧行腭大孔麻醉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D、颊侧行上颌结节阻滞麻醉，腭侧行腭大孔麻醉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E、颊侧局部浸润麻醉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男，25岁。</w:t>
      </w:r>
      <w:r>
        <w:drawing>
          <wp:inline distT="0" distB="0" distL="0" distR="0">
            <wp:extent cx="161942" cy="190520"/>
            <wp:effectExtent l="0" t="0" r="0" b="0"/>
            <wp:docPr id="2647" name="_x0000_i2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" name="_x0000_i2647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缺失，间隙小，</w:t>
      </w:r>
      <w:r>
        <w:drawing>
          <wp:inline distT="0" distB="0" distL="0" distR="0">
            <wp:extent cx="133364" cy="228624"/>
            <wp:effectExtent l="0" t="0" r="0" b="0"/>
            <wp:docPr id="2648" name="_x0000_i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8" name="_x0000_i264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牙根长大，近中切角少量缺损，与下颌对</w:t>
      </w:r>
      <w:r>
        <w:drawing>
          <wp:inline distT="0" distB="0" distL="0" distR="0">
            <wp:extent cx="161942" cy="190520"/>
            <wp:effectExtent l="0" t="0" r="0" b="0"/>
            <wp:docPr id="2649" name="_x0000_i2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" name="_x0000_i264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牙的覆</w:t>
      </w:r>
      <w:r>
        <w:drawing>
          <wp:inline distT="0" distB="0" distL="0" distR="0">
            <wp:extent cx="161942" cy="190520"/>
            <wp:effectExtent l="0" t="0" r="0" b="0"/>
            <wp:docPr id="2650" name="_x0000_i2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0" name="_x0000_i265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、覆盖关系正常，患者要求固定修复。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对该患者最好的修复设计是（）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A、双端固定桥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B、单端固定桥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C、复合端固定桥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D、可摘局部义齿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E、种植义齿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牙体缺损的修复、恢复其形态时需考虑以下哪几个方面（）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A、轴面形态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B、邻接关系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C、外展隙和邻间隙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651" name="_x0000_i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1" name="_x0000_i265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面与咬合关系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E、应恢复其正常大小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患者，男30岁，</w:t>
      </w:r>
      <w:r>
        <w:drawing>
          <wp:inline distT="0" distB="0" distL="0" distR="0">
            <wp:extent cx="209572" cy="152416"/>
            <wp:effectExtent l="0" t="0" r="0" b="0"/>
            <wp:docPr id="2652" name="_x0000_i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" name="_x0000_i265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全冠修复后出现牙龈炎，临床检查发现冠边缘密合、光滑、无悬突，其病因可能是（）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A、邻接关系过松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B、邻接关系过紧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C、修复体轴壁突度过大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D、修复体轴壁突度过小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E、咬合创伤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9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男，62岁，上颌义齿使用两年，近感义齿松动，有食物滞留基托内，咀嚼时痛，昨日折断。查：</w:t>
      </w:r>
      <w:r>
        <w:drawing>
          <wp:inline distT="0" distB="0" distL="0" distR="0">
            <wp:extent cx="876392" cy="209572"/>
            <wp:effectExtent l="0" t="0" r="0" b="0"/>
            <wp:docPr id="2653" name="_x0000_i2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" name="_x0000_i2653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7639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托式可摘局部义齿（</w:t>
      </w:r>
      <w:r>
        <w:drawing>
          <wp:inline distT="0" distB="0" distL="0" distR="0">
            <wp:extent cx="304832" cy="238150"/>
            <wp:effectExtent l="0" t="0" r="0" b="0"/>
            <wp:docPr id="2654" name="_x0000_i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4" name="_x0000_i265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483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缺失），基托正中折断，其中有一块基托丢失，腭隆突较大，</w:t>
      </w:r>
      <w:r>
        <w:drawing>
          <wp:inline distT="0" distB="0" distL="0" distR="0">
            <wp:extent cx="333410" cy="219098"/>
            <wp:effectExtent l="0" t="0" r="0" b="0"/>
            <wp:docPr id="2655" name="_x0000_i2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" name="_x0000_i2655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伸长。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如重新修复义齿，设计时应考虑（）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A、增加基托的厚度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B、扩大基托的面积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C、采用金属网加强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D、拔除下颌伸长牙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E、减轻咬合压力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男，50岁，5年前行固定义齿修复，目前咬合疼痛，义齿松动。检查：</w:t>
      </w:r>
      <w:r>
        <w:drawing>
          <wp:inline distT="0" distB="0" distL="0" distR="0">
            <wp:extent cx="390566" cy="228624"/>
            <wp:effectExtent l="0" t="0" r="0" b="0"/>
            <wp:docPr id="2656" name="_x0000_i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" name="_x0000_i265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固定桥。</w:t>
      </w:r>
      <w:r>
        <w:drawing>
          <wp:inline distT="0" distB="0" distL="0" distR="0">
            <wp:extent cx="238150" cy="228624"/>
            <wp:effectExtent l="0" t="0" r="0" b="0"/>
            <wp:docPr id="2657" name="_x0000_i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7" name="_x0000_i2657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及其上全冠稳固。</w:t>
      </w:r>
      <w:r>
        <w:drawing>
          <wp:inline distT="0" distB="0" distL="0" distR="0">
            <wp:extent cx="180994" cy="200046"/>
            <wp:effectExtent l="0" t="0" r="0" b="0"/>
            <wp:docPr id="2658" name="_x0000_i2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" name="_x0000_i2658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松动1度，其上的3/4冠松动，拆除义齿后发现</w:t>
      </w:r>
      <w:r>
        <w:drawing>
          <wp:inline distT="0" distB="0" distL="0" distR="0">
            <wp:extent cx="238150" cy="228624"/>
            <wp:effectExtent l="0" t="0" r="0" b="0"/>
            <wp:docPr id="2659" name="_x0000_i2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9" name="_x0000_i2659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最佳治疗方案是（）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A、改为活动义齿修复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B、改为固定活动联合修复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C、增加前端基牙数目，设计全冠固位体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D、增加后端基牙数目，设计全冠固位体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E、增加两端基牙数目，设计全冠固位体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男，62岁，</w:t>
      </w:r>
      <w:r>
        <w:drawing>
          <wp:inline distT="0" distB="0" distL="0" distR="0">
            <wp:extent cx="895444" cy="285780"/>
            <wp:effectExtent l="0" t="0" r="0" b="0"/>
            <wp:docPr id="2660" name="_x0000_i2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0" name="_x0000_i2660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95444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</w:t>
      </w:r>
      <w:r>
        <w:drawing>
          <wp:inline distT="0" distB="0" distL="0" distR="0">
            <wp:extent cx="685872" cy="238150"/>
            <wp:effectExtent l="0" t="0" r="0" b="0"/>
            <wp:docPr id="2661" name="_x0000_i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1" name="_x0000_i2661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8587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缺失，可摘局部义齿初戴后1个月，咀嚼时常咬颊黏膜，下颌舌侧第一磨牙至磨牙后垫区压痛，来院复诊。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咬颊黏膜可能原因（）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A、平面过低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B、下后牙偏向舌侧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C、后牙覆过小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D、后牙覆盖过小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E、上颌后牙颊尖过高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男，50岁，5年前行固定义齿修复，目前咬合疼痛，义齿松动。检查：</w:t>
      </w:r>
      <w:r>
        <w:drawing>
          <wp:inline distT="0" distB="0" distL="0" distR="0">
            <wp:extent cx="390566" cy="228624"/>
            <wp:effectExtent l="0" t="0" r="0" b="0"/>
            <wp:docPr id="2662" name="_x0000_i2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" name="_x0000_i2662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固定桥。</w:t>
      </w:r>
      <w:r>
        <w:drawing>
          <wp:inline distT="0" distB="0" distL="0" distR="0">
            <wp:extent cx="238150" cy="228624"/>
            <wp:effectExtent l="0" t="0" r="0" b="0"/>
            <wp:docPr id="2663" name="_x0000_i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" name="_x0000_i2663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及其上全冠稳固。</w:t>
      </w:r>
      <w:r>
        <w:drawing>
          <wp:inline distT="0" distB="0" distL="0" distR="0">
            <wp:extent cx="180994" cy="200046"/>
            <wp:effectExtent l="0" t="0" r="0" b="0"/>
            <wp:docPr id="2664" name="_x0000_i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4" name="_x0000_i2664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松动1度，其上的3/4冠松动，拆除义齿后发现</w:t>
      </w:r>
      <w:r>
        <w:drawing>
          <wp:inline distT="0" distB="0" distL="0" distR="0">
            <wp:extent cx="238150" cy="228624"/>
            <wp:effectExtent l="0" t="0" r="0" b="0"/>
            <wp:docPr id="2665" name="_x0000_i2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5" name="_x0000_i2665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基牙松动的原因是（）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A、固定桥强度不够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B、无共同就位道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C、桥体跨度过长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D、支持力不足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E、牙周病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8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10.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患者男性，33岁。3日来右下后牙痛，不能咬物。半年前发现右下后牙龈有小包，平时无明显不适。检查见</w:t>
      </w:r>
      <w:r>
        <w:drawing>
          <wp:inline distT="0" distB="0" distL="0" distR="0">
            <wp:extent cx="409618" cy="228624"/>
            <wp:effectExtent l="0" t="0" r="0" b="0"/>
            <wp:docPr id="2666" name="_x0000_i2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6" name="_x0000_i266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0961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龋深，穿髓孔探无感觉，叩诊（±），</w:t>
      </w:r>
      <w:r>
        <w:drawing>
          <wp:inline distT="0" distB="0" distL="0" distR="0">
            <wp:extent cx="276254" cy="228624"/>
            <wp:effectExtent l="0" t="0" r="0" b="0"/>
            <wp:docPr id="2667" name="_x0000_i2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7" name="_x0000_i2667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间根尖处牙龈有瘘管开口，压挤少许脓液出。</w:t>
      </w:r>
      <w:r>
        <w:drawing>
          <wp:inline distT="0" distB="0" distL="0" distR="0">
            <wp:extent cx="171468" cy="200046"/>
            <wp:effectExtent l="0" t="0" r="0" b="0"/>
            <wp:docPr id="2668" name="_x0000_i2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" name="_x0000_i2668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倾阻生，龈红肿明显，探龈袋深部有脓液。X线片见</w:t>
      </w:r>
      <w:r>
        <w:drawing>
          <wp:inline distT="0" distB="0" distL="0" distR="0">
            <wp:extent cx="161942" cy="180994"/>
            <wp:effectExtent l="0" t="0" r="0" b="0"/>
            <wp:docPr id="2669" name="_x0000_i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9" name="_x0000_i2669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远中根尖周X线透射区不规则，边界模糊。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该患者的治疗设计如下，除外（）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A、根尖手术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B、充填治疗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D、消炎止痛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E、拔除患牙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牙髓炎疼痛的处理中不包括（）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A、局部浸润麻醉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B、阻滞麻醉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C、失活法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2670" name="_x0000_i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" name="_x0000_i267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法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E、牙周韧带内注射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选磨的基本原则是（）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A、前伸</w:t>
      </w:r>
      <w:r>
        <w:drawing>
          <wp:inline distT="0" distB="0" distL="0" distR="0">
            <wp:extent cx="161942" cy="190520"/>
            <wp:effectExtent l="0" t="0" r="0" b="0"/>
            <wp:docPr id="2671" name="_x0000_i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1" name="_x0000_i267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有早接触时，磨改下前牙切缘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B、前伸</w:t>
      </w:r>
      <w:r>
        <w:drawing>
          <wp:inline distT="0" distB="0" distL="0" distR="0">
            <wp:extent cx="161942" cy="190520"/>
            <wp:effectExtent l="0" t="0" r="0" b="0"/>
            <wp:docPr id="2672" name="_x0000_i2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" name="_x0000_i267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及正中</w:t>
      </w:r>
      <w:r>
        <w:drawing>
          <wp:inline distT="0" distB="0" distL="0" distR="0">
            <wp:extent cx="161942" cy="190520"/>
            <wp:effectExtent l="0" t="0" r="0" b="0"/>
            <wp:docPr id="2673" name="_x0000_i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3" name="_x0000_i267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有早接触时，磨改上前牙斜面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C、正中</w:t>
      </w:r>
      <w:r>
        <w:drawing>
          <wp:inline distT="0" distB="0" distL="0" distR="0">
            <wp:extent cx="161942" cy="190520"/>
            <wp:effectExtent l="0" t="0" r="0" b="0"/>
            <wp:docPr id="2674" name="_x0000_i2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4" name="_x0000_i267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及侧向</w:t>
      </w:r>
      <w:r>
        <w:drawing>
          <wp:inline distT="0" distB="0" distL="0" distR="0">
            <wp:extent cx="161942" cy="190520"/>
            <wp:effectExtent l="0" t="0" r="0" b="0"/>
            <wp:docPr id="2675" name="_x0000_i2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" name="_x0000_i267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有早接触，磨改过高牙尖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D、用咬合纸检查咬合，凡蓝色较深者应磨改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E、先检查并磨改正中</w:t>
      </w:r>
      <w:r>
        <w:drawing>
          <wp:inline distT="0" distB="0" distL="0" distR="0">
            <wp:extent cx="161942" cy="190520"/>
            <wp:effectExtent l="0" t="0" r="0" b="0"/>
            <wp:docPr id="2676" name="_x0000_i2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" name="_x0000_i267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高点，再检查磨改非正中</w:t>
      </w:r>
      <w:r>
        <w:drawing>
          <wp:inline distT="0" distB="0" distL="0" distR="0">
            <wp:extent cx="161942" cy="190520"/>
            <wp:effectExtent l="0" t="0" r="0" b="0"/>
            <wp:docPr id="2677" name="_x0000_i2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" name="_x0000_i267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，35岁，左上后牙2周前因冷热痛、自发痛在外院治疗，未见好转。2天前，疼痛明显加重来就诊。检查：左上7远中邻合面龋洞已开放，内有棉球，远中破坏达龈下2mm，叩（±），探诊无感觉；颊侧龈根尖处见有瘘管口。左上8远中邻合面深龋，探疼，叩（±），冷热测引起持续疼，冠破坏大，颊向错位，左上6咬合面近中向有隐裂继发龋损，叩（±），侧方咬合有早接触，隐裂处冷测稍敏感，不持续。左下8缺失。对主诉牙的处理应为主诉牙应为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B、塑化治疗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</w:t>
      </w:r>
      <w:r>
        <w:drawing>
          <wp:inline distT="0" distB="0" distL="0" distR="0">
            <wp:extent cx="161942" cy="190520"/>
            <wp:effectExtent l="0" t="0" r="0" b="0"/>
            <wp:docPr id="2678" name="_x0000_i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8" name="_x0000_i267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、充填、全冠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3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2679" name="_x0000_i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9" name="_x0000_i267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、塑化治疗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E、根管治疗+全冠修复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男，45岁，4年前上下颌义齿修复，现咀嚼不烂食物，且疼痛。查：</w:t>
      </w:r>
      <w:r>
        <w:drawing>
          <wp:inline distT="0" distB="0" distL="0" distR="0">
            <wp:extent cx="381040" cy="219098"/>
            <wp:effectExtent l="0" t="0" r="0" b="0"/>
            <wp:docPr id="2680" name="_x0000_i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0" name="_x0000_i268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缺失，托式可摘局部义齿修复，基托与黏膜贴合，边缘伸展稍长，义齿面磨损。右前弓区黏膜返折处及右远中颊角处有溃疡。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必须进行的一项重要检查是（）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A、卡环与基牙是否贴合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B、垂直距离是否降低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C、基牙有无龋坏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D、牙槽嵴健康状况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E、基牙牙周健康状况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对牙周组织破坏最大的</w:t>
      </w:r>
      <w:r>
        <w:drawing>
          <wp:inline distT="0" distB="0" distL="0" distR="0">
            <wp:extent cx="161942" cy="190520"/>
            <wp:effectExtent l="0" t="0" r="0" b="0"/>
            <wp:docPr id="2681" name="_x0000_i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" name="_x0000_i268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力因素是（）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A、垂直向力过大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B、侧向力过大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C、扭力过大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D、咬合力不均匀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E、牙周支持力不足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男性，17岁，右上后牙3天来遇甜酸痛，平时无其他不适。查见</w:t>
      </w:r>
      <w:r>
        <w:drawing>
          <wp:inline distT="0" distB="0" distL="0" distR="0">
            <wp:extent cx="200046" cy="190520"/>
            <wp:effectExtent l="0" t="0" r="0" b="0"/>
            <wp:docPr id="2682" name="_x0000_i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" name="_x0000_i2682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近中边缘嵴约小米大小透暗色区，建议充填用材料是（）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A、复合体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B、复合树脂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C、银汞合金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D、磷酸锌水门汀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E、玻璃离子水门汀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磨牙</w:t>
      </w:r>
      <w:r>
        <w:drawing>
          <wp:inline distT="0" distB="0" distL="0" distR="0">
            <wp:extent cx="161942" cy="190520"/>
            <wp:effectExtent l="0" t="0" r="0" b="0"/>
            <wp:docPr id="2683" name="_x0000_i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" name="_x0000_i268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支托的宽度为（）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A、近远中径的1／4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B、近远中径的1／3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C、近远中径的1／2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D、颊舌径的1／3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患者初戴全口义齿，主诉上颌左侧压痛，不能咬合。查：全口义齿固位好，基托伸展合适，咬合接触良好，相对于臣处黏膜上有一小出血点，余之未见异常。造成疼痛的原因是（）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42890" cy="200046"/>
            <wp:effectExtent l="0" t="0" r="0" b="0"/>
            <wp:docPr id="2684" name="_x0000_i2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4" name="_x0000_i2684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人工牙有早接触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B、基托组织面有树脂小瘤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7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C、印模不准确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D、模型不准确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E、咬合不稳定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患者女性，61岁，半月来出现牙床肿痛，1年前曾有过肿痛，但未治疗。检查：</w:t>
      </w:r>
      <w:r>
        <w:drawing>
          <wp:inline distT="0" distB="0" distL="0" distR="0">
            <wp:extent cx="142890" cy="228624"/>
            <wp:effectExtent l="0" t="0" r="0" b="0"/>
            <wp:docPr id="2685" name="_x0000_i2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5" name="_x0000_i2685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颊侧牙龈肿胀，有一瘘管，瘘管指向根尖方向，其颊侧中央、及近中、远中、舌侧均有5～6mm的牙周袋。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为明确诊断，应作的一项重要检查是（）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A、探诊出血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B、牙齿松动度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C、拍摄X线片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D、根分叉的探查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E、探查龈下牙石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有关种植义齿的说法，下列不正确的有（）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A、种植体与天然牙混合支持式种植义齿，可做刚性连接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B、应加大上部结构的邻间隙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C、尽可能把人工牙排在中性区和接近基桩处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D、尽量缩短人工牙远端与末端种植基牙的距离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E、局部种植义齿的咬合设计应为平衡</w:t>
      </w:r>
      <w:r>
        <w:drawing>
          <wp:inline distT="0" distB="0" distL="0" distR="0">
            <wp:extent cx="161942" cy="190520"/>
            <wp:effectExtent l="0" t="0" r="0" b="0"/>
            <wp:docPr id="2686" name="_x0000_i2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" name="_x0000_i268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男，18岁，右颌下区反复肿胀半年，2天前再次发作，病程进展快，出现张口受限。X线片示右下颌角区沿颌骨长轴有单囊阴影，包绕右下颌第三磨牙牙冠。该病人最可能的诊断是（）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33824" cy="1171698"/>
            <wp:effectExtent l="0" t="0" r="0" b="0"/>
            <wp:docPr id="2687" name="_x0000_i2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" name="_x0000_i2687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133824" cy="117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A、右下颌造釉细胞瘤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B、右下颌角化囊肿继发感染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C、右下颌骨含牙囊肿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D、右下颌骨中央性癌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E、右下颌骨骨髓炎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男，40岁，查见右上6</w:t>
      </w:r>
      <w:r>
        <w:drawing>
          <wp:inline distT="0" distB="0" distL="0" distR="0">
            <wp:extent cx="161942" cy="190520"/>
            <wp:effectExtent l="0" t="0" r="0" b="0"/>
            <wp:docPr id="2688" name="_x0000_i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8" name="_x0000_i268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面深龋，颊侧近中探及深达根尖的牙周袋，探之溢脓，叩（-），松动Ⅰ度，X-ray示牙槽骨高度基本正常，根尖区阴影。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最适宜的治疗为（）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A、根管治疗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B、牙周系统治疗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0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C、先做根管治疗，再做牙周系统治疗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D、干髓治疗和牙周系统治疗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E、直接进行牙周和根尖手术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女性，19岁。因</w:t>
      </w:r>
      <w:r>
        <w:drawing>
          <wp:inline distT="0" distB="0" distL="0" distR="0">
            <wp:extent cx="257202" cy="209572"/>
            <wp:effectExtent l="0" t="0" r="0" b="0"/>
            <wp:docPr id="2689" name="_x0000_i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" name="_x0000_i2689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楔状缺损引起可复性牙髓炎来院做间接盖髓已2周，术后已无症状，修复选用的垫底材料应是（）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A、流动树脂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B、氢氧化钙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C、磷酸锌水门汀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D、玻璃离子水门汀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E、氧化锌丁香油水门汀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患者男性，62岁。右侧上后牙痛一年，痛多在傍晚发生，并涉及左眶下部和颞部。患者数年前曾有头痛及流涕史。查，</w:t>
      </w:r>
      <w:r>
        <w:drawing>
          <wp:inline distT="0" distB="0" distL="0" distR="0">
            <wp:extent cx="419144" cy="276254"/>
            <wp:effectExtent l="0" t="0" r="0" b="0"/>
            <wp:docPr id="2690" name="_x0000_i2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" name="_x0000_i2690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龋深，叩痛（+），扪痛（-），</w:t>
      </w:r>
      <w:r>
        <w:drawing>
          <wp:inline distT="0" distB="0" distL="0" distR="0">
            <wp:extent cx="285780" cy="247676"/>
            <wp:effectExtent l="0" t="0" r="0" b="0"/>
            <wp:docPr id="2691" name="_x0000_i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" name="_x0000_i2691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牙冠完整，叩痛（-），</w:t>
      </w:r>
      <w:r>
        <w:drawing>
          <wp:inline distT="0" distB="0" distL="0" distR="0">
            <wp:extent cx="161942" cy="209572"/>
            <wp:effectExtent l="0" t="0" r="0" b="0"/>
            <wp:docPr id="2692" name="_x0000_i2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" name="_x0000_i2692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治疗设计中最重要的是（）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A、垫底充填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B、根管治疗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C、盖髓治疗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D、拔除残根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E、耳鼻喉科就诊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693" name="_x0000_i2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3" name="_x0000_i2693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694" name="_x0000_i2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" name="_x0000_i269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（提示：X线片检查见</w:t>
      </w:r>
      <w:r>
        <w:drawing>
          <wp:inline distT="0" distB="0" distL="0" distR="0">
            <wp:extent cx="219098" cy="238150"/>
            <wp:effectExtent l="0" t="0" r="0" b="0"/>
            <wp:docPr id="2695" name="_x0000_i2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5" name="_x0000_i2695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根管内充填物距根尖部2．5mm，根尖周膜间隙增宽；</w:t>
      </w:r>
      <w:r>
        <w:drawing>
          <wp:inline distT="0" distB="0" distL="0" distR="0">
            <wp:extent cx="238150" cy="257202"/>
            <wp:effectExtent l="0" t="0" r="0" b="0"/>
            <wp:docPr id="2696" name="_x0000_i2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" name="_x0000_i269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根尖周有约4mm×3mmX线透射区，边缘整齐。）</w:t>
      </w:r>
      <w:r>
        <w:drawing>
          <wp:inline distT="0" distB="0" distL="0" distR="0">
            <wp:extent cx="219098" cy="238150"/>
            <wp:effectExtent l="0" t="0" r="0" b="0"/>
            <wp:docPr id="2697" name="_x0000_i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_x0000_i2697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根管充填的质量描述为（）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A、恰填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B、欠填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C、超填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D、不满意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E、充盈不足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66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患者女性，20岁。10日来右上后牙遇冷热过敏。检查发现</w:t>
      </w:r>
      <w:r>
        <w:drawing>
          <wp:inline distT="0" distB="0" distL="0" distR="0">
            <wp:extent cx="371514" cy="238150"/>
            <wp:effectExtent l="0" t="0" r="0" b="0"/>
            <wp:docPr id="2698" name="_x0000_i2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8" name="_x0000_i2698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深龋，探之未穿髓，病变组织颜色较浅，易剔除。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作诊断时应与之鉴别的主要疾病是（）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A、慢性闭锁性牙髓炎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B、慢性溃疡性牙髓炎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C、牙本质过敏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D、急性牙髓炎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E、牙隐裂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女性，18岁，主诉左下后牙钝痛半年。检查：</w:t>
      </w:r>
      <w:r>
        <w:drawing>
          <wp:inline distT="0" distB="0" distL="0" distR="0">
            <wp:extent cx="171468" cy="209572"/>
            <wp:effectExtent l="0" t="0" r="0" b="0"/>
            <wp:docPr id="2699" name="_x0000_i2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9" name="_x0000_i2699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咬合面深龋，探诊不敏感，机械去腐反应迟钝，叩痛（+），冷热诊迟缓性反应痛。主诉牙的治疗方法应为（）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A、充填治疗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B、安抚治疗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C、直接盖髓术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D、活髓切断术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下列哪项不是</w:t>
      </w:r>
      <w:r>
        <w:drawing>
          <wp:inline distT="0" distB="0" distL="0" distR="0">
            <wp:extent cx="485826" cy="152416"/>
            <wp:effectExtent l="0" t="0" r="0" b="0"/>
            <wp:docPr id="2700" name="_x0000_i2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" name="_x0000_i2700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8582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综合征的病理变化（）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A、淋巴细胞灶状浸润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B、病变从小叶中心开始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C、小叶内腺泡全部消失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D、小叶内导管的导管上皮增生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E、小叶轮廓保留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下颌横断</w:t>
      </w:r>
      <w:r>
        <w:drawing>
          <wp:inline distT="0" distB="0" distL="0" distR="0">
            <wp:extent cx="161942" cy="190520"/>
            <wp:effectExtent l="0" t="0" r="0" b="0"/>
            <wp:docPr id="2701" name="_x0000_i2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1" name="_x0000_i270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A、是口内片的一种，可用于检查下颌骨体部骨质有无膨隆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B、是口外片的一种，可用于检查颏孔位置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C、是根尖片的一种，可用于腮腺导管阳性结石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D、也称分角线投照技术，可用于检查邻面龋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E、也称平行投照技术，可用于检查牙槽嵴顶高度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0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某男性，30岁，近2周前牙咀嚼疼痛，且牙龈肿胀有脓液流出，两年前该牙曾因龋坏而疼痛，未曾治疗。检查：</w:t>
      </w:r>
      <w:r>
        <w:drawing>
          <wp:inline distT="0" distB="0" distL="0" distR="0">
            <wp:extent cx="171468" cy="180994"/>
            <wp:effectExtent l="0" t="0" r="0" b="0"/>
            <wp:docPr id="2702" name="_x0000_i2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" name="_x0000_i270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残冠，近中邻面探及深龋洞，牙变色，叩诊有不适感，唇侧牙龈见一瘘管，有脓液溢出，X线片显示</w:t>
      </w:r>
      <w:r>
        <w:drawing>
          <wp:inline distT="0" distB="0" distL="0" distR="0">
            <wp:extent cx="171468" cy="180994"/>
            <wp:effectExtent l="0" t="0" r="0" b="0"/>
            <wp:docPr id="2703" name="_x0000_i2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3" name="_x0000_i2703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根尖有阴影。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以下均是增强桩冠固位的方法，除了（）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A、尽可能利用牙冠长度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B、尽可能多保留残留牙冠组织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C、根管口预备成一个小肩台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D、用铸造桩增加冠桩与根管壁的密合度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E、根管预备成喇叭口状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男．64岁，缺失。</w:t>
      </w:r>
      <w:r>
        <w:drawing>
          <wp:inline distT="0" distB="0" distL="0" distR="0">
            <wp:extent cx="619190" cy="285780"/>
            <wp:effectExtent l="0" t="0" r="0" b="0"/>
            <wp:docPr id="2704" name="_x0000_i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4" name="_x0000_i2704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9190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首次接受可摘局部义齿修复。戴牙后除咬下唇外无不适，其原因是（）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A、上前牙排向唇侧较多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B、前牙排列的覆盖过小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C、前牙排成深覆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D、垂直距离低，致唇松弛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E、患者下唇肌肉松弛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</w:pPr>
      <w:r>
        <w:rPr>
          <w:rFonts w:ascii="黑体" w:eastAsia="黑体" w:hAnsi="黑体"/>
          <w:sz w:val="24"/>
          <w:szCs w:val="28"/>
        </w:rPr>
        <w:t>7.</w:t>
      </w:r>
      <w:r>
        <w:drawing>
          <wp:inline distT="0" distB="0" distL="0" distR="0">
            <wp:extent cx="657294" cy="200046"/>
            <wp:effectExtent l="0" t="0" r="0" b="0"/>
            <wp:docPr id="2705" name="_x0000_i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" name="_x0000_i270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2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28624" cy="219098"/>
            <wp:effectExtent l="0" t="0" r="0" b="0"/>
            <wp:docPr id="2706" name="_x0000_i2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6" name="_x0000_i270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间有约．1.55mm间隙，不松动。</w:t>
      </w:r>
      <w:r>
        <w:drawing>
          <wp:inline distT="0" distB="0" distL="0" distR="0">
            <wp:extent cx="190520" cy="219098"/>
            <wp:effectExtent l="0" t="0" r="0" b="0"/>
            <wp:docPr id="2707" name="_x0000_i2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7" name="_x0000_i270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舌向前倾斜，7|不松动，健康。</w:t>
      </w:r>
      <w:r>
        <w:drawing>
          <wp:inline distT="0" distB="0" distL="0" distR="0">
            <wp:extent cx="342936" cy="180994"/>
            <wp:effectExtent l="0" t="0" r="0" b="0"/>
            <wp:docPr id="2708" name="_x0000_i2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8" name="_x0000_i270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舌侧牙槽骨为斜坡形</w:t>
      </w:r>
    </w:p>
    <w:p>
      <w:pPr>
        <w:pStyle w:val="Normal56"/>
      </w:pPr>
    </w:p>
    <w:p>
      <w:pPr>
        <w:pStyle w:val="Normal56"/>
      </w:pPr>
      <w:r>
        <w:rPr>
          <w:rFonts w:ascii="黑体" w:eastAsia="黑体" w:hAnsi="黑体"/>
          <w:sz w:val="24"/>
          <w:szCs w:val="28"/>
        </w:rPr>
        <w:t>所取印模应为（）</w:t>
      </w:r>
    </w:p>
    <w:p>
      <w:pPr>
        <w:pStyle w:val="Normal56"/>
      </w:pPr>
      <w:r>
        <w:rPr>
          <w:rFonts w:ascii="黑体" w:eastAsia="黑体" w:hAnsi="黑体"/>
          <w:sz w:val="24"/>
          <w:szCs w:val="28"/>
        </w:rPr>
        <w:t>A、弹性印模</w:t>
      </w:r>
    </w:p>
    <w:p>
      <w:pPr>
        <w:pStyle w:val="Normal56"/>
      </w:pPr>
      <w:r>
        <w:rPr>
          <w:rFonts w:ascii="黑体" w:eastAsia="黑体" w:hAnsi="黑体"/>
          <w:sz w:val="24"/>
          <w:szCs w:val="28"/>
        </w:rPr>
        <w:t>B、开口式印模</w:t>
      </w:r>
    </w:p>
    <w:p>
      <w:pPr>
        <w:pStyle w:val="Normal56"/>
      </w:pPr>
      <w:r>
        <w:rPr>
          <w:rFonts w:ascii="黑体" w:eastAsia="黑体" w:hAnsi="黑体"/>
          <w:sz w:val="24"/>
          <w:szCs w:val="28"/>
        </w:rPr>
        <w:t>C、解剖印模</w:t>
      </w:r>
    </w:p>
    <w:p>
      <w:pPr>
        <w:pStyle w:val="Normal56"/>
      </w:pPr>
      <w:r>
        <w:rPr>
          <w:rFonts w:ascii="黑体" w:eastAsia="黑体" w:hAnsi="黑体"/>
          <w:sz w:val="24"/>
          <w:szCs w:val="28"/>
        </w:rPr>
        <w:t>D、功能性印模</w:t>
      </w:r>
    </w:p>
    <w:p>
      <w:pPr>
        <w:pStyle w:val="Normal56"/>
      </w:pPr>
      <w:r>
        <w:rPr>
          <w:rFonts w:ascii="黑体" w:eastAsia="黑体" w:hAnsi="黑体"/>
          <w:sz w:val="24"/>
          <w:szCs w:val="28"/>
        </w:rPr>
        <w:t>E、一次性印模</w:t>
      </w:r>
    </w:p>
    <w:p>
      <w:pPr>
        <w:pStyle w:val="Normal56"/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男，20岁，左下后牙疼痛1个月；下唇麻木3天。检查见左下第二磨牙颊侧肿物约1cm大小，左下第二磨牙松动。应拍照下列哪个片位（）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A、左下颌骨侧位片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B、下颌体腔片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C、下颌前部</w:t>
      </w:r>
      <w:r>
        <w:drawing>
          <wp:inline distT="0" distB="0" distL="0" distR="0">
            <wp:extent cx="161942" cy="190520"/>
            <wp:effectExtent l="0" t="0" r="0" b="0"/>
            <wp:docPr id="2709" name="_x0000_i2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9" name="_x0000_i270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D、下颌骨后前位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E、左下颌骨切线位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男，55岁，戴下颌支架式可摘局部义齿3天，感疼痛厉害。查：</w:t>
      </w:r>
      <w:r>
        <w:drawing>
          <wp:inline distT="0" distB="0" distL="0" distR="0">
            <wp:extent cx="352462" cy="190520"/>
            <wp:effectExtent l="0" t="0" r="0" b="0"/>
            <wp:docPr id="2710" name="_x0000_i2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0" name="_x0000_i2710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可摘局部义齿，舌杆连接，前部牙槽嵴舌侧为斜坡型，义齿各部与组织贴合良好。舌杆下缘处黏膜溃疡。舌杆不影响口底软组织活动。造成疼痛的原因是舌杆（）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A、与黏膜贴合过紧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B、边缘不光滑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3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C、位置不当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D、无弹性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E、过厚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男性，42岁。3天来右上后磨牙痛重，冷热加剧，夜间痛而来就诊。近1年多来，右上磨牙进食时咬到某特定位置时出现撕裂样痛，冷热敏感，平时咬物不适。检查：</w:t>
      </w:r>
      <w:r>
        <w:drawing>
          <wp:inline distT="0" distB="0" distL="0" distR="0">
            <wp:extent cx="266728" cy="219098"/>
            <wp:effectExtent l="0" t="0" r="0" b="0"/>
            <wp:docPr id="2711" name="_x0000_i2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1" name="_x0000_i2711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咬合面似有近远中方向越过边缘嵴的细裂纹，颊尖高陡，无龋洞，不松动，叩痛（+）。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为明确诊断做的重要检查是（）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A、染色检查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B、温度试验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C、咬合关系检查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D、电活力测试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E、X线片检查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女，19岁，上前牙松动3年，检查见上切牙松动Ⅱ°，扇形移位，口腔卫生较好，初步印象为局限性青少年牙周炎（局限型侵袭性牙周炎）。为确诊还应做的最重要的检查是（）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A、查血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B、活检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C、脱落细胞诊断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D、拍X线片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712" name="_x0000_i2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2" name="_x0000_i27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力测定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可摘局部义齿间接固位体的主要作用不包括（）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A、防止义齿</w:t>
      </w:r>
      <w:r>
        <w:drawing>
          <wp:inline distT="0" distB="0" distL="0" distR="0">
            <wp:extent cx="161942" cy="190520"/>
            <wp:effectExtent l="0" t="0" r="0" b="0"/>
            <wp:docPr id="2713" name="_x0000_i2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3" name="_x0000_i271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向脱位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B、对抗侧向力，防止义齿摆动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C、平衡作用，防止义齿下沉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D、支持作用，防止义齿下沉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E、分散</w:t>
      </w:r>
      <w:r>
        <w:drawing>
          <wp:inline distT="0" distB="0" distL="0" distR="0">
            <wp:extent cx="161942" cy="190520"/>
            <wp:effectExtent l="0" t="0" r="0" b="0"/>
            <wp:docPr id="2714" name="_x0000_i2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" name="_x0000_i27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力，减轻负荷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女，42岁。左下牙床肿，牙松动半年。检查：</w:t>
      </w:r>
      <w:r>
        <w:drawing>
          <wp:inline distT="0" distB="0" distL="0" distR="0">
            <wp:extent cx="180994" cy="247676"/>
            <wp:effectExtent l="0" t="0" r="0" b="0"/>
            <wp:docPr id="2715" name="_x0000_i2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5" name="_x0000_i2715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牙龈肿胀，溢脓，探近中袋深，松动Ⅱ度，叩痛（+），龋深，牙髓无活力，X线片示根端骨吸收区与近中侧牙槽骨吸收相通，远中侧牙槽骨无吸收。该病应诊断为（）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A、牙周一牙髓联合病变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B、成人牙周炎（慢性牙周炎）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C、根分叉区病变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D、牙周脓肿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E、青少年牙周炎（侵袭性牙周炎）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6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2716" name="_x0000_i2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6" name="_x0000_i271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龋深穿髓，探痛明显，叩痛（±）。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最佳治疗方法是（）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A、活髓切断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B、直接盖髓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C、干髓治疗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D、牙髓摘除术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慢性牙周炎的局部治疗如下，除了（）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A、彻底清除牙石，平整根面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B、牙周袋及根面需要做药物处理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C、牙周手术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E、建立平衡</w:t>
      </w:r>
      <w:r>
        <w:drawing>
          <wp:inline distT="0" distB="0" distL="0" distR="0">
            <wp:extent cx="161942" cy="190520"/>
            <wp:effectExtent l="0" t="0" r="0" b="0"/>
            <wp:docPr id="2717" name="_x0000_i2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" name="_x0000_i271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718" name="_x0000_i2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" name="_x0000_i27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719" name="_x0000_i2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" name="_x0000_i271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该患者的治疗设计不包括（）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A、取根管充填物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B、调整咬合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D、冠修复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E、根尖切除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患者女性，20岁。10日来右上后牙遇冷热过敏。检查发现</w:t>
      </w:r>
      <w:r>
        <w:drawing>
          <wp:inline distT="0" distB="0" distL="0" distR="0">
            <wp:extent cx="371514" cy="238150"/>
            <wp:effectExtent l="0" t="0" r="0" b="0"/>
            <wp:docPr id="2720" name="_x0000_i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" name="_x0000_i2720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深龋，探之未穿髓，病变组织颜色较浅，易剔除。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这种龋齿称为（）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A、急性龋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B、慢性龋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C、静止龋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D、继发龋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E、干性龋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男，25岁，1年来牙龈逐渐肿大。检查发现：全口牙龈乳头及龈缘肿，上下前牙明显。龈乳头球状突起，前牙龈呈分叶状质地坚硬，略有弹性，呈粉红色，不出血，无疼痛，龈沟加深，有菌斑，无牙石，</w:t>
      </w:r>
      <w:r>
        <w:drawing>
          <wp:inline distT="0" distB="0" distL="0" distR="0">
            <wp:extent cx="285780" cy="238150"/>
            <wp:effectExtent l="0" t="0" r="0" b="0"/>
            <wp:docPr id="2721" name="_x0000_i2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" name="_x0000_i2721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部分冠折断，已作根管治疗。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https://d.book118.com/045304023042011044</w:t>
        </w:r>
      </w:hyperlink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78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footer" Target="footer2.xml" /><Relationship Id="rId17" Type="http://schemas.openxmlformats.org/officeDocument/2006/relationships/image" Target="media/image11.jpeg" /><Relationship Id="rId18" Type="http://schemas.openxmlformats.org/officeDocument/2006/relationships/image" Target="media/image12.jpeg" /><Relationship Id="rId19" Type="http://schemas.openxmlformats.org/officeDocument/2006/relationships/image" Target="media/image13.jpeg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image" Target="media/image16.jpeg" /><Relationship Id="rId24" Type="http://schemas.openxmlformats.org/officeDocument/2006/relationships/image" Target="media/image17.jpeg" /><Relationship Id="rId25" Type="http://schemas.openxmlformats.org/officeDocument/2006/relationships/image" Target="media/image18.jpeg" /><Relationship Id="rId26" Type="http://schemas.openxmlformats.org/officeDocument/2006/relationships/image" Target="media/image19.jpeg" /><Relationship Id="rId27" Type="http://schemas.openxmlformats.org/officeDocument/2006/relationships/footer" Target="footer4.xml" /><Relationship Id="rId28" Type="http://schemas.openxmlformats.org/officeDocument/2006/relationships/image" Target="media/image20.jpeg" /><Relationship Id="rId29" Type="http://schemas.openxmlformats.org/officeDocument/2006/relationships/image" Target="media/image21.jpeg" /><Relationship Id="rId3" Type="http://schemas.openxmlformats.org/officeDocument/2006/relationships/fontTable" Target="fontTable.xml" /><Relationship Id="rId30" Type="http://schemas.openxmlformats.org/officeDocument/2006/relationships/footer" Target="footer5.xml" /><Relationship Id="rId31" Type="http://schemas.openxmlformats.org/officeDocument/2006/relationships/image" Target="media/image22.jpeg" /><Relationship Id="rId32" Type="http://schemas.openxmlformats.org/officeDocument/2006/relationships/image" Target="media/image23.jpeg" /><Relationship Id="rId33" Type="http://schemas.openxmlformats.org/officeDocument/2006/relationships/footer" Target="footer6.xml" /><Relationship Id="rId34" Type="http://schemas.openxmlformats.org/officeDocument/2006/relationships/image" Target="media/image24.jpeg" /><Relationship Id="rId35" Type="http://schemas.openxmlformats.org/officeDocument/2006/relationships/image" Target="media/image25.jpeg" /><Relationship Id="rId36" Type="http://schemas.openxmlformats.org/officeDocument/2006/relationships/footer" Target="footer7.xml" /><Relationship Id="rId37" Type="http://schemas.openxmlformats.org/officeDocument/2006/relationships/image" Target="media/image26.jpeg" /><Relationship Id="rId38" Type="http://schemas.openxmlformats.org/officeDocument/2006/relationships/image" Target="media/image27.jpeg" /><Relationship Id="rId39" Type="http://schemas.openxmlformats.org/officeDocument/2006/relationships/footer" Target="footer8.xml" /><Relationship Id="rId4" Type="http://schemas.openxmlformats.org/officeDocument/2006/relationships/customXml" Target="../customXml/item1.xml" /><Relationship Id="rId40" Type="http://schemas.openxmlformats.org/officeDocument/2006/relationships/image" Target="media/image28.jpeg" /><Relationship Id="rId41" Type="http://schemas.openxmlformats.org/officeDocument/2006/relationships/image" Target="media/image29.jpeg" /><Relationship Id="rId42" Type="http://schemas.openxmlformats.org/officeDocument/2006/relationships/image" Target="media/image30.jpeg" /><Relationship Id="rId43" Type="http://schemas.openxmlformats.org/officeDocument/2006/relationships/image" Target="media/image31.jpeg" /><Relationship Id="rId44" Type="http://schemas.openxmlformats.org/officeDocument/2006/relationships/image" Target="media/image32.jpeg" /><Relationship Id="rId45" Type="http://schemas.openxmlformats.org/officeDocument/2006/relationships/image" Target="media/image33.jpeg" /><Relationship Id="rId46" Type="http://schemas.openxmlformats.org/officeDocument/2006/relationships/image" Target="media/image34.jpeg" /><Relationship Id="rId47" Type="http://schemas.openxmlformats.org/officeDocument/2006/relationships/image" Target="media/image35.jpeg" /><Relationship Id="rId48" Type="http://schemas.openxmlformats.org/officeDocument/2006/relationships/footer" Target="footer9.xml" /><Relationship Id="rId49" Type="http://schemas.openxmlformats.org/officeDocument/2006/relationships/image" Target="media/image36.jpeg" /><Relationship Id="rId5" Type="http://schemas.openxmlformats.org/officeDocument/2006/relationships/image" Target="media/image1.jpeg" /><Relationship Id="rId50" Type="http://schemas.openxmlformats.org/officeDocument/2006/relationships/image" Target="media/image37.jpeg" /><Relationship Id="rId51" Type="http://schemas.openxmlformats.org/officeDocument/2006/relationships/image" Target="media/image38.jpeg" /><Relationship Id="rId52" Type="http://schemas.openxmlformats.org/officeDocument/2006/relationships/image" Target="media/image39.jpeg" /><Relationship Id="rId53" Type="http://schemas.openxmlformats.org/officeDocument/2006/relationships/footer" Target="footer10.xml" /><Relationship Id="rId54" Type="http://schemas.openxmlformats.org/officeDocument/2006/relationships/image" Target="media/image40.jpeg" /><Relationship Id="rId55" Type="http://schemas.openxmlformats.org/officeDocument/2006/relationships/image" Target="media/image41.jpeg" /><Relationship Id="rId56" Type="http://schemas.openxmlformats.org/officeDocument/2006/relationships/image" Target="media/image42.jpeg" /><Relationship Id="rId57" Type="http://schemas.openxmlformats.org/officeDocument/2006/relationships/footer" Target="footer11.xml" /><Relationship Id="rId58" Type="http://schemas.openxmlformats.org/officeDocument/2006/relationships/image" Target="media/image43.jpeg" /><Relationship Id="rId59" Type="http://schemas.openxmlformats.org/officeDocument/2006/relationships/image" Target="media/image44.jpeg" /><Relationship Id="rId6" Type="http://schemas.openxmlformats.org/officeDocument/2006/relationships/image" Target="media/image2.jpeg" /><Relationship Id="rId60" Type="http://schemas.openxmlformats.org/officeDocument/2006/relationships/footer" Target="footer12.xml" /><Relationship Id="rId61" Type="http://schemas.openxmlformats.org/officeDocument/2006/relationships/image" Target="media/image45.jpeg" /><Relationship Id="rId62" Type="http://schemas.openxmlformats.org/officeDocument/2006/relationships/image" Target="media/image46.jpeg" /><Relationship Id="rId63" Type="http://schemas.openxmlformats.org/officeDocument/2006/relationships/image" Target="media/image47.jpeg" /><Relationship Id="rId64" Type="http://schemas.openxmlformats.org/officeDocument/2006/relationships/image" Target="media/image48.jpeg" /><Relationship Id="rId65" Type="http://schemas.openxmlformats.org/officeDocument/2006/relationships/image" Target="media/image49.jpeg" /><Relationship Id="rId66" Type="http://schemas.openxmlformats.org/officeDocument/2006/relationships/footer" Target="footer13.xml" /><Relationship Id="rId67" Type="http://schemas.openxmlformats.org/officeDocument/2006/relationships/image" Target="media/image50.jpeg" /><Relationship Id="rId68" Type="http://schemas.openxmlformats.org/officeDocument/2006/relationships/image" Target="media/image51.jpeg" /><Relationship Id="rId69" Type="http://schemas.openxmlformats.org/officeDocument/2006/relationships/image" Target="media/image52.jpeg" /><Relationship Id="rId7" Type="http://schemas.openxmlformats.org/officeDocument/2006/relationships/image" Target="media/image3.jpeg" /><Relationship Id="rId70" Type="http://schemas.openxmlformats.org/officeDocument/2006/relationships/footer" Target="footer14.xml" /><Relationship Id="rId71" Type="http://schemas.openxmlformats.org/officeDocument/2006/relationships/image" Target="media/image53.jpeg" /><Relationship Id="rId72" Type="http://schemas.openxmlformats.org/officeDocument/2006/relationships/image" Target="media/image54.jpeg" /><Relationship Id="rId73" Type="http://schemas.openxmlformats.org/officeDocument/2006/relationships/footer" Target="footer15.xml" /><Relationship Id="rId74" Type="http://schemas.openxmlformats.org/officeDocument/2006/relationships/image" Target="media/image55.jpeg" /><Relationship Id="rId75" Type="http://schemas.openxmlformats.org/officeDocument/2006/relationships/image" Target="media/image56.jpeg" /><Relationship Id="rId76" Type="http://schemas.openxmlformats.org/officeDocument/2006/relationships/footer" Target="footer16.xml" /><Relationship Id="rId77" Type="http://schemas.openxmlformats.org/officeDocument/2006/relationships/hyperlink" Target="https://d.book118.com/045304023042011044" TargetMode="External" /><Relationship Id="rId78" Type="http://schemas.openxmlformats.org/officeDocument/2006/relationships/footer" Target="footer17.xml" /><Relationship Id="rId79" Type="http://schemas.openxmlformats.org/officeDocument/2006/relationships/theme" Target="theme/theme1.xml" /><Relationship Id="rId8" Type="http://schemas.openxmlformats.org/officeDocument/2006/relationships/image" Target="media/image4.jpeg" /><Relationship Id="rId80" Type="http://schemas.openxmlformats.org/officeDocument/2006/relationships/styles" Target="styles.xml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