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硝基化合物项目建设方案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76" w:history="1">
        <w:r>
          <w:rPr>
            <w:rFonts w:ascii="仿宋" w:eastAsia="仿宋" w:hAnsi="仿宋" w:cs="仿宋" w:hint="eastAsia"/>
            <w:lang w:eastAsia="zh-CN"/>
          </w:rPr>
          <w:t>前言</w:t>
        </w:r>
        <w:r>
          <w:tab/>
        </w:r>
        <w:r>
          <w:fldChar w:fldCharType="begin"/>
        </w:r>
        <w:r>
          <w:instrText xml:space="preserve"> PAGEREF _Toc26376 \h </w:instrText>
        </w:r>
        <w:r>
          <w:fldChar w:fldCharType="separate"/>
        </w:r>
        <w:r>
          <w:t>3</w:t>
        </w:r>
        <w:r>
          <w:fldChar w:fldCharType="end"/>
        </w:r>
      </w:hyperlink>
    </w:p>
    <w:p>
      <w:pPr>
        <w:pStyle w:val="TOC1"/>
        <w:tabs>
          <w:tab w:val="right" w:leader="dot" w:pos="8306"/>
        </w:tabs>
      </w:pPr>
      <w:hyperlink w:anchor="_Toc17226" w:history="1">
        <w:r>
          <w:rPr>
            <w:rFonts w:ascii="仿宋" w:eastAsia="仿宋" w:hAnsi="仿宋" w:cs="仿宋" w:hint="eastAsia"/>
            <w:lang w:eastAsia="zh-CN"/>
          </w:rPr>
          <w:t>一、项目监理与质量保证</w:t>
        </w:r>
        <w:r>
          <w:tab/>
        </w:r>
        <w:r>
          <w:fldChar w:fldCharType="begin"/>
        </w:r>
        <w:r>
          <w:instrText xml:space="preserve"> PAGEREF _Toc17226 \h </w:instrText>
        </w:r>
        <w:r>
          <w:fldChar w:fldCharType="separate"/>
        </w:r>
        <w:r>
          <w:t>3</w:t>
        </w:r>
        <w:r>
          <w:fldChar w:fldCharType="end"/>
        </w:r>
      </w:hyperlink>
    </w:p>
    <w:p>
      <w:pPr>
        <w:pStyle w:val="TOC2"/>
        <w:tabs>
          <w:tab w:val="right" w:leader="dot" w:pos="8306"/>
        </w:tabs>
      </w:pPr>
      <w:hyperlink w:anchor="_Toc28246" w:history="1">
        <w:r>
          <w:rPr>
            <w:rFonts w:ascii="仿宋" w:eastAsia="仿宋" w:hAnsi="仿宋" w:cs="仿宋" w:hint="eastAsia"/>
            <w:lang w:eastAsia="zh-CN"/>
          </w:rPr>
          <w:t>(一)、监理体系构建</w:t>
        </w:r>
        <w:r>
          <w:tab/>
        </w:r>
        <w:r>
          <w:fldChar w:fldCharType="begin"/>
        </w:r>
        <w:r>
          <w:instrText xml:space="preserve"> PAGEREF _Toc28246 \h </w:instrText>
        </w:r>
        <w:r>
          <w:fldChar w:fldCharType="separate"/>
        </w:r>
        <w:r>
          <w:t>3</w:t>
        </w:r>
        <w:r>
          <w:fldChar w:fldCharType="end"/>
        </w:r>
      </w:hyperlink>
    </w:p>
    <w:p>
      <w:pPr>
        <w:pStyle w:val="TOC2"/>
        <w:tabs>
          <w:tab w:val="right" w:leader="dot" w:pos="8306"/>
        </w:tabs>
      </w:pPr>
      <w:hyperlink w:anchor="_Toc20136" w:history="1">
        <w:r>
          <w:rPr>
            <w:rFonts w:ascii="仿宋" w:eastAsia="仿宋" w:hAnsi="仿宋" w:cs="仿宋" w:hint="eastAsia"/>
            <w:lang w:eastAsia="zh-CN"/>
          </w:rPr>
          <w:t>(二)、质量保证体系实施</w:t>
        </w:r>
        <w:r>
          <w:tab/>
        </w:r>
        <w:r>
          <w:fldChar w:fldCharType="begin"/>
        </w:r>
        <w:r>
          <w:instrText xml:space="preserve"> PAGEREF _Toc20136 \h </w:instrText>
        </w:r>
        <w:r>
          <w:fldChar w:fldCharType="separate"/>
        </w:r>
        <w:r>
          <w:t>4</w:t>
        </w:r>
        <w:r>
          <w:fldChar w:fldCharType="end"/>
        </w:r>
      </w:hyperlink>
    </w:p>
    <w:p>
      <w:pPr>
        <w:pStyle w:val="TOC2"/>
        <w:tabs>
          <w:tab w:val="right" w:leader="dot" w:pos="8306"/>
        </w:tabs>
      </w:pPr>
      <w:hyperlink w:anchor="_Toc26242" w:history="1">
        <w:r>
          <w:rPr>
            <w:rFonts w:ascii="仿宋" w:eastAsia="仿宋" w:hAnsi="仿宋" w:cs="仿宋" w:hint="eastAsia"/>
            <w:lang w:eastAsia="zh-CN"/>
          </w:rPr>
          <w:t>(三)、监理与质量控制流程</w:t>
        </w:r>
        <w:r>
          <w:tab/>
        </w:r>
        <w:r>
          <w:fldChar w:fldCharType="begin"/>
        </w:r>
        <w:r>
          <w:instrText xml:space="preserve"> PAGEREF _Toc26242 \h </w:instrText>
        </w:r>
        <w:r>
          <w:fldChar w:fldCharType="separate"/>
        </w:r>
        <w:r>
          <w:t>4</w:t>
        </w:r>
        <w:r>
          <w:fldChar w:fldCharType="end"/>
        </w:r>
      </w:hyperlink>
    </w:p>
    <w:p>
      <w:pPr>
        <w:pStyle w:val="TOC1"/>
        <w:tabs>
          <w:tab w:val="right" w:leader="dot" w:pos="8306"/>
        </w:tabs>
      </w:pPr>
      <w:hyperlink w:anchor="_Toc7414" w:history="1">
        <w:r>
          <w:rPr>
            <w:rFonts w:ascii="仿宋" w:eastAsia="仿宋" w:hAnsi="仿宋" w:cs="仿宋" w:hint="eastAsia"/>
            <w:lang w:eastAsia="zh-CN"/>
          </w:rPr>
          <w:t>二、硝基化合物项目概论</w:t>
        </w:r>
        <w:r>
          <w:tab/>
        </w:r>
        <w:r>
          <w:fldChar w:fldCharType="begin"/>
        </w:r>
        <w:r>
          <w:instrText xml:space="preserve"> PAGEREF _Toc7414 \h </w:instrText>
        </w:r>
        <w:r>
          <w:fldChar w:fldCharType="separate"/>
        </w:r>
        <w:r>
          <w:t>5</w:t>
        </w:r>
        <w:r>
          <w:fldChar w:fldCharType="end"/>
        </w:r>
      </w:hyperlink>
    </w:p>
    <w:p>
      <w:pPr>
        <w:pStyle w:val="TOC2"/>
        <w:tabs>
          <w:tab w:val="right" w:leader="dot" w:pos="8306"/>
        </w:tabs>
      </w:pPr>
      <w:hyperlink w:anchor="_Toc17987" w:history="1">
        <w:r>
          <w:rPr>
            <w:rFonts w:ascii="仿宋" w:eastAsia="仿宋" w:hAnsi="仿宋" w:cs="仿宋" w:hint="eastAsia"/>
            <w:lang w:eastAsia="zh-CN"/>
          </w:rPr>
          <w:t>(一)、项目申报单位概况</w:t>
        </w:r>
        <w:r>
          <w:tab/>
        </w:r>
        <w:r>
          <w:fldChar w:fldCharType="begin"/>
        </w:r>
        <w:r>
          <w:instrText xml:space="preserve"> PAGEREF _Toc17987 \h </w:instrText>
        </w:r>
        <w:r>
          <w:fldChar w:fldCharType="separate"/>
        </w:r>
        <w:r>
          <w:t>5</w:t>
        </w:r>
        <w:r>
          <w:fldChar w:fldCharType="end"/>
        </w:r>
      </w:hyperlink>
    </w:p>
    <w:p>
      <w:pPr>
        <w:pStyle w:val="TOC2"/>
        <w:tabs>
          <w:tab w:val="right" w:leader="dot" w:pos="8306"/>
        </w:tabs>
      </w:pPr>
      <w:hyperlink w:anchor="_Toc20557" w:history="1">
        <w:r>
          <w:rPr>
            <w:rFonts w:ascii="仿宋" w:eastAsia="仿宋" w:hAnsi="仿宋" w:cs="仿宋" w:hint="eastAsia"/>
            <w:lang w:eastAsia="zh-CN"/>
          </w:rPr>
          <w:t>(二)、项目概况</w:t>
        </w:r>
        <w:r>
          <w:tab/>
        </w:r>
        <w:r>
          <w:fldChar w:fldCharType="begin"/>
        </w:r>
        <w:r>
          <w:instrText xml:space="preserve"> PAGEREF _Toc20557 \h </w:instrText>
        </w:r>
        <w:r>
          <w:fldChar w:fldCharType="separate"/>
        </w:r>
        <w:r>
          <w:t>6</w:t>
        </w:r>
        <w:r>
          <w:fldChar w:fldCharType="end"/>
        </w:r>
      </w:hyperlink>
    </w:p>
    <w:p>
      <w:pPr>
        <w:pStyle w:val="TOC1"/>
        <w:tabs>
          <w:tab w:val="right" w:leader="dot" w:pos="8306"/>
        </w:tabs>
      </w:pPr>
      <w:hyperlink w:anchor="_Toc7309" w:history="1">
        <w:r>
          <w:rPr>
            <w:rFonts w:ascii="仿宋" w:eastAsia="仿宋" w:hAnsi="仿宋" w:cs="仿宋" w:hint="eastAsia"/>
            <w:lang w:eastAsia="zh-CN"/>
          </w:rPr>
          <w:t>三、背景、必要性分析</w:t>
        </w:r>
        <w:r>
          <w:tab/>
        </w:r>
        <w:r>
          <w:fldChar w:fldCharType="begin"/>
        </w:r>
        <w:r>
          <w:instrText xml:space="preserve"> PAGEREF _Toc7309 \h </w:instrText>
        </w:r>
        <w:r>
          <w:fldChar w:fldCharType="separate"/>
        </w:r>
        <w:r>
          <w:t>9</w:t>
        </w:r>
        <w:r>
          <w:fldChar w:fldCharType="end"/>
        </w:r>
      </w:hyperlink>
    </w:p>
    <w:p>
      <w:pPr>
        <w:pStyle w:val="TOC2"/>
        <w:tabs>
          <w:tab w:val="right" w:leader="dot" w:pos="8306"/>
        </w:tabs>
      </w:pPr>
      <w:hyperlink w:anchor="_Toc17448" w:history="1">
        <w:r>
          <w:rPr>
            <w:rFonts w:ascii="仿宋" w:eastAsia="仿宋" w:hAnsi="仿宋" w:cs="仿宋" w:hint="eastAsia"/>
            <w:lang w:eastAsia="zh-CN"/>
          </w:rPr>
          <w:t>(一)、项目建设背景</w:t>
        </w:r>
        <w:r>
          <w:tab/>
        </w:r>
        <w:r>
          <w:fldChar w:fldCharType="begin"/>
        </w:r>
        <w:r>
          <w:instrText xml:space="preserve"> PAGEREF _Toc17448 \h </w:instrText>
        </w:r>
        <w:r>
          <w:fldChar w:fldCharType="separate"/>
        </w:r>
        <w:r>
          <w:t>9</w:t>
        </w:r>
        <w:r>
          <w:fldChar w:fldCharType="end"/>
        </w:r>
      </w:hyperlink>
    </w:p>
    <w:p>
      <w:pPr>
        <w:pStyle w:val="TOC2"/>
        <w:tabs>
          <w:tab w:val="right" w:leader="dot" w:pos="8306"/>
        </w:tabs>
      </w:pPr>
      <w:hyperlink w:anchor="_Toc1523" w:history="1">
        <w:r>
          <w:rPr>
            <w:rFonts w:ascii="仿宋" w:eastAsia="仿宋" w:hAnsi="仿宋" w:cs="仿宋" w:hint="eastAsia"/>
            <w:lang w:eastAsia="zh-CN"/>
          </w:rPr>
          <w:t>(二)、必要性分析</w:t>
        </w:r>
        <w:r>
          <w:tab/>
        </w:r>
        <w:r>
          <w:fldChar w:fldCharType="begin"/>
        </w:r>
        <w:r>
          <w:instrText xml:space="preserve"> PAGEREF _Toc1523 \h </w:instrText>
        </w:r>
        <w:r>
          <w:fldChar w:fldCharType="separate"/>
        </w:r>
        <w:r>
          <w:t>10</w:t>
        </w:r>
        <w:r>
          <w:fldChar w:fldCharType="end"/>
        </w:r>
      </w:hyperlink>
    </w:p>
    <w:p>
      <w:pPr>
        <w:pStyle w:val="TOC2"/>
        <w:tabs>
          <w:tab w:val="right" w:leader="dot" w:pos="8306"/>
        </w:tabs>
      </w:pPr>
      <w:hyperlink w:anchor="_Toc15786" w:history="1">
        <w:r>
          <w:rPr>
            <w:rFonts w:ascii="仿宋" w:eastAsia="仿宋" w:hAnsi="仿宋" w:cs="仿宋" w:hint="eastAsia"/>
            <w:lang w:eastAsia="zh-CN"/>
          </w:rPr>
          <w:t>(三)、项目建设有利条件</w:t>
        </w:r>
        <w:r>
          <w:tab/>
        </w:r>
        <w:r>
          <w:fldChar w:fldCharType="begin"/>
        </w:r>
        <w:r>
          <w:instrText xml:space="preserve"> PAGEREF _Toc15786 \h </w:instrText>
        </w:r>
        <w:r>
          <w:fldChar w:fldCharType="separate"/>
        </w:r>
        <w:r>
          <w:t>11</w:t>
        </w:r>
        <w:r>
          <w:fldChar w:fldCharType="end"/>
        </w:r>
      </w:hyperlink>
    </w:p>
    <w:p>
      <w:pPr>
        <w:pStyle w:val="TOC1"/>
        <w:tabs>
          <w:tab w:val="right" w:leader="dot" w:pos="8306"/>
        </w:tabs>
      </w:pPr>
      <w:hyperlink w:anchor="_Toc27243" w:history="1">
        <w:r>
          <w:rPr>
            <w:rFonts w:ascii="仿宋" w:eastAsia="仿宋" w:hAnsi="仿宋" w:cs="仿宋" w:hint="eastAsia"/>
            <w:lang w:eastAsia="zh-CN"/>
          </w:rPr>
          <w:t>四、资源开发及综合利用分析</w:t>
        </w:r>
        <w:r>
          <w:tab/>
        </w:r>
        <w:r>
          <w:fldChar w:fldCharType="begin"/>
        </w:r>
        <w:r>
          <w:instrText xml:space="preserve"> PAGEREF _Toc27243 \h </w:instrText>
        </w:r>
        <w:r>
          <w:fldChar w:fldCharType="separate"/>
        </w:r>
        <w:r>
          <w:t>13</w:t>
        </w:r>
        <w:r>
          <w:fldChar w:fldCharType="end"/>
        </w:r>
      </w:hyperlink>
    </w:p>
    <w:p>
      <w:pPr>
        <w:pStyle w:val="TOC2"/>
        <w:tabs>
          <w:tab w:val="right" w:leader="dot" w:pos="8306"/>
        </w:tabs>
      </w:pPr>
      <w:hyperlink w:anchor="_Toc18153" w:history="1">
        <w:r>
          <w:rPr>
            <w:rFonts w:ascii="仿宋" w:eastAsia="仿宋" w:hAnsi="仿宋" w:cs="仿宋" w:hint="eastAsia"/>
            <w:lang w:eastAsia="zh-CN"/>
          </w:rPr>
          <w:t>(一)、资源开发方案</w:t>
        </w:r>
        <w:r>
          <w:tab/>
        </w:r>
        <w:r>
          <w:fldChar w:fldCharType="begin"/>
        </w:r>
        <w:r>
          <w:instrText xml:space="preserve"> PAGEREF _Toc18153 \h </w:instrText>
        </w:r>
        <w:r>
          <w:fldChar w:fldCharType="separate"/>
        </w:r>
        <w:r>
          <w:t>13</w:t>
        </w:r>
        <w:r>
          <w:fldChar w:fldCharType="end"/>
        </w:r>
      </w:hyperlink>
    </w:p>
    <w:p>
      <w:pPr>
        <w:pStyle w:val="TOC2"/>
        <w:tabs>
          <w:tab w:val="right" w:leader="dot" w:pos="8306"/>
        </w:tabs>
      </w:pPr>
      <w:hyperlink w:anchor="_Toc11738" w:history="1">
        <w:r>
          <w:rPr>
            <w:rFonts w:ascii="仿宋" w:eastAsia="仿宋" w:hAnsi="仿宋" w:cs="仿宋" w:hint="eastAsia"/>
            <w:lang w:eastAsia="zh-CN"/>
          </w:rPr>
          <w:t>(二)、资源利用方案</w:t>
        </w:r>
        <w:r>
          <w:tab/>
        </w:r>
        <w:r>
          <w:fldChar w:fldCharType="begin"/>
        </w:r>
        <w:r>
          <w:instrText xml:space="preserve"> PAGEREF _Toc11738 \h </w:instrText>
        </w:r>
        <w:r>
          <w:fldChar w:fldCharType="separate"/>
        </w:r>
        <w:r>
          <w:t>14</w:t>
        </w:r>
        <w:r>
          <w:fldChar w:fldCharType="end"/>
        </w:r>
      </w:hyperlink>
    </w:p>
    <w:p>
      <w:pPr>
        <w:pStyle w:val="TOC2"/>
        <w:tabs>
          <w:tab w:val="right" w:leader="dot" w:pos="8306"/>
        </w:tabs>
      </w:pPr>
      <w:hyperlink w:anchor="_Toc21941" w:history="1">
        <w:r>
          <w:rPr>
            <w:rFonts w:ascii="仿宋" w:eastAsia="仿宋" w:hAnsi="仿宋" w:cs="仿宋" w:hint="eastAsia"/>
            <w:lang w:eastAsia="zh-CN"/>
          </w:rPr>
          <w:t>(三)、资源节约措施</w:t>
        </w:r>
        <w:r>
          <w:tab/>
        </w:r>
        <w:r>
          <w:fldChar w:fldCharType="begin"/>
        </w:r>
        <w:r>
          <w:instrText xml:space="preserve"> PAGEREF _Toc21941 \h </w:instrText>
        </w:r>
        <w:r>
          <w:fldChar w:fldCharType="separate"/>
        </w:r>
        <w:r>
          <w:t>15</w:t>
        </w:r>
        <w:r>
          <w:fldChar w:fldCharType="end"/>
        </w:r>
      </w:hyperlink>
    </w:p>
    <w:p>
      <w:pPr>
        <w:pStyle w:val="TOC1"/>
        <w:tabs>
          <w:tab w:val="right" w:leader="dot" w:pos="8306"/>
        </w:tabs>
      </w:pPr>
      <w:hyperlink w:anchor="_Toc4687" w:history="1">
        <w:r>
          <w:rPr>
            <w:rFonts w:ascii="仿宋" w:eastAsia="仿宋" w:hAnsi="仿宋" w:cs="仿宋" w:hint="eastAsia"/>
            <w:lang w:eastAsia="zh-CN"/>
          </w:rPr>
          <w:t>五、社会影响分析</w:t>
        </w:r>
        <w:r>
          <w:tab/>
        </w:r>
        <w:r>
          <w:fldChar w:fldCharType="begin"/>
        </w:r>
        <w:r>
          <w:instrText xml:space="preserve"> PAGEREF _Toc4687 \h </w:instrText>
        </w:r>
        <w:r>
          <w:fldChar w:fldCharType="separate"/>
        </w:r>
        <w:r>
          <w:t>16</w:t>
        </w:r>
        <w:r>
          <w:fldChar w:fldCharType="end"/>
        </w:r>
      </w:hyperlink>
    </w:p>
    <w:p>
      <w:pPr>
        <w:pStyle w:val="TOC2"/>
        <w:tabs>
          <w:tab w:val="right" w:leader="dot" w:pos="8306"/>
        </w:tabs>
      </w:pPr>
      <w:hyperlink w:anchor="_Toc8563" w:history="1">
        <w:r>
          <w:rPr>
            <w:rFonts w:ascii="仿宋" w:eastAsia="仿宋" w:hAnsi="仿宋" w:cs="仿宋" w:hint="eastAsia"/>
            <w:lang w:eastAsia="zh-CN"/>
          </w:rPr>
          <w:t>(一)、社会影响效果分析</w:t>
        </w:r>
        <w:r>
          <w:tab/>
        </w:r>
        <w:r>
          <w:fldChar w:fldCharType="begin"/>
        </w:r>
        <w:r>
          <w:instrText xml:space="preserve"> PAGEREF _Toc8563 \h </w:instrText>
        </w:r>
        <w:r>
          <w:fldChar w:fldCharType="separate"/>
        </w:r>
        <w:r>
          <w:t>16</w:t>
        </w:r>
        <w:r>
          <w:fldChar w:fldCharType="end"/>
        </w:r>
      </w:hyperlink>
    </w:p>
    <w:p>
      <w:pPr>
        <w:pStyle w:val="TOC2"/>
        <w:tabs>
          <w:tab w:val="right" w:leader="dot" w:pos="8306"/>
        </w:tabs>
      </w:pPr>
      <w:hyperlink w:anchor="_Toc16606" w:history="1">
        <w:r>
          <w:rPr>
            <w:rFonts w:ascii="仿宋" w:eastAsia="仿宋" w:hAnsi="仿宋" w:cs="仿宋" w:hint="eastAsia"/>
            <w:lang w:eastAsia="zh-CN"/>
          </w:rPr>
          <w:t>(二)、社会适应性分析</w:t>
        </w:r>
        <w:r>
          <w:tab/>
        </w:r>
        <w:r>
          <w:fldChar w:fldCharType="begin"/>
        </w:r>
        <w:r>
          <w:instrText xml:space="preserve"> PAGEREF _Toc16606 \h </w:instrText>
        </w:r>
        <w:r>
          <w:fldChar w:fldCharType="separate"/>
        </w:r>
        <w:r>
          <w:t>19</w:t>
        </w:r>
        <w:r>
          <w:fldChar w:fldCharType="end"/>
        </w:r>
      </w:hyperlink>
    </w:p>
    <w:p>
      <w:pPr>
        <w:pStyle w:val="TOC2"/>
        <w:tabs>
          <w:tab w:val="right" w:leader="dot" w:pos="8306"/>
        </w:tabs>
      </w:pPr>
      <w:hyperlink w:anchor="_Toc26890" w:history="1">
        <w:r>
          <w:rPr>
            <w:rFonts w:ascii="仿宋" w:eastAsia="仿宋" w:hAnsi="仿宋" w:cs="仿宋" w:hint="eastAsia"/>
            <w:lang w:eastAsia="zh-CN"/>
          </w:rPr>
          <w:t>(三)、社会风险及对策分析</w:t>
        </w:r>
        <w:r>
          <w:tab/>
        </w:r>
        <w:r>
          <w:fldChar w:fldCharType="begin"/>
        </w:r>
        <w:r>
          <w:instrText xml:space="preserve"> PAGEREF _Toc26890 \h </w:instrText>
        </w:r>
        <w:r>
          <w:fldChar w:fldCharType="separate"/>
        </w:r>
        <w:r>
          <w:t>20</w:t>
        </w:r>
        <w:r>
          <w:fldChar w:fldCharType="end"/>
        </w:r>
      </w:hyperlink>
    </w:p>
    <w:p>
      <w:pPr>
        <w:pStyle w:val="TOC1"/>
        <w:tabs>
          <w:tab w:val="right" w:leader="dot" w:pos="8306"/>
        </w:tabs>
      </w:pPr>
      <w:hyperlink w:anchor="_Toc22127" w:history="1">
        <w:r>
          <w:rPr>
            <w:rFonts w:ascii="仿宋" w:eastAsia="仿宋" w:hAnsi="仿宋" w:cs="仿宋" w:hint="eastAsia"/>
            <w:lang w:eastAsia="zh-CN"/>
          </w:rPr>
          <w:t>六、项目选址研究</w:t>
        </w:r>
        <w:r>
          <w:tab/>
        </w:r>
        <w:r>
          <w:fldChar w:fldCharType="begin"/>
        </w:r>
        <w:r>
          <w:instrText xml:space="preserve"> PAGEREF _Toc22127 \h </w:instrText>
        </w:r>
        <w:r>
          <w:fldChar w:fldCharType="separate"/>
        </w:r>
        <w:r>
          <w:t>24</w:t>
        </w:r>
        <w:r>
          <w:fldChar w:fldCharType="end"/>
        </w:r>
      </w:hyperlink>
    </w:p>
    <w:p>
      <w:pPr>
        <w:pStyle w:val="TOC2"/>
        <w:tabs>
          <w:tab w:val="right" w:leader="dot" w:pos="8306"/>
        </w:tabs>
      </w:pPr>
      <w:hyperlink w:anchor="_Toc12529" w:history="1">
        <w:r>
          <w:rPr>
            <w:rFonts w:ascii="仿宋" w:eastAsia="仿宋" w:hAnsi="仿宋" w:cs="仿宋" w:hint="eastAsia"/>
            <w:lang w:eastAsia="zh-CN"/>
          </w:rPr>
          <w:t>(一)、项目选址原则</w:t>
        </w:r>
        <w:r>
          <w:tab/>
        </w:r>
        <w:r>
          <w:fldChar w:fldCharType="begin"/>
        </w:r>
        <w:r>
          <w:instrText xml:space="preserve"> PAGEREF _Toc12529 \h </w:instrText>
        </w:r>
        <w:r>
          <w:fldChar w:fldCharType="separate"/>
        </w:r>
        <w:r>
          <w:t>24</w:t>
        </w:r>
        <w:r>
          <w:fldChar w:fldCharType="end"/>
        </w:r>
      </w:hyperlink>
    </w:p>
    <w:p>
      <w:pPr>
        <w:pStyle w:val="TOC2"/>
        <w:tabs>
          <w:tab w:val="right" w:leader="dot" w:pos="8306"/>
        </w:tabs>
      </w:pPr>
      <w:hyperlink w:anchor="_Toc31754" w:history="1">
        <w:r>
          <w:rPr>
            <w:rFonts w:ascii="仿宋" w:eastAsia="仿宋" w:hAnsi="仿宋" w:cs="仿宋" w:hint="eastAsia"/>
            <w:lang w:eastAsia="zh-CN"/>
          </w:rPr>
          <w:t>(二)、项目选址</w:t>
        </w:r>
        <w:r>
          <w:tab/>
        </w:r>
        <w:r>
          <w:fldChar w:fldCharType="begin"/>
        </w:r>
        <w:r>
          <w:instrText xml:space="preserve"> PAGEREF _Toc31754 \h </w:instrText>
        </w:r>
        <w:r>
          <w:fldChar w:fldCharType="separate"/>
        </w:r>
        <w:r>
          <w:t>27</w:t>
        </w:r>
        <w:r>
          <w:fldChar w:fldCharType="end"/>
        </w:r>
      </w:hyperlink>
    </w:p>
    <w:p>
      <w:pPr>
        <w:pStyle w:val="TOC2"/>
        <w:tabs>
          <w:tab w:val="right" w:leader="dot" w:pos="8306"/>
        </w:tabs>
      </w:pPr>
      <w:hyperlink w:anchor="_Toc725" w:history="1">
        <w:r>
          <w:rPr>
            <w:rFonts w:ascii="仿宋" w:eastAsia="仿宋" w:hAnsi="仿宋" w:cs="仿宋" w:hint="eastAsia"/>
            <w:lang w:eastAsia="zh-CN"/>
          </w:rPr>
          <w:t>(三)、建设条件分析</w:t>
        </w:r>
        <w:r>
          <w:tab/>
        </w:r>
        <w:r>
          <w:fldChar w:fldCharType="begin"/>
        </w:r>
        <w:r>
          <w:instrText xml:space="preserve"> PAGEREF _Toc725 \h </w:instrText>
        </w:r>
        <w:r>
          <w:fldChar w:fldCharType="separate"/>
        </w:r>
        <w:r>
          <w:t>29</w:t>
        </w:r>
        <w:r>
          <w:fldChar w:fldCharType="end"/>
        </w:r>
      </w:hyperlink>
    </w:p>
    <w:p>
      <w:pPr>
        <w:pStyle w:val="TOC2"/>
        <w:tabs>
          <w:tab w:val="right" w:leader="dot" w:pos="8306"/>
        </w:tabs>
      </w:pPr>
      <w:hyperlink w:anchor="_Toc3675" w:history="1">
        <w:r>
          <w:rPr>
            <w:rFonts w:ascii="仿宋" w:eastAsia="仿宋" w:hAnsi="仿宋" w:cs="仿宋" w:hint="eastAsia"/>
            <w:lang w:eastAsia="zh-CN"/>
          </w:rPr>
          <w:t>(四)、用地控制指标</w:t>
        </w:r>
        <w:r>
          <w:tab/>
        </w:r>
        <w:r>
          <w:fldChar w:fldCharType="begin"/>
        </w:r>
        <w:r>
          <w:instrText xml:space="preserve"> PAGEREF _Toc3675 \h </w:instrText>
        </w:r>
        <w:r>
          <w:fldChar w:fldCharType="separate"/>
        </w:r>
        <w:r>
          <w:t>30</w:t>
        </w:r>
        <w:r>
          <w:fldChar w:fldCharType="end"/>
        </w:r>
      </w:hyperlink>
    </w:p>
    <w:p>
      <w:pPr>
        <w:pStyle w:val="TOC2"/>
        <w:tabs>
          <w:tab w:val="right" w:leader="dot" w:pos="8306"/>
        </w:tabs>
      </w:pPr>
      <w:hyperlink w:anchor="_Toc17285" w:history="1">
        <w:r>
          <w:rPr>
            <w:rFonts w:ascii="仿宋" w:eastAsia="仿宋" w:hAnsi="仿宋" w:cs="仿宋" w:hint="eastAsia"/>
            <w:lang w:eastAsia="zh-CN"/>
          </w:rPr>
          <w:t>(五)、地总体要求</w:t>
        </w:r>
        <w:r>
          <w:tab/>
        </w:r>
        <w:r>
          <w:fldChar w:fldCharType="begin"/>
        </w:r>
        <w:r>
          <w:instrText xml:space="preserve"> PAGEREF _Toc17285 \h </w:instrText>
        </w:r>
        <w:r>
          <w:fldChar w:fldCharType="separate"/>
        </w:r>
        <w:r>
          <w:t>32</w:t>
        </w:r>
        <w:r>
          <w:fldChar w:fldCharType="end"/>
        </w:r>
      </w:hyperlink>
    </w:p>
    <w:p>
      <w:pPr>
        <w:pStyle w:val="TOC2"/>
        <w:tabs>
          <w:tab w:val="right" w:leader="dot" w:pos="8306"/>
        </w:tabs>
      </w:pPr>
      <w:hyperlink w:anchor="_Toc13958" w:history="1">
        <w:r>
          <w:rPr>
            <w:rFonts w:ascii="仿宋" w:eastAsia="仿宋" w:hAnsi="仿宋" w:cs="仿宋" w:hint="eastAsia"/>
            <w:lang w:eastAsia="zh-CN"/>
          </w:rPr>
          <w:t>(六)、节约用地措施</w:t>
        </w:r>
        <w:r>
          <w:tab/>
        </w:r>
        <w:r>
          <w:fldChar w:fldCharType="begin"/>
        </w:r>
        <w:r>
          <w:instrText xml:space="preserve"> PAGEREF _Toc13958 \h </w:instrText>
        </w:r>
        <w:r>
          <w:fldChar w:fldCharType="separate"/>
        </w:r>
        <w:r>
          <w:t>33</w:t>
        </w:r>
        <w:r>
          <w:fldChar w:fldCharType="end"/>
        </w:r>
      </w:hyperlink>
    </w:p>
    <w:p>
      <w:pPr>
        <w:pStyle w:val="TOC2"/>
        <w:tabs>
          <w:tab w:val="right" w:leader="dot" w:pos="8306"/>
        </w:tabs>
      </w:pPr>
      <w:hyperlink w:anchor="_Toc6387" w:history="1">
        <w:r>
          <w:rPr>
            <w:rFonts w:ascii="仿宋" w:eastAsia="仿宋" w:hAnsi="仿宋" w:cs="仿宋" w:hint="eastAsia"/>
            <w:lang w:eastAsia="zh-CN"/>
          </w:rPr>
          <w:t>(七)、选址综合评价</w:t>
        </w:r>
        <w:r>
          <w:tab/>
        </w:r>
        <w:r>
          <w:fldChar w:fldCharType="begin"/>
        </w:r>
        <w:r>
          <w:instrText xml:space="preserve"> PAGEREF _Toc6387 \h </w:instrText>
        </w:r>
        <w:r>
          <w:fldChar w:fldCharType="separate"/>
        </w:r>
        <w:r>
          <w:t>35</w:t>
        </w:r>
        <w:r>
          <w:fldChar w:fldCharType="end"/>
        </w:r>
      </w:hyperlink>
    </w:p>
    <w:p>
      <w:pPr>
        <w:pStyle w:val="TOC1"/>
        <w:tabs>
          <w:tab w:val="right" w:leader="dot" w:pos="8306"/>
        </w:tabs>
      </w:pPr>
      <w:hyperlink w:anchor="_Toc9869" w:history="1">
        <w:r>
          <w:rPr>
            <w:rFonts w:ascii="仿宋" w:eastAsia="仿宋" w:hAnsi="仿宋" w:cs="仿宋" w:hint="eastAsia"/>
            <w:lang w:eastAsia="zh-CN"/>
          </w:rPr>
          <w:t>七、资金管理与财务规划</w:t>
        </w:r>
        <w:r>
          <w:tab/>
        </w:r>
        <w:r>
          <w:fldChar w:fldCharType="begin"/>
        </w:r>
        <w:r>
          <w:instrText xml:space="preserve"> PAGEREF _Toc9869 \h </w:instrText>
        </w:r>
        <w:r>
          <w:fldChar w:fldCharType="separate"/>
        </w:r>
        <w:r>
          <w:t>36</w:t>
        </w:r>
        <w:r>
          <w:fldChar w:fldCharType="end"/>
        </w:r>
      </w:hyperlink>
    </w:p>
    <w:p>
      <w:pPr>
        <w:pStyle w:val="TOC2"/>
        <w:tabs>
          <w:tab w:val="right" w:leader="dot" w:pos="8306"/>
        </w:tabs>
      </w:pPr>
      <w:hyperlink w:anchor="_Toc27023" w:history="1">
        <w:r>
          <w:rPr>
            <w:rFonts w:ascii="仿宋" w:eastAsia="仿宋" w:hAnsi="仿宋" w:cs="仿宋" w:hint="eastAsia"/>
            <w:lang w:eastAsia="zh-CN"/>
          </w:rPr>
          <w:t>(一)、项目资金来源与筹措</w:t>
        </w:r>
        <w:r>
          <w:tab/>
        </w:r>
        <w:r>
          <w:fldChar w:fldCharType="begin"/>
        </w:r>
        <w:r>
          <w:instrText xml:space="preserve"> PAGEREF _Toc27023 \h </w:instrText>
        </w:r>
        <w:r>
          <w:fldChar w:fldCharType="separate"/>
        </w:r>
        <w:r>
          <w:t>36</w:t>
        </w:r>
        <w:r>
          <w:fldChar w:fldCharType="end"/>
        </w:r>
      </w:hyperlink>
    </w:p>
    <w:p>
      <w:pPr>
        <w:pStyle w:val="TOC2"/>
        <w:tabs>
          <w:tab w:val="right" w:leader="dot" w:pos="8306"/>
        </w:tabs>
      </w:pPr>
      <w:hyperlink w:anchor="_Toc32199" w:history="1">
        <w:r>
          <w:rPr>
            <w:rFonts w:ascii="仿宋" w:eastAsia="仿宋" w:hAnsi="仿宋" w:cs="仿宋" w:hint="eastAsia"/>
            <w:lang w:eastAsia="zh-CN"/>
          </w:rPr>
          <w:t>(二)、资金使用与监管</w:t>
        </w:r>
        <w:r>
          <w:tab/>
        </w:r>
        <w:r>
          <w:fldChar w:fldCharType="begin"/>
        </w:r>
        <w:r>
          <w:instrText xml:space="preserve"> PAGEREF _Toc32199 \h </w:instrText>
        </w:r>
        <w:r>
          <w:fldChar w:fldCharType="separate"/>
        </w:r>
        <w:r>
          <w:t>37</w:t>
        </w:r>
        <w:r>
          <w:fldChar w:fldCharType="end"/>
        </w:r>
      </w:hyperlink>
    </w:p>
    <w:p>
      <w:pPr>
        <w:pStyle w:val="TOC2"/>
        <w:tabs>
          <w:tab w:val="right" w:leader="dot" w:pos="8306"/>
        </w:tabs>
      </w:pPr>
      <w:hyperlink w:anchor="_Toc1876" w:history="1">
        <w:r>
          <w:rPr>
            <w:rFonts w:ascii="仿宋" w:eastAsia="仿宋" w:hAnsi="仿宋" w:cs="仿宋" w:hint="eastAsia"/>
            <w:lang w:eastAsia="zh-CN"/>
          </w:rPr>
          <w:t>(三)、财务规划与预测</w:t>
        </w:r>
        <w:r>
          <w:tab/>
        </w:r>
        <w:r>
          <w:fldChar w:fldCharType="begin"/>
        </w:r>
        <w:r>
          <w:instrText xml:space="preserve"> PAGEREF _Toc1876 \h </w:instrText>
        </w:r>
        <w:r>
          <w:fldChar w:fldCharType="separate"/>
        </w:r>
        <w:r>
          <w:t>38</w:t>
        </w:r>
        <w:r>
          <w:fldChar w:fldCharType="end"/>
        </w:r>
      </w:hyperlink>
    </w:p>
    <w:p>
      <w:pPr>
        <w:pStyle w:val="TOC1"/>
        <w:tabs>
          <w:tab w:val="right" w:leader="dot" w:pos="8306"/>
        </w:tabs>
      </w:pPr>
      <w:hyperlink w:anchor="_Toc15937" w:history="1">
        <w:r>
          <w:rPr>
            <w:rFonts w:ascii="仿宋" w:eastAsia="仿宋" w:hAnsi="仿宋" w:cs="仿宋" w:hint="eastAsia"/>
            <w:lang w:eastAsia="zh-CN"/>
          </w:rPr>
          <w:t>八、客户关系管理与市场拓展</w:t>
        </w:r>
        <w:r>
          <w:tab/>
        </w:r>
        <w:r>
          <w:fldChar w:fldCharType="begin"/>
        </w:r>
        <w:r>
          <w:instrText xml:space="preserve"> PAGEREF _Toc15937 \h </w:instrText>
        </w:r>
        <w:r>
          <w:fldChar w:fldCharType="separate"/>
        </w:r>
        <w:r>
          <w:t>39</w:t>
        </w:r>
        <w:r>
          <w:fldChar w:fldCharType="end"/>
        </w:r>
      </w:hyperlink>
    </w:p>
    <w:p>
      <w:pPr>
        <w:pStyle w:val="TOC2"/>
        <w:tabs>
          <w:tab w:val="right" w:leader="dot" w:pos="8306"/>
        </w:tabs>
      </w:pPr>
      <w:hyperlink w:anchor="_Toc27693" w:history="1">
        <w:r>
          <w:rPr>
            <w:rFonts w:ascii="仿宋" w:eastAsia="仿宋" w:hAnsi="仿宋" w:cs="仿宋" w:hint="eastAsia"/>
            <w:lang w:eastAsia="zh-CN"/>
          </w:rPr>
          <w:t>(一)、客户关系管理策略</w:t>
        </w:r>
        <w:r>
          <w:tab/>
        </w:r>
        <w:r>
          <w:fldChar w:fldCharType="begin"/>
        </w:r>
        <w:r>
          <w:instrText xml:space="preserve"> PAGEREF _Toc27693 \h </w:instrText>
        </w:r>
        <w:r>
          <w:fldChar w:fldCharType="separate"/>
        </w:r>
        <w:r>
          <w:t>39</w:t>
        </w:r>
        <w:r>
          <w:fldChar w:fldCharType="end"/>
        </w:r>
      </w:hyperlink>
    </w:p>
    <w:p>
      <w:pPr>
        <w:pStyle w:val="TOC2"/>
        <w:tabs>
          <w:tab w:val="right" w:leader="dot" w:pos="8306"/>
        </w:tabs>
      </w:pPr>
      <w:hyperlink w:anchor="_Toc16899" w:history="1">
        <w:r>
          <w:rPr>
            <w:rFonts w:ascii="仿宋" w:eastAsia="仿宋" w:hAnsi="仿宋" w:cs="仿宋" w:hint="eastAsia"/>
            <w:lang w:eastAsia="zh-CN"/>
          </w:rPr>
          <w:t>(二)、市场拓展方案</w:t>
        </w:r>
        <w:r>
          <w:tab/>
        </w:r>
        <w:r>
          <w:fldChar w:fldCharType="begin"/>
        </w:r>
        <w:r>
          <w:instrText xml:space="preserve"> PAGEREF _Toc16899 \h </w:instrText>
        </w:r>
        <w:r>
          <w:fldChar w:fldCharType="separate"/>
        </w:r>
        <w:r>
          <w:t>41</w:t>
        </w:r>
        <w:r>
          <w:fldChar w:fldCharType="end"/>
        </w:r>
      </w:hyperlink>
    </w:p>
    <w:p>
      <w:pPr>
        <w:pStyle w:val="TOC1"/>
        <w:tabs>
          <w:tab w:val="right" w:leader="dot" w:pos="8306"/>
        </w:tabs>
      </w:pPr>
      <w:hyperlink w:anchor="_Toc23204" w:history="1">
        <w:r>
          <w:rPr>
            <w:rFonts w:ascii="仿宋" w:eastAsia="仿宋" w:hAnsi="仿宋" w:cs="仿宋" w:hint="eastAsia"/>
            <w:lang w:eastAsia="zh-CN"/>
          </w:rPr>
          <w:t>九、土地利用与规划方案</w:t>
        </w:r>
        <w:r>
          <w:tab/>
        </w:r>
        <w:r>
          <w:fldChar w:fldCharType="begin"/>
        </w:r>
        <w:r>
          <w:instrText xml:space="preserve"> PAGEREF _Toc23204 \h </w:instrText>
        </w:r>
        <w:r>
          <w:fldChar w:fldCharType="separate"/>
        </w:r>
        <w:r>
          <w:t>42</w:t>
        </w:r>
        <w:r>
          <w:fldChar w:fldCharType="end"/>
        </w:r>
      </w:hyperlink>
    </w:p>
    <w:p>
      <w:pPr>
        <w:pStyle w:val="TOC2"/>
        <w:tabs>
          <w:tab w:val="right" w:leader="dot" w:pos="8306"/>
        </w:tabs>
      </w:pPr>
      <w:hyperlink w:anchor="_Toc22407" w:history="1">
        <w:r>
          <w:rPr>
            <w:rFonts w:ascii="仿宋" w:eastAsia="仿宋" w:hAnsi="仿宋" w:cs="仿宋" w:hint="eastAsia"/>
            <w:lang w:eastAsia="zh-CN"/>
          </w:rPr>
          <w:t>(一)、项目用地情况分析</w:t>
        </w:r>
        <w:r>
          <w:tab/>
        </w:r>
        <w:r>
          <w:fldChar w:fldCharType="begin"/>
        </w:r>
        <w:r>
          <w:instrText xml:space="preserve"> PAGEREF _Toc22407 \h </w:instrText>
        </w:r>
        <w:r>
          <w:fldChar w:fldCharType="separate"/>
        </w:r>
        <w:r>
          <w:t>42</w:t>
        </w:r>
        <w:r>
          <w:fldChar w:fldCharType="end"/>
        </w:r>
      </w:hyperlink>
    </w:p>
    <w:p>
      <w:pPr>
        <w:pStyle w:val="TOC2"/>
        <w:tabs>
          <w:tab w:val="right" w:leader="dot" w:pos="8306"/>
        </w:tabs>
      </w:pPr>
      <w:hyperlink w:anchor="_Toc3326" w:history="1">
        <w:r>
          <w:rPr>
            <w:rFonts w:ascii="仿宋" w:eastAsia="仿宋" w:hAnsi="仿宋" w:cs="仿宋" w:hint="eastAsia"/>
            <w:lang w:eastAsia="zh-CN"/>
          </w:rPr>
          <w:t>(二)、土地利用规划方案</w:t>
        </w:r>
        <w:r>
          <w:tab/>
        </w:r>
        <w:r>
          <w:fldChar w:fldCharType="begin"/>
        </w:r>
        <w:r>
          <w:instrText xml:space="preserve"> PAGEREF _Toc3326 \h </w:instrText>
        </w:r>
        <w:r>
          <w:fldChar w:fldCharType="separate"/>
        </w:r>
        <w:r>
          <w:t>43</w:t>
        </w:r>
        <w:r>
          <w:fldChar w:fldCharType="end"/>
        </w:r>
      </w:hyperlink>
    </w:p>
    <w:p>
      <w:pPr>
        <w:pStyle w:val="TOC1"/>
        <w:tabs>
          <w:tab w:val="right" w:leader="dot" w:pos="8306"/>
        </w:tabs>
      </w:pPr>
      <w:hyperlink w:anchor="_Toc9960" w:history="1">
        <w:r>
          <w:rPr>
            <w:rFonts w:ascii="仿宋" w:eastAsia="仿宋" w:hAnsi="仿宋" w:cs="仿宋" w:hint="eastAsia"/>
            <w:lang w:eastAsia="zh-CN"/>
          </w:rPr>
          <w:t>十、经济效益与社会效益优化</w:t>
        </w:r>
        <w:r>
          <w:tab/>
        </w:r>
        <w:r>
          <w:fldChar w:fldCharType="begin"/>
        </w:r>
        <w:r>
          <w:instrText xml:space="preserve"> PAGEREF _Toc9960 \h </w:instrText>
        </w:r>
        <w:r>
          <w:fldChar w:fldCharType="separate"/>
        </w:r>
        <w:r>
          <w:t>44</w:t>
        </w:r>
        <w:r>
          <w:fldChar w:fldCharType="end"/>
        </w:r>
      </w:hyperlink>
    </w:p>
    <w:p>
      <w:pPr>
        <w:pStyle w:val="TOC2"/>
        <w:tabs>
          <w:tab w:val="right" w:leader="dot" w:pos="8306"/>
        </w:tabs>
      </w:pPr>
      <w:hyperlink w:anchor="_Toc11818" w:history="1">
        <w:r>
          <w:rPr>
            <w:rFonts w:ascii="仿宋" w:eastAsia="仿宋" w:hAnsi="仿宋" w:cs="仿宋" w:hint="eastAsia"/>
            <w:lang w:eastAsia="zh-CN"/>
          </w:rPr>
          <w:t>(一)、经济效益提升策略</w:t>
        </w:r>
        <w:r>
          <w:tab/>
        </w:r>
        <w:r>
          <w:fldChar w:fldCharType="begin"/>
        </w:r>
        <w:r>
          <w:instrText xml:space="preserve"> PAGEREF _Toc11818 \h </w:instrText>
        </w:r>
        <w:r>
          <w:fldChar w:fldCharType="separate"/>
        </w:r>
        <w:r>
          <w:t>44</w:t>
        </w:r>
        <w:r>
          <w:fldChar w:fldCharType="end"/>
        </w:r>
      </w:hyperlink>
    </w:p>
    <w:p>
      <w:pPr>
        <w:pStyle w:val="TOC2"/>
        <w:tabs>
          <w:tab w:val="right" w:leader="dot" w:pos="8306"/>
        </w:tabs>
      </w:pPr>
      <w:hyperlink w:anchor="_Toc19862" w:history="1">
        <w:r>
          <w:rPr>
            <w:rFonts w:ascii="仿宋" w:eastAsia="仿宋" w:hAnsi="仿宋" w:cs="仿宋" w:hint="eastAsia"/>
            <w:lang w:eastAsia="zh-CN"/>
          </w:rPr>
          <w:t>(二)、社会效益增强方案</w:t>
        </w:r>
        <w:r>
          <w:tab/>
        </w:r>
        <w:r>
          <w:fldChar w:fldCharType="begin"/>
        </w:r>
        <w:r>
          <w:instrText xml:space="preserve"> PAGEREF _Toc19862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84" w:history="1">
        <w:r>
          <w:rPr>
            <w:rFonts w:ascii="仿宋" w:eastAsia="仿宋" w:hAnsi="仿宋" w:cs="仿宋" w:hint="eastAsia"/>
            <w:lang w:eastAsia="zh-CN"/>
          </w:rPr>
          <w:t>十一、技术创新与产业升级</w:t>
        </w:r>
        <w:r>
          <w:tab/>
        </w:r>
        <w:r>
          <w:fldChar w:fldCharType="begin"/>
        </w:r>
        <w:r>
          <w:instrText xml:space="preserve"> PAGEREF _Toc29484 \h </w:instrText>
        </w:r>
        <w:r>
          <w:fldChar w:fldCharType="separate"/>
        </w:r>
        <w:r>
          <w:t>46</w:t>
        </w:r>
        <w:r>
          <w:fldChar w:fldCharType="end"/>
        </w:r>
      </w:hyperlink>
    </w:p>
    <w:p>
      <w:pPr>
        <w:pStyle w:val="TOC2"/>
        <w:tabs>
          <w:tab w:val="right" w:leader="dot" w:pos="8306"/>
        </w:tabs>
      </w:pPr>
      <w:hyperlink w:anchor="_Toc19597" w:history="1">
        <w:r>
          <w:rPr>
            <w:rFonts w:ascii="仿宋" w:eastAsia="仿宋" w:hAnsi="仿宋" w:cs="仿宋" w:hint="eastAsia"/>
            <w:lang w:eastAsia="zh-CN"/>
          </w:rPr>
          <w:t>(一)、技术创新方向与目标</w:t>
        </w:r>
        <w:r>
          <w:tab/>
        </w:r>
        <w:r>
          <w:fldChar w:fldCharType="begin"/>
        </w:r>
        <w:r>
          <w:instrText xml:space="preserve"> PAGEREF _Toc19597 \h </w:instrText>
        </w:r>
        <w:r>
          <w:fldChar w:fldCharType="separate"/>
        </w:r>
        <w:r>
          <w:t>46</w:t>
        </w:r>
        <w:r>
          <w:fldChar w:fldCharType="end"/>
        </w:r>
      </w:hyperlink>
    </w:p>
    <w:p>
      <w:pPr>
        <w:pStyle w:val="TOC2"/>
        <w:tabs>
          <w:tab w:val="right" w:leader="dot" w:pos="8306"/>
        </w:tabs>
      </w:pPr>
      <w:hyperlink w:anchor="_Toc8432" w:history="1">
        <w:r>
          <w:rPr>
            <w:rFonts w:ascii="仿宋" w:eastAsia="仿宋" w:hAnsi="仿宋" w:cs="仿宋" w:hint="eastAsia"/>
            <w:lang w:eastAsia="zh-CN"/>
          </w:rPr>
          <w:t>(二)、产业升级路径与措施</w:t>
        </w:r>
        <w:r>
          <w:tab/>
        </w:r>
        <w:r>
          <w:fldChar w:fldCharType="begin"/>
        </w:r>
        <w:r>
          <w:instrText xml:space="preserve"> PAGEREF _Toc8432 \h </w:instrText>
        </w:r>
        <w:r>
          <w:fldChar w:fldCharType="separate"/>
        </w:r>
        <w:r>
          <w:t>47</w:t>
        </w:r>
        <w:r>
          <w:fldChar w:fldCharType="end"/>
        </w:r>
      </w:hyperlink>
    </w:p>
    <w:p>
      <w:pPr>
        <w:pStyle w:val="TOC1"/>
        <w:tabs>
          <w:tab w:val="right" w:leader="dot" w:pos="8306"/>
        </w:tabs>
      </w:pPr>
      <w:hyperlink w:anchor="_Toc1379" w:history="1">
        <w:r>
          <w:rPr>
            <w:rFonts w:ascii="仿宋" w:eastAsia="仿宋" w:hAnsi="仿宋" w:cs="仿宋" w:hint="eastAsia"/>
            <w:lang w:eastAsia="zh-CN"/>
          </w:rPr>
          <w:t>十二、环境保护与绿色发展</w:t>
        </w:r>
        <w:r>
          <w:tab/>
        </w:r>
        <w:r>
          <w:fldChar w:fldCharType="begin"/>
        </w:r>
        <w:r>
          <w:instrText xml:space="preserve"> PAGEREF _Toc1379 \h </w:instrText>
        </w:r>
        <w:r>
          <w:fldChar w:fldCharType="separate"/>
        </w:r>
        <w:r>
          <w:t>48</w:t>
        </w:r>
        <w:r>
          <w:fldChar w:fldCharType="end"/>
        </w:r>
      </w:hyperlink>
    </w:p>
    <w:p>
      <w:pPr>
        <w:pStyle w:val="TOC2"/>
        <w:tabs>
          <w:tab w:val="right" w:leader="dot" w:pos="8306"/>
        </w:tabs>
      </w:pPr>
      <w:hyperlink w:anchor="_Toc27049" w:history="1">
        <w:r>
          <w:rPr>
            <w:rFonts w:ascii="仿宋" w:eastAsia="仿宋" w:hAnsi="仿宋" w:cs="仿宋" w:hint="eastAsia"/>
            <w:lang w:eastAsia="zh-CN"/>
          </w:rPr>
          <w:t>(一)、环境保护措施</w:t>
        </w:r>
        <w:r>
          <w:tab/>
        </w:r>
        <w:r>
          <w:fldChar w:fldCharType="begin"/>
        </w:r>
        <w:r>
          <w:instrText xml:space="preserve"> PAGEREF _Toc27049 \h </w:instrText>
        </w:r>
        <w:r>
          <w:fldChar w:fldCharType="separate"/>
        </w:r>
        <w:r>
          <w:t>48</w:t>
        </w:r>
        <w:r>
          <w:fldChar w:fldCharType="end"/>
        </w:r>
      </w:hyperlink>
    </w:p>
    <w:p>
      <w:pPr>
        <w:pStyle w:val="TOC2"/>
        <w:tabs>
          <w:tab w:val="right" w:leader="dot" w:pos="8306"/>
        </w:tabs>
      </w:pPr>
      <w:hyperlink w:anchor="_Toc9385" w:history="1">
        <w:r>
          <w:rPr>
            <w:rFonts w:ascii="仿宋" w:eastAsia="仿宋" w:hAnsi="仿宋" w:cs="仿宋" w:hint="eastAsia"/>
            <w:lang w:eastAsia="zh-CN"/>
          </w:rPr>
          <w:t>(二)、绿色发展与可持续发展策略</w:t>
        </w:r>
        <w:r>
          <w:tab/>
        </w:r>
        <w:r>
          <w:fldChar w:fldCharType="begin"/>
        </w:r>
        <w:r>
          <w:instrText xml:space="preserve"> PAGEREF _Toc9385 \h </w:instrText>
        </w:r>
        <w:r>
          <w:fldChar w:fldCharType="separate"/>
        </w:r>
        <w:r>
          <w:t>50</w:t>
        </w:r>
        <w:r>
          <w:fldChar w:fldCharType="end"/>
        </w:r>
      </w:hyperlink>
    </w:p>
    <w:p>
      <w:pPr>
        <w:pStyle w:val="TOC1"/>
        <w:tabs>
          <w:tab w:val="right" w:leader="dot" w:pos="8306"/>
        </w:tabs>
      </w:pPr>
      <w:hyperlink w:anchor="_Toc9764" w:history="1">
        <w:r>
          <w:rPr>
            <w:rFonts w:ascii="仿宋" w:eastAsia="仿宋" w:hAnsi="仿宋" w:cs="仿宋" w:hint="eastAsia"/>
            <w:lang w:eastAsia="zh-CN"/>
          </w:rPr>
          <w:t>十三、人力资源管理与开发</w:t>
        </w:r>
        <w:r>
          <w:tab/>
        </w:r>
        <w:r>
          <w:fldChar w:fldCharType="begin"/>
        </w:r>
        <w:r>
          <w:instrText xml:space="preserve"> PAGEREF _Toc9764 \h </w:instrText>
        </w:r>
        <w:r>
          <w:fldChar w:fldCharType="separate"/>
        </w:r>
        <w:r>
          <w:t>52</w:t>
        </w:r>
        <w:r>
          <w:fldChar w:fldCharType="end"/>
        </w:r>
      </w:hyperlink>
    </w:p>
    <w:p>
      <w:pPr>
        <w:pStyle w:val="TOC2"/>
        <w:tabs>
          <w:tab w:val="right" w:leader="dot" w:pos="8306"/>
        </w:tabs>
      </w:pPr>
      <w:hyperlink w:anchor="_Toc3186" w:history="1">
        <w:r>
          <w:rPr>
            <w:rFonts w:ascii="仿宋" w:eastAsia="仿宋" w:hAnsi="仿宋" w:cs="仿宋" w:hint="eastAsia"/>
            <w:lang w:eastAsia="zh-CN"/>
          </w:rPr>
          <w:t>(一)、人力资源规划</w:t>
        </w:r>
        <w:r>
          <w:tab/>
        </w:r>
        <w:r>
          <w:fldChar w:fldCharType="begin"/>
        </w:r>
        <w:r>
          <w:instrText xml:space="preserve"> PAGEREF _Toc3186 \h </w:instrText>
        </w:r>
        <w:r>
          <w:fldChar w:fldCharType="separate"/>
        </w:r>
        <w:r>
          <w:t>52</w:t>
        </w:r>
        <w:r>
          <w:fldChar w:fldCharType="end"/>
        </w:r>
      </w:hyperlink>
    </w:p>
    <w:p>
      <w:pPr>
        <w:pStyle w:val="TOC2"/>
        <w:tabs>
          <w:tab w:val="right" w:leader="dot" w:pos="8306"/>
        </w:tabs>
      </w:pPr>
      <w:hyperlink w:anchor="_Toc21176" w:history="1">
        <w:r>
          <w:rPr>
            <w:rFonts w:ascii="仿宋" w:eastAsia="仿宋" w:hAnsi="仿宋" w:cs="仿宋" w:hint="eastAsia"/>
            <w:lang w:eastAsia="zh-CN"/>
          </w:rPr>
          <w:t>(二)、人力资源开发与培训</w:t>
        </w:r>
        <w:r>
          <w:tab/>
        </w:r>
        <w:r>
          <w:fldChar w:fldCharType="begin"/>
        </w:r>
        <w:r>
          <w:instrText xml:space="preserve"> PAGEREF _Toc21176 \h </w:instrText>
        </w:r>
        <w:r>
          <w:fldChar w:fldCharType="separate"/>
        </w:r>
        <w:r>
          <w:t>53</w:t>
        </w:r>
        <w:r>
          <w:fldChar w:fldCharType="end"/>
        </w:r>
      </w:hyperlink>
    </w:p>
    <w:p>
      <w:pPr>
        <w:pStyle w:val="TOC1"/>
        <w:tabs>
          <w:tab w:val="right" w:leader="dot" w:pos="8306"/>
        </w:tabs>
      </w:pPr>
      <w:hyperlink w:anchor="_Toc10243" w:history="1">
        <w:r>
          <w:rPr>
            <w:rFonts w:ascii="仿宋" w:eastAsia="仿宋" w:hAnsi="仿宋" w:cs="仿宋" w:hint="eastAsia"/>
            <w:lang w:eastAsia="zh-CN"/>
          </w:rPr>
          <w:t>十四、设施与设备管理</w:t>
        </w:r>
        <w:r>
          <w:tab/>
        </w:r>
        <w:r>
          <w:fldChar w:fldCharType="begin"/>
        </w:r>
        <w:r>
          <w:instrText xml:space="preserve"> PAGEREF _Toc10243 \h </w:instrText>
        </w:r>
        <w:r>
          <w:fldChar w:fldCharType="separate"/>
        </w:r>
        <w:r>
          <w:t>56</w:t>
        </w:r>
        <w:r>
          <w:fldChar w:fldCharType="end"/>
        </w:r>
      </w:hyperlink>
    </w:p>
    <w:p>
      <w:pPr>
        <w:pStyle w:val="TOC2"/>
        <w:tabs>
          <w:tab w:val="right" w:leader="dot" w:pos="8306"/>
        </w:tabs>
      </w:pPr>
      <w:hyperlink w:anchor="_Toc13502" w:history="1">
        <w:r>
          <w:rPr>
            <w:rFonts w:ascii="仿宋" w:eastAsia="仿宋" w:hAnsi="仿宋" w:cs="仿宋" w:hint="eastAsia"/>
            <w:lang w:eastAsia="zh-CN"/>
          </w:rPr>
          <w:t>(一)、设施规划与配置</w:t>
        </w:r>
        <w:r>
          <w:tab/>
        </w:r>
        <w:r>
          <w:fldChar w:fldCharType="begin"/>
        </w:r>
        <w:r>
          <w:instrText xml:space="preserve"> PAGEREF _Toc13502 \h </w:instrText>
        </w:r>
        <w:r>
          <w:fldChar w:fldCharType="separate"/>
        </w:r>
        <w:r>
          <w:t>56</w:t>
        </w:r>
        <w:r>
          <w:fldChar w:fldCharType="end"/>
        </w:r>
      </w:hyperlink>
    </w:p>
    <w:p>
      <w:pPr>
        <w:pStyle w:val="TOC2"/>
        <w:tabs>
          <w:tab w:val="right" w:leader="dot" w:pos="8306"/>
        </w:tabs>
      </w:pPr>
      <w:hyperlink w:anchor="_Toc6636" w:history="1">
        <w:r>
          <w:rPr>
            <w:rFonts w:ascii="仿宋" w:eastAsia="仿宋" w:hAnsi="仿宋" w:cs="仿宋" w:hint="eastAsia"/>
            <w:lang w:eastAsia="zh-CN"/>
          </w:rPr>
          <w:t>(二)、设备采购与维护管理</w:t>
        </w:r>
        <w:r>
          <w:tab/>
        </w:r>
        <w:r>
          <w:fldChar w:fldCharType="begin"/>
        </w:r>
        <w:r>
          <w:instrText xml:space="preserve"> PAGEREF _Toc6636 \h </w:instrText>
        </w:r>
        <w:r>
          <w:fldChar w:fldCharType="separate"/>
        </w:r>
        <w:r>
          <w:t>57</w:t>
        </w:r>
        <w:r>
          <w:fldChar w:fldCharType="end"/>
        </w:r>
      </w:hyperlink>
    </w:p>
    <w:p>
      <w:pPr>
        <w:pStyle w:val="TOC2"/>
        <w:tabs>
          <w:tab w:val="right" w:leader="dot" w:pos="8306"/>
        </w:tabs>
      </w:pPr>
      <w:hyperlink w:anchor="_Toc29872" w:history="1">
        <w:r>
          <w:rPr>
            <w:rFonts w:ascii="仿宋" w:eastAsia="仿宋" w:hAnsi="仿宋" w:cs="仿宋" w:hint="eastAsia"/>
            <w:lang w:eastAsia="zh-CN"/>
          </w:rPr>
          <w:t>(三)、设施设备升级策略</w:t>
        </w:r>
        <w:r>
          <w:tab/>
        </w:r>
        <w:r>
          <w:fldChar w:fldCharType="begin"/>
        </w:r>
        <w:r>
          <w:instrText xml:space="preserve"> PAGEREF _Toc29872 \h </w:instrText>
        </w:r>
        <w:r>
          <w:fldChar w:fldCharType="separate"/>
        </w:r>
        <w:r>
          <w:t>57</w:t>
        </w:r>
        <w:r>
          <w:fldChar w:fldCharType="end"/>
        </w:r>
      </w:hyperlink>
    </w:p>
    <w:p>
      <w:pPr>
        <w:pStyle w:val="TOC1"/>
        <w:tabs>
          <w:tab w:val="right" w:leader="dot" w:pos="8306"/>
        </w:tabs>
      </w:pPr>
      <w:hyperlink w:anchor="_Toc41" w:history="1">
        <w:r>
          <w:rPr>
            <w:rFonts w:ascii="仿宋" w:eastAsia="仿宋" w:hAnsi="仿宋" w:cs="仿宋" w:hint="eastAsia"/>
            <w:lang w:eastAsia="zh-CN"/>
          </w:rPr>
          <w:t>十五、成果转化与推广应用</w:t>
        </w:r>
        <w:r>
          <w:tab/>
        </w:r>
        <w:r>
          <w:fldChar w:fldCharType="begin"/>
        </w:r>
        <w:r>
          <w:instrText xml:space="preserve"> PAGEREF _Toc41 \h </w:instrText>
        </w:r>
        <w:r>
          <w:fldChar w:fldCharType="separate"/>
        </w:r>
        <w:r>
          <w:t>58</w:t>
        </w:r>
        <w:r>
          <w:fldChar w:fldCharType="end"/>
        </w:r>
      </w:hyperlink>
    </w:p>
    <w:p>
      <w:pPr>
        <w:pStyle w:val="TOC2"/>
        <w:tabs>
          <w:tab w:val="right" w:leader="dot" w:pos="8306"/>
        </w:tabs>
      </w:pPr>
      <w:hyperlink w:anchor="_Toc6755" w:history="1">
        <w:r>
          <w:rPr>
            <w:rFonts w:ascii="仿宋" w:eastAsia="仿宋" w:hAnsi="仿宋" w:cs="仿宋" w:hint="eastAsia"/>
            <w:lang w:eastAsia="zh-CN"/>
          </w:rPr>
          <w:t>(一)、成果转化策略制定</w:t>
        </w:r>
        <w:r>
          <w:tab/>
        </w:r>
        <w:r>
          <w:fldChar w:fldCharType="begin"/>
        </w:r>
        <w:r>
          <w:instrText xml:space="preserve"> PAGEREF _Toc6755 \h </w:instrText>
        </w:r>
        <w:r>
          <w:fldChar w:fldCharType="separate"/>
        </w:r>
        <w:r>
          <w:t>58</w:t>
        </w:r>
        <w:r>
          <w:fldChar w:fldCharType="end"/>
        </w:r>
      </w:hyperlink>
    </w:p>
    <w:p>
      <w:pPr>
        <w:pStyle w:val="TOC2"/>
        <w:tabs>
          <w:tab w:val="right" w:leader="dot" w:pos="8306"/>
        </w:tabs>
      </w:pPr>
      <w:hyperlink w:anchor="_Toc9715" w:history="1">
        <w:r>
          <w:rPr>
            <w:rFonts w:ascii="仿宋" w:eastAsia="仿宋" w:hAnsi="仿宋" w:cs="仿宋" w:hint="eastAsia"/>
            <w:lang w:eastAsia="zh-CN"/>
          </w:rPr>
          <w:t>(二)、成果推广应用方案</w:t>
        </w:r>
        <w:r>
          <w:tab/>
        </w:r>
        <w:r>
          <w:fldChar w:fldCharType="begin"/>
        </w:r>
        <w:r>
          <w:instrText xml:space="preserve"> PAGEREF _Toc9715 \h </w:instrText>
        </w:r>
        <w:r>
          <w:fldChar w:fldCharType="separate"/>
        </w:r>
        <w:r>
          <w:t>59</w:t>
        </w:r>
        <w:r>
          <w:fldChar w:fldCharType="end"/>
        </w:r>
      </w:hyperlink>
    </w:p>
    <w:p>
      <w:pPr>
        <w:pStyle w:val="TOC1"/>
        <w:tabs>
          <w:tab w:val="right" w:leader="dot" w:pos="8306"/>
        </w:tabs>
      </w:pPr>
      <w:hyperlink w:anchor="_Toc1020" w:history="1">
        <w:r>
          <w:rPr>
            <w:rFonts w:ascii="仿宋" w:eastAsia="仿宋" w:hAnsi="仿宋" w:cs="仿宋" w:hint="eastAsia"/>
            <w:lang w:eastAsia="zh-CN"/>
          </w:rPr>
          <w:t>十六、知识产权管理与保护</w:t>
        </w:r>
        <w:r>
          <w:tab/>
        </w:r>
        <w:r>
          <w:fldChar w:fldCharType="begin"/>
        </w:r>
        <w:r>
          <w:instrText xml:space="preserve"> PAGEREF _Toc1020 \h </w:instrText>
        </w:r>
        <w:r>
          <w:fldChar w:fldCharType="separate"/>
        </w:r>
        <w:r>
          <w:t>61</w:t>
        </w:r>
        <w:r>
          <w:fldChar w:fldCharType="end"/>
        </w:r>
      </w:hyperlink>
    </w:p>
    <w:p>
      <w:pPr>
        <w:pStyle w:val="TOC2"/>
        <w:tabs>
          <w:tab w:val="right" w:leader="dot" w:pos="8306"/>
        </w:tabs>
      </w:pPr>
      <w:hyperlink w:anchor="_Toc31077" w:history="1">
        <w:r>
          <w:rPr>
            <w:rFonts w:ascii="仿宋" w:eastAsia="仿宋" w:hAnsi="仿宋" w:cs="仿宋" w:hint="eastAsia"/>
            <w:lang w:eastAsia="zh-CN"/>
          </w:rPr>
          <w:t>(一)、知识产权管理体系建设</w:t>
        </w:r>
        <w:r>
          <w:tab/>
        </w:r>
        <w:r>
          <w:fldChar w:fldCharType="begin"/>
        </w:r>
        <w:r>
          <w:instrText xml:space="preserve"> PAGEREF _Toc31077 \h </w:instrText>
        </w:r>
        <w:r>
          <w:fldChar w:fldCharType="separate"/>
        </w:r>
        <w:r>
          <w:t>61</w:t>
        </w:r>
        <w:r>
          <w:fldChar w:fldCharType="end"/>
        </w:r>
      </w:hyperlink>
    </w:p>
    <w:p>
      <w:pPr>
        <w:pStyle w:val="TOC2"/>
        <w:tabs>
          <w:tab w:val="right" w:leader="dot" w:pos="8306"/>
        </w:tabs>
      </w:pPr>
      <w:hyperlink w:anchor="_Toc30089" w:history="1">
        <w:r>
          <w:rPr>
            <w:rFonts w:ascii="仿宋" w:eastAsia="仿宋" w:hAnsi="仿宋" w:cs="仿宋" w:hint="eastAsia"/>
            <w:lang w:eastAsia="zh-CN"/>
          </w:rPr>
          <w:t>(二)、知识产权保护措施</w:t>
        </w:r>
        <w:r>
          <w:tab/>
        </w:r>
        <w:r>
          <w:fldChar w:fldCharType="begin"/>
        </w:r>
        <w:r>
          <w:instrText xml:space="preserve"> PAGEREF _Toc30089 \h </w:instrText>
        </w:r>
        <w:r>
          <w:fldChar w:fldCharType="separate"/>
        </w:r>
        <w:r>
          <w:t>62</w:t>
        </w:r>
        <w:r>
          <w:fldChar w:fldCharType="end"/>
        </w:r>
      </w:hyperlink>
    </w:p>
    <w:p>
      <w:pPr>
        <w:pStyle w:val="TOC1"/>
        <w:tabs>
          <w:tab w:val="right" w:leader="dot" w:pos="8306"/>
        </w:tabs>
      </w:pPr>
      <w:hyperlink w:anchor="_Toc2866" w:history="1">
        <w:r>
          <w:rPr>
            <w:rFonts w:ascii="仿宋" w:eastAsia="仿宋" w:hAnsi="仿宋" w:cs="仿宋" w:hint="eastAsia"/>
            <w:lang w:eastAsia="zh-CN"/>
          </w:rPr>
          <w:t>十七、创新驱动与持续发展</w:t>
        </w:r>
        <w:r>
          <w:tab/>
        </w:r>
        <w:r>
          <w:fldChar w:fldCharType="begin"/>
        </w:r>
        <w:r>
          <w:instrText xml:space="preserve"> PAGEREF _Toc2866 \h </w:instrText>
        </w:r>
        <w:r>
          <w:fldChar w:fldCharType="separate"/>
        </w:r>
        <w:r>
          <w:t>63</w:t>
        </w:r>
        <w:r>
          <w:fldChar w:fldCharType="end"/>
        </w:r>
      </w:hyperlink>
    </w:p>
    <w:p>
      <w:pPr>
        <w:pStyle w:val="TOC2"/>
        <w:tabs>
          <w:tab w:val="right" w:leader="dot" w:pos="8306"/>
        </w:tabs>
      </w:pPr>
      <w:hyperlink w:anchor="_Toc3687" w:history="1">
        <w:r>
          <w:rPr>
            <w:rFonts w:ascii="仿宋" w:eastAsia="仿宋" w:hAnsi="仿宋" w:cs="仿宋" w:hint="eastAsia"/>
            <w:lang w:eastAsia="zh-CN"/>
          </w:rPr>
          <w:t>(一)、创新驱动战略实施</w:t>
        </w:r>
        <w:r>
          <w:tab/>
        </w:r>
        <w:r>
          <w:fldChar w:fldCharType="begin"/>
        </w:r>
        <w:r>
          <w:instrText xml:space="preserve"> PAGEREF _Toc3687 \h </w:instrText>
        </w:r>
        <w:r>
          <w:fldChar w:fldCharType="separate"/>
        </w:r>
        <w:r>
          <w:t>63</w:t>
        </w:r>
        <w:r>
          <w:fldChar w:fldCharType="end"/>
        </w:r>
      </w:hyperlink>
    </w:p>
    <w:p>
      <w:pPr>
        <w:pStyle w:val="TOC2"/>
        <w:tabs>
          <w:tab w:val="right" w:leader="dot" w:pos="8306"/>
        </w:tabs>
      </w:pPr>
      <w:hyperlink w:anchor="_Toc20717" w:history="1">
        <w:r>
          <w:rPr>
            <w:rFonts w:ascii="仿宋" w:eastAsia="仿宋" w:hAnsi="仿宋" w:cs="仿宋" w:hint="eastAsia"/>
            <w:lang w:eastAsia="zh-CN"/>
          </w:rPr>
          <w:t>(二)、持续发展路径探索</w:t>
        </w:r>
        <w:r>
          <w:tab/>
        </w:r>
        <w:r>
          <w:fldChar w:fldCharType="begin"/>
        </w:r>
        <w:r>
          <w:instrText xml:space="preserve"> PAGEREF _Toc20717 \h </w:instrText>
        </w:r>
        <w:r>
          <w:fldChar w:fldCharType="separate"/>
        </w:r>
        <w:r>
          <w:t>65</w:t>
        </w:r>
        <w:r>
          <w:fldChar w:fldCharType="end"/>
        </w:r>
      </w:hyperlink>
    </w:p>
    <w:p>
      <w:pPr>
        <w:pStyle w:val="TOC1"/>
        <w:tabs>
          <w:tab w:val="right" w:leader="dot" w:pos="8306"/>
        </w:tabs>
      </w:pPr>
      <w:hyperlink w:anchor="_Toc6877" w:history="1">
        <w:r>
          <w:rPr>
            <w:rFonts w:ascii="仿宋" w:eastAsia="仿宋" w:hAnsi="仿宋" w:cs="仿宋" w:hint="eastAsia"/>
            <w:lang w:eastAsia="zh-CN"/>
          </w:rPr>
          <w:t>十八、产业协同与集群发展</w:t>
        </w:r>
        <w:r>
          <w:tab/>
        </w:r>
        <w:r>
          <w:fldChar w:fldCharType="begin"/>
        </w:r>
        <w:r>
          <w:instrText xml:space="preserve"> PAGEREF _Toc6877 \h </w:instrText>
        </w:r>
        <w:r>
          <w:fldChar w:fldCharType="separate"/>
        </w:r>
        <w:r>
          <w:t>69</w:t>
        </w:r>
        <w:r>
          <w:fldChar w:fldCharType="end"/>
        </w:r>
      </w:hyperlink>
    </w:p>
    <w:p>
      <w:pPr>
        <w:pStyle w:val="TOC2"/>
        <w:tabs>
          <w:tab w:val="right" w:leader="dot" w:pos="8306"/>
        </w:tabs>
      </w:pPr>
      <w:hyperlink w:anchor="_Toc26296" w:history="1">
        <w:r>
          <w:rPr>
            <w:rFonts w:ascii="仿宋" w:eastAsia="仿宋" w:hAnsi="仿宋" w:cs="仿宋" w:hint="eastAsia"/>
            <w:lang w:eastAsia="zh-CN"/>
          </w:rPr>
          <w:t>(一)、产业协同机制建设</w:t>
        </w:r>
        <w:r>
          <w:tab/>
        </w:r>
        <w:r>
          <w:fldChar w:fldCharType="begin"/>
        </w:r>
        <w:r>
          <w:instrText xml:space="preserve"> PAGEREF _Toc26296 \h </w:instrText>
        </w:r>
        <w:r>
          <w:fldChar w:fldCharType="separate"/>
        </w:r>
        <w:r>
          <w:t>69</w:t>
        </w:r>
        <w:r>
          <w:fldChar w:fldCharType="end"/>
        </w:r>
      </w:hyperlink>
    </w:p>
    <w:p>
      <w:pPr>
        <w:pStyle w:val="TOC2"/>
        <w:tabs>
          <w:tab w:val="right" w:leader="dot" w:pos="8306"/>
        </w:tabs>
      </w:pPr>
      <w:hyperlink w:anchor="_Toc11159" w:history="1">
        <w:r>
          <w:rPr>
            <w:rFonts w:ascii="仿宋" w:eastAsia="仿宋" w:hAnsi="仿宋" w:cs="仿宋" w:hint="eastAsia"/>
            <w:lang w:eastAsia="zh-CN"/>
          </w:rPr>
          <w:t>(二)、产业集群培育与发展</w:t>
        </w:r>
        <w:r>
          <w:tab/>
        </w:r>
        <w:r>
          <w:fldChar w:fldCharType="begin"/>
        </w:r>
        <w:r>
          <w:instrText xml:space="preserve"> PAGEREF _Toc11159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22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824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013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624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7414"/>
      <w:r>
        <w:rPr>
          <w:rFonts w:ascii="仿宋" w:eastAsia="仿宋" w:hAnsi="仿宋" w:cs="仿宋" w:hint="eastAsia"/>
          <w:sz w:val="28"/>
          <w:lang w:eastAsia="zh-CN"/>
        </w:rPr>
        <w:t>二、硝基化合物项目概论</w:t>
      </w:r>
      <w:bookmarkEnd w:id="6"/>
    </w:p>
    <w:p>
      <w:pPr>
        <w:pStyle w:val="Heading2"/>
        <w:rPr>
          <w:rFonts w:ascii="仿宋" w:eastAsia="仿宋" w:hAnsi="仿宋" w:cs="仿宋" w:hint="eastAsia"/>
          <w:lang w:eastAsia="zh-CN"/>
        </w:rPr>
      </w:pPr>
      <w:bookmarkStart w:id="7" w:name="_Toc17987"/>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硝基化合物项目的申报单位是“XXX实业发展公司”，这是一家在其所处行业内备受尊敬的企业。公司自成立以来，通过其在硝基化合物项目中表现出的创新精神和卓越执行力，在市场上赢得了显著的地位。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该公司的法定代表人秦XX，在硝基化合物项目及其他多个行业领域中都有着显著的贡献。秦XX以其出色的领导才能和敏锐的商业洞察力，带领公司在硝基化合物项目等多个领域实现了持续的成长和成功。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硝基化合物项目的重要合作伙伴。公司专注于[行业名称]领域，以创新作为驱动力，不断推动技术进步和市场扩张。在硝基化合物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硝基化合物项目中展现了强劲的增长和稳定的财务表现。公司通过有效的策略，在硝基化合物项目中扩大了其市场份额并增强了盈利能力。同时，公司积极承担社会责任，参与各类社会公益项目，增强了其在硝基化合物项目中的品牌形象和社会影响力。</w:t>
      </w:r>
    </w:p>
    <w:p>
      <w:pPr>
        <w:pStyle w:val="Heading2"/>
        <w:ind w:firstLine="560" w:firstLineChars="200"/>
        <w:rPr>
          <w:rFonts w:ascii="仿宋" w:eastAsia="仿宋" w:hAnsi="仿宋" w:cs="仿宋" w:hint="eastAsia"/>
          <w:sz w:val="28"/>
          <w:lang w:eastAsia="zh-CN"/>
        </w:rPr>
      </w:pPr>
      <w:bookmarkStart w:id="8" w:name="_Toc20557"/>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硝基化合物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 实业发展公司计划继续投资于技术创新和市场拓展，确保硝基化合物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309"/>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7448"/>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硝基化合物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硝基化合物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1523"/>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硝基化合物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硝基化合物项目在其专注的领域内，特别是在人工智能和数据科学方面，有望推动显著的技术革新。项目的研发活动不仅有望孕育出改变行业运作方式的新技术，还可能在长远中影响整个技术生态系统。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硝基化合物项目还致力于提升当地居民的技能和就业能力，通过与当地教育机构合作提供培训和教育机会，从而提高社区整体的生活水平和社会福祉。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硝基化合物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15786"/>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https://d.book118.com/045311220044011112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A5C23"/>
    <w:rsid w:val="5DCA5C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531122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2024-02-14T16:01:00Z</dcterms:created>
  <dcterms:modified xsi:type="dcterms:W3CDTF">2024-02-14T16:02:07Z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3B0845456C614A85BC22ED4C9AB21ED1_11</vt:lpwstr>
  </property>
  <property fmtid="{D5CDD505-2E9C-101B-9397-08002B2CF9AE}" pid="3" name="KSOProductBuildVer">
    <vt:lpwstr>2052-12.1.0.16250</vt:lpwstr>
  </property>
</Properties>
</file>