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水和废水监测仪项目计划设计方案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03" w:history="1">
        <w:r>
          <w:rPr>
            <w:rFonts w:ascii="仿宋" w:eastAsia="仿宋" w:hAnsi="仿宋" w:cs="仿宋" w:hint="eastAsia"/>
            <w:lang w:eastAsia="zh-CN"/>
          </w:rPr>
          <w:t>序言</w:t>
        </w:r>
        <w:r>
          <w:tab/>
        </w:r>
        <w:r>
          <w:fldChar w:fldCharType="begin"/>
        </w:r>
        <w:r>
          <w:instrText xml:space="preserve"> PAGEREF _Toc31803 \h </w:instrText>
        </w:r>
        <w:r>
          <w:fldChar w:fldCharType="separate"/>
        </w:r>
        <w:r>
          <w:t>3</w:t>
        </w:r>
        <w:r>
          <w:fldChar w:fldCharType="end"/>
        </w:r>
      </w:hyperlink>
    </w:p>
    <w:p>
      <w:pPr>
        <w:pStyle w:val="TOC1"/>
        <w:tabs>
          <w:tab w:val="right" w:leader="dot" w:pos="8306"/>
        </w:tabs>
      </w:pPr>
      <w:hyperlink w:anchor="_Toc19282" w:history="1">
        <w:r>
          <w:rPr>
            <w:rFonts w:ascii="仿宋" w:eastAsia="仿宋" w:hAnsi="仿宋" w:cs="仿宋" w:hint="eastAsia"/>
            <w:lang w:eastAsia="zh-CN"/>
          </w:rPr>
          <w:t>一、水和废水监测仪项目建设背景及必要性分析</w:t>
        </w:r>
        <w:r>
          <w:tab/>
        </w:r>
        <w:r>
          <w:fldChar w:fldCharType="begin"/>
        </w:r>
        <w:r>
          <w:instrText xml:space="preserve"> PAGEREF _Toc19282 \h </w:instrText>
        </w:r>
        <w:r>
          <w:fldChar w:fldCharType="separate"/>
        </w:r>
        <w:r>
          <w:t>3</w:t>
        </w:r>
        <w:r>
          <w:fldChar w:fldCharType="end"/>
        </w:r>
      </w:hyperlink>
    </w:p>
    <w:p>
      <w:pPr>
        <w:pStyle w:val="TOC2"/>
        <w:tabs>
          <w:tab w:val="right" w:leader="dot" w:pos="8306"/>
        </w:tabs>
      </w:pPr>
      <w:hyperlink w:anchor="_Toc26644" w:history="1">
        <w:r>
          <w:rPr>
            <w:rFonts w:ascii="仿宋" w:eastAsia="仿宋" w:hAnsi="仿宋" w:cs="仿宋" w:hint="eastAsia"/>
            <w:lang w:eastAsia="zh-CN"/>
          </w:rPr>
          <w:t>(一)、水和废水监测仪项目背景分析</w:t>
        </w:r>
        <w:r>
          <w:tab/>
        </w:r>
        <w:r>
          <w:fldChar w:fldCharType="begin"/>
        </w:r>
        <w:r>
          <w:instrText xml:space="preserve"> PAGEREF _Toc26644 \h </w:instrText>
        </w:r>
        <w:r>
          <w:fldChar w:fldCharType="separate"/>
        </w:r>
        <w:r>
          <w:t>3</w:t>
        </w:r>
        <w:r>
          <w:fldChar w:fldCharType="end"/>
        </w:r>
      </w:hyperlink>
    </w:p>
    <w:p>
      <w:pPr>
        <w:pStyle w:val="TOC2"/>
        <w:tabs>
          <w:tab w:val="right" w:leader="dot" w:pos="8306"/>
        </w:tabs>
      </w:pPr>
      <w:hyperlink w:anchor="_Toc29098" w:history="1">
        <w:r>
          <w:rPr>
            <w:rFonts w:ascii="仿宋" w:eastAsia="仿宋" w:hAnsi="仿宋" w:cs="仿宋" w:hint="eastAsia"/>
            <w:lang w:eastAsia="zh-CN"/>
          </w:rPr>
          <w:t>(二)、水和废水监测仪项目建设必要性分析</w:t>
        </w:r>
        <w:r>
          <w:tab/>
        </w:r>
        <w:r>
          <w:fldChar w:fldCharType="begin"/>
        </w:r>
        <w:r>
          <w:instrText xml:space="preserve"> PAGEREF _Toc29098 \h </w:instrText>
        </w:r>
        <w:r>
          <w:fldChar w:fldCharType="separate"/>
        </w:r>
        <w:r>
          <w:t>5</w:t>
        </w:r>
        <w:r>
          <w:fldChar w:fldCharType="end"/>
        </w:r>
      </w:hyperlink>
    </w:p>
    <w:p>
      <w:pPr>
        <w:pStyle w:val="TOC1"/>
        <w:tabs>
          <w:tab w:val="right" w:leader="dot" w:pos="8306"/>
        </w:tabs>
      </w:pPr>
      <w:hyperlink w:anchor="_Toc31620" w:history="1">
        <w:r>
          <w:rPr>
            <w:rFonts w:ascii="仿宋" w:eastAsia="仿宋" w:hAnsi="仿宋" w:cs="仿宋" w:hint="eastAsia"/>
            <w:lang w:eastAsia="zh-CN"/>
          </w:rPr>
          <w:t>二、水和废水监测仪项目概论</w:t>
        </w:r>
        <w:r>
          <w:tab/>
        </w:r>
        <w:r>
          <w:fldChar w:fldCharType="begin"/>
        </w:r>
        <w:r>
          <w:instrText xml:space="preserve"> PAGEREF _Toc31620 \h </w:instrText>
        </w:r>
        <w:r>
          <w:fldChar w:fldCharType="separate"/>
        </w:r>
        <w:r>
          <w:t>6</w:t>
        </w:r>
        <w:r>
          <w:fldChar w:fldCharType="end"/>
        </w:r>
      </w:hyperlink>
    </w:p>
    <w:p>
      <w:pPr>
        <w:pStyle w:val="TOC2"/>
        <w:tabs>
          <w:tab w:val="right" w:leader="dot" w:pos="8306"/>
        </w:tabs>
      </w:pPr>
      <w:hyperlink w:anchor="_Toc22418" w:history="1">
        <w:r>
          <w:rPr>
            <w:rFonts w:ascii="仿宋" w:eastAsia="仿宋" w:hAnsi="仿宋" w:cs="仿宋" w:hint="eastAsia"/>
            <w:lang w:eastAsia="zh-CN"/>
          </w:rPr>
          <w:t>(一)、水和废水监测仪项目概况</w:t>
        </w:r>
        <w:r>
          <w:tab/>
        </w:r>
        <w:r>
          <w:fldChar w:fldCharType="begin"/>
        </w:r>
        <w:r>
          <w:instrText xml:space="preserve"> PAGEREF _Toc22418 \h </w:instrText>
        </w:r>
        <w:r>
          <w:fldChar w:fldCharType="separate"/>
        </w:r>
        <w:r>
          <w:t>6</w:t>
        </w:r>
        <w:r>
          <w:fldChar w:fldCharType="end"/>
        </w:r>
      </w:hyperlink>
    </w:p>
    <w:p>
      <w:pPr>
        <w:pStyle w:val="TOC2"/>
        <w:tabs>
          <w:tab w:val="right" w:leader="dot" w:pos="8306"/>
        </w:tabs>
      </w:pPr>
      <w:hyperlink w:anchor="_Toc20041" w:history="1">
        <w:r>
          <w:rPr>
            <w:rFonts w:ascii="仿宋" w:eastAsia="仿宋" w:hAnsi="仿宋" w:cs="仿宋" w:hint="eastAsia"/>
            <w:lang w:eastAsia="zh-CN"/>
          </w:rPr>
          <w:t>(二)、水和废水监测仪项目目标</w:t>
        </w:r>
        <w:r>
          <w:tab/>
        </w:r>
        <w:r>
          <w:fldChar w:fldCharType="begin"/>
        </w:r>
        <w:r>
          <w:instrText xml:space="preserve"> PAGEREF _Toc20041 \h </w:instrText>
        </w:r>
        <w:r>
          <w:fldChar w:fldCharType="separate"/>
        </w:r>
        <w:r>
          <w:t>8</w:t>
        </w:r>
        <w:r>
          <w:fldChar w:fldCharType="end"/>
        </w:r>
      </w:hyperlink>
    </w:p>
    <w:p>
      <w:pPr>
        <w:pStyle w:val="TOC2"/>
        <w:tabs>
          <w:tab w:val="right" w:leader="dot" w:pos="8306"/>
        </w:tabs>
      </w:pPr>
      <w:hyperlink w:anchor="_Toc8814" w:history="1">
        <w:r>
          <w:rPr>
            <w:rFonts w:ascii="仿宋" w:eastAsia="仿宋" w:hAnsi="仿宋" w:cs="仿宋" w:hint="eastAsia"/>
            <w:lang w:eastAsia="zh-CN"/>
          </w:rPr>
          <w:t>(三)、水和废水监测仪项目提出的理由</w:t>
        </w:r>
        <w:r>
          <w:tab/>
        </w:r>
        <w:r>
          <w:fldChar w:fldCharType="begin"/>
        </w:r>
        <w:r>
          <w:instrText xml:space="preserve"> PAGEREF _Toc8814 \h </w:instrText>
        </w:r>
        <w:r>
          <w:fldChar w:fldCharType="separate"/>
        </w:r>
        <w:r>
          <w:t>9</w:t>
        </w:r>
        <w:r>
          <w:fldChar w:fldCharType="end"/>
        </w:r>
      </w:hyperlink>
    </w:p>
    <w:p>
      <w:pPr>
        <w:pStyle w:val="TOC2"/>
        <w:tabs>
          <w:tab w:val="right" w:leader="dot" w:pos="8306"/>
        </w:tabs>
      </w:pPr>
      <w:hyperlink w:anchor="_Toc12878" w:history="1">
        <w:r>
          <w:rPr>
            <w:rFonts w:ascii="仿宋" w:eastAsia="仿宋" w:hAnsi="仿宋" w:cs="仿宋" w:hint="eastAsia"/>
            <w:lang w:eastAsia="zh-CN"/>
          </w:rPr>
          <w:t>(四)、水和废水监测仪项目意义</w:t>
        </w:r>
        <w:r>
          <w:tab/>
        </w:r>
        <w:r>
          <w:fldChar w:fldCharType="begin"/>
        </w:r>
        <w:r>
          <w:instrText xml:space="preserve"> PAGEREF _Toc12878 \h </w:instrText>
        </w:r>
        <w:r>
          <w:fldChar w:fldCharType="separate"/>
        </w:r>
        <w:r>
          <w:t>11</w:t>
        </w:r>
        <w:r>
          <w:fldChar w:fldCharType="end"/>
        </w:r>
      </w:hyperlink>
    </w:p>
    <w:p>
      <w:pPr>
        <w:pStyle w:val="TOC2"/>
        <w:tabs>
          <w:tab w:val="right" w:leader="dot" w:pos="8306"/>
        </w:tabs>
      </w:pPr>
      <w:hyperlink w:anchor="_Toc32311" w:history="1">
        <w:r>
          <w:rPr>
            <w:rFonts w:ascii="仿宋" w:eastAsia="仿宋" w:hAnsi="仿宋" w:cs="仿宋" w:hint="eastAsia"/>
            <w:lang w:eastAsia="zh-CN"/>
          </w:rPr>
          <w:t>(五)、水和废水监测仪项目背景</w:t>
        </w:r>
        <w:r>
          <w:tab/>
        </w:r>
        <w:r>
          <w:fldChar w:fldCharType="begin"/>
        </w:r>
        <w:r>
          <w:instrText xml:space="preserve"> PAGEREF _Toc32311 \h </w:instrText>
        </w:r>
        <w:r>
          <w:fldChar w:fldCharType="separate"/>
        </w:r>
        <w:r>
          <w:t>12</w:t>
        </w:r>
        <w:r>
          <w:fldChar w:fldCharType="end"/>
        </w:r>
      </w:hyperlink>
    </w:p>
    <w:p>
      <w:pPr>
        <w:pStyle w:val="TOC1"/>
        <w:tabs>
          <w:tab w:val="right" w:leader="dot" w:pos="8306"/>
        </w:tabs>
      </w:pPr>
      <w:hyperlink w:anchor="_Toc1683" w:history="1">
        <w:r>
          <w:rPr>
            <w:rFonts w:ascii="仿宋" w:eastAsia="仿宋" w:hAnsi="仿宋" w:cs="仿宋" w:hint="eastAsia"/>
            <w:lang w:eastAsia="zh-CN"/>
          </w:rPr>
          <w:t>三、水和废水监测仪项目文档管理</w:t>
        </w:r>
        <w:r>
          <w:tab/>
        </w:r>
        <w:r>
          <w:fldChar w:fldCharType="begin"/>
        </w:r>
        <w:r>
          <w:instrText xml:space="preserve"> PAGEREF _Toc1683 \h </w:instrText>
        </w:r>
        <w:r>
          <w:fldChar w:fldCharType="separate"/>
        </w:r>
        <w:r>
          <w:t>13</w:t>
        </w:r>
        <w:r>
          <w:fldChar w:fldCharType="end"/>
        </w:r>
      </w:hyperlink>
    </w:p>
    <w:p>
      <w:pPr>
        <w:pStyle w:val="TOC2"/>
        <w:tabs>
          <w:tab w:val="right" w:leader="dot" w:pos="8306"/>
        </w:tabs>
      </w:pPr>
      <w:hyperlink w:anchor="_Toc19750" w:history="1">
        <w:r>
          <w:rPr>
            <w:rFonts w:ascii="仿宋" w:eastAsia="仿宋" w:hAnsi="仿宋" w:cs="仿宋" w:hint="eastAsia"/>
            <w:lang w:eastAsia="zh-CN"/>
          </w:rPr>
          <w:t>(一)、文档编制与审查</w:t>
        </w:r>
        <w:r>
          <w:tab/>
        </w:r>
        <w:r>
          <w:fldChar w:fldCharType="begin"/>
        </w:r>
        <w:r>
          <w:instrText xml:space="preserve"> PAGEREF _Toc19750 \h </w:instrText>
        </w:r>
        <w:r>
          <w:fldChar w:fldCharType="separate"/>
        </w:r>
        <w:r>
          <w:t>13</w:t>
        </w:r>
        <w:r>
          <w:fldChar w:fldCharType="end"/>
        </w:r>
      </w:hyperlink>
    </w:p>
    <w:p>
      <w:pPr>
        <w:pStyle w:val="TOC2"/>
        <w:tabs>
          <w:tab w:val="right" w:leader="dot" w:pos="8306"/>
        </w:tabs>
      </w:pPr>
      <w:hyperlink w:anchor="_Toc11944" w:history="1">
        <w:r>
          <w:rPr>
            <w:rFonts w:ascii="仿宋" w:eastAsia="仿宋" w:hAnsi="仿宋" w:cs="仿宋" w:hint="eastAsia"/>
            <w:lang w:eastAsia="zh-CN"/>
          </w:rPr>
          <w:t>(二)、文档发布与分发</w:t>
        </w:r>
        <w:r>
          <w:tab/>
        </w:r>
        <w:r>
          <w:fldChar w:fldCharType="begin"/>
        </w:r>
        <w:r>
          <w:instrText xml:space="preserve"> PAGEREF _Toc11944 \h </w:instrText>
        </w:r>
        <w:r>
          <w:fldChar w:fldCharType="separate"/>
        </w:r>
        <w:r>
          <w:t>14</w:t>
        </w:r>
        <w:r>
          <w:fldChar w:fldCharType="end"/>
        </w:r>
      </w:hyperlink>
    </w:p>
    <w:p>
      <w:pPr>
        <w:pStyle w:val="TOC2"/>
        <w:tabs>
          <w:tab w:val="right" w:leader="dot" w:pos="8306"/>
        </w:tabs>
      </w:pPr>
      <w:hyperlink w:anchor="_Toc11746" w:history="1">
        <w:r>
          <w:rPr>
            <w:rFonts w:ascii="仿宋" w:eastAsia="仿宋" w:hAnsi="仿宋" w:cs="仿宋" w:hint="eastAsia"/>
            <w:lang w:eastAsia="zh-CN"/>
          </w:rPr>
          <w:t>(三)、文档存档与归档</w:t>
        </w:r>
        <w:r>
          <w:tab/>
        </w:r>
        <w:r>
          <w:fldChar w:fldCharType="begin"/>
        </w:r>
        <w:r>
          <w:instrText xml:space="preserve"> PAGEREF _Toc11746 \h </w:instrText>
        </w:r>
        <w:r>
          <w:fldChar w:fldCharType="separate"/>
        </w:r>
        <w:r>
          <w:t>15</w:t>
        </w:r>
        <w:r>
          <w:fldChar w:fldCharType="end"/>
        </w:r>
      </w:hyperlink>
    </w:p>
    <w:p>
      <w:pPr>
        <w:pStyle w:val="TOC1"/>
        <w:tabs>
          <w:tab w:val="right" w:leader="dot" w:pos="8306"/>
        </w:tabs>
      </w:pPr>
      <w:hyperlink w:anchor="_Toc15009" w:history="1">
        <w:r>
          <w:rPr>
            <w:rFonts w:ascii="仿宋" w:eastAsia="仿宋" w:hAnsi="仿宋" w:cs="仿宋" w:hint="eastAsia"/>
            <w:lang w:eastAsia="zh-CN"/>
          </w:rPr>
          <w:t>四、水和废水监测仪项目绩效评估</w:t>
        </w:r>
        <w:r>
          <w:tab/>
        </w:r>
        <w:r>
          <w:fldChar w:fldCharType="begin"/>
        </w:r>
        <w:r>
          <w:instrText xml:space="preserve"> PAGEREF _Toc15009 \h </w:instrText>
        </w:r>
        <w:r>
          <w:fldChar w:fldCharType="separate"/>
        </w:r>
        <w:r>
          <w:t>16</w:t>
        </w:r>
        <w:r>
          <w:fldChar w:fldCharType="end"/>
        </w:r>
      </w:hyperlink>
    </w:p>
    <w:p>
      <w:pPr>
        <w:pStyle w:val="TOC2"/>
        <w:tabs>
          <w:tab w:val="right" w:leader="dot" w:pos="8306"/>
        </w:tabs>
      </w:pPr>
      <w:hyperlink w:anchor="_Toc21522" w:history="1">
        <w:r>
          <w:rPr>
            <w:rFonts w:ascii="仿宋" w:eastAsia="仿宋" w:hAnsi="仿宋" w:cs="仿宋" w:hint="eastAsia"/>
            <w:lang w:eastAsia="zh-CN"/>
          </w:rPr>
          <w:t>(一)、绩效评估指标</w:t>
        </w:r>
        <w:r>
          <w:tab/>
        </w:r>
        <w:r>
          <w:fldChar w:fldCharType="begin"/>
        </w:r>
        <w:r>
          <w:instrText xml:space="preserve"> PAGEREF _Toc21522 \h </w:instrText>
        </w:r>
        <w:r>
          <w:fldChar w:fldCharType="separate"/>
        </w:r>
        <w:r>
          <w:t>16</w:t>
        </w:r>
        <w:r>
          <w:fldChar w:fldCharType="end"/>
        </w:r>
      </w:hyperlink>
    </w:p>
    <w:p>
      <w:pPr>
        <w:pStyle w:val="TOC2"/>
        <w:tabs>
          <w:tab w:val="right" w:leader="dot" w:pos="8306"/>
        </w:tabs>
      </w:pPr>
      <w:hyperlink w:anchor="_Toc27617" w:history="1">
        <w:r>
          <w:rPr>
            <w:rFonts w:ascii="仿宋" w:eastAsia="仿宋" w:hAnsi="仿宋" w:cs="仿宋" w:hint="eastAsia"/>
            <w:lang w:eastAsia="zh-CN"/>
          </w:rPr>
          <w:t>(二)、绩效评估方法</w:t>
        </w:r>
        <w:r>
          <w:tab/>
        </w:r>
        <w:r>
          <w:fldChar w:fldCharType="begin"/>
        </w:r>
        <w:r>
          <w:instrText xml:space="preserve"> PAGEREF _Toc27617 \h </w:instrText>
        </w:r>
        <w:r>
          <w:fldChar w:fldCharType="separate"/>
        </w:r>
        <w:r>
          <w:t>17</w:t>
        </w:r>
        <w:r>
          <w:fldChar w:fldCharType="end"/>
        </w:r>
      </w:hyperlink>
    </w:p>
    <w:p>
      <w:pPr>
        <w:pStyle w:val="TOC2"/>
        <w:tabs>
          <w:tab w:val="right" w:leader="dot" w:pos="8306"/>
        </w:tabs>
      </w:pPr>
      <w:hyperlink w:anchor="_Toc20094" w:history="1">
        <w:r>
          <w:rPr>
            <w:rFonts w:ascii="仿宋" w:eastAsia="仿宋" w:hAnsi="仿宋" w:cs="仿宋" w:hint="eastAsia"/>
            <w:lang w:eastAsia="zh-CN"/>
          </w:rPr>
          <w:t>(三)、绩效评估周期</w:t>
        </w:r>
        <w:r>
          <w:tab/>
        </w:r>
        <w:r>
          <w:fldChar w:fldCharType="begin"/>
        </w:r>
        <w:r>
          <w:instrText xml:space="preserve"> PAGEREF _Toc20094 \h </w:instrText>
        </w:r>
        <w:r>
          <w:fldChar w:fldCharType="separate"/>
        </w:r>
        <w:r>
          <w:t>19</w:t>
        </w:r>
        <w:r>
          <w:fldChar w:fldCharType="end"/>
        </w:r>
      </w:hyperlink>
    </w:p>
    <w:p>
      <w:pPr>
        <w:pStyle w:val="TOC1"/>
        <w:tabs>
          <w:tab w:val="right" w:leader="dot" w:pos="8306"/>
        </w:tabs>
      </w:pPr>
      <w:hyperlink w:anchor="_Toc25920" w:history="1">
        <w:r>
          <w:rPr>
            <w:rFonts w:ascii="仿宋" w:eastAsia="仿宋" w:hAnsi="仿宋" w:cs="仿宋" w:hint="eastAsia"/>
            <w:lang w:eastAsia="zh-CN"/>
          </w:rPr>
          <w:t>五、水和废水监测仪项目可持续发展</w:t>
        </w:r>
        <w:r>
          <w:tab/>
        </w:r>
        <w:r>
          <w:fldChar w:fldCharType="begin"/>
        </w:r>
        <w:r>
          <w:instrText xml:space="preserve"> PAGEREF _Toc25920 \h </w:instrText>
        </w:r>
        <w:r>
          <w:fldChar w:fldCharType="separate"/>
        </w:r>
        <w:r>
          <w:t>20</w:t>
        </w:r>
        <w:r>
          <w:fldChar w:fldCharType="end"/>
        </w:r>
      </w:hyperlink>
    </w:p>
    <w:p>
      <w:pPr>
        <w:pStyle w:val="TOC2"/>
        <w:tabs>
          <w:tab w:val="right" w:leader="dot" w:pos="8306"/>
        </w:tabs>
      </w:pPr>
      <w:hyperlink w:anchor="_Toc28443" w:history="1">
        <w:r>
          <w:rPr>
            <w:rFonts w:ascii="仿宋" w:eastAsia="仿宋" w:hAnsi="仿宋" w:cs="仿宋" w:hint="eastAsia"/>
            <w:lang w:eastAsia="zh-CN"/>
          </w:rPr>
          <w:t>(一)、可持续战略与实践</w:t>
        </w:r>
        <w:r>
          <w:tab/>
        </w:r>
        <w:r>
          <w:fldChar w:fldCharType="begin"/>
        </w:r>
        <w:r>
          <w:instrText xml:space="preserve"> PAGEREF _Toc28443 \h </w:instrText>
        </w:r>
        <w:r>
          <w:fldChar w:fldCharType="separate"/>
        </w:r>
        <w:r>
          <w:t>20</w:t>
        </w:r>
        <w:r>
          <w:fldChar w:fldCharType="end"/>
        </w:r>
      </w:hyperlink>
    </w:p>
    <w:p>
      <w:pPr>
        <w:pStyle w:val="TOC2"/>
        <w:tabs>
          <w:tab w:val="right" w:leader="dot" w:pos="8306"/>
        </w:tabs>
      </w:pPr>
      <w:hyperlink w:anchor="_Toc2386" w:history="1">
        <w:r>
          <w:rPr>
            <w:rFonts w:ascii="仿宋" w:eastAsia="仿宋" w:hAnsi="仿宋" w:cs="仿宋" w:hint="eastAsia"/>
            <w:lang w:eastAsia="zh-CN"/>
          </w:rPr>
          <w:t>(二)、环保与社会责任</w:t>
        </w:r>
        <w:r>
          <w:tab/>
        </w:r>
        <w:r>
          <w:fldChar w:fldCharType="begin"/>
        </w:r>
        <w:r>
          <w:instrText xml:space="preserve"> PAGEREF _Toc2386 \h </w:instrText>
        </w:r>
        <w:r>
          <w:fldChar w:fldCharType="separate"/>
        </w:r>
        <w:r>
          <w:t>20</w:t>
        </w:r>
        <w:r>
          <w:fldChar w:fldCharType="end"/>
        </w:r>
      </w:hyperlink>
    </w:p>
    <w:p>
      <w:pPr>
        <w:pStyle w:val="TOC1"/>
        <w:tabs>
          <w:tab w:val="right" w:leader="dot" w:pos="8306"/>
        </w:tabs>
      </w:pPr>
      <w:hyperlink w:anchor="_Toc27845" w:history="1">
        <w:r>
          <w:rPr>
            <w:rFonts w:ascii="仿宋" w:eastAsia="仿宋" w:hAnsi="仿宋" w:cs="仿宋" w:hint="eastAsia"/>
            <w:lang w:eastAsia="zh-CN"/>
          </w:rPr>
          <w:t>六、工艺说明</w:t>
        </w:r>
        <w:r>
          <w:tab/>
        </w:r>
        <w:r>
          <w:fldChar w:fldCharType="begin"/>
        </w:r>
        <w:r>
          <w:instrText xml:space="preserve"> PAGEREF _Toc27845 \h </w:instrText>
        </w:r>
        <w:r>
          <w:fldChar w:fldCharType="separate"/>
        </w:r>
        <w:r>
          <w:t>21</w:t>
        </w:r>
        <w:r>
          <w:fldChar w:fldCharType="end"/>
        </w:r>
      </w:hyperlink>
    </w:p>
    <w:p>
      <w:pPr>
        <w:pStyle w:val="TOC2"/>
        <w:tabs>
          <w:tab w:val="right" w:leader="dot" w:pos="8306"/>
        </w:tabs>
      </w:pPr>
      <w:hyperlink w:anchor="_Toc24530" w:history="1">
        <w:r>
          <w:rPr>
            <w:rFonts w:ascii="仿宋" w:eastAsia="仿宋" w:hAnsi="仿宋" w:cs="仿宋" w:hint="eastAsia"/>
            <w:lang w:eastAsia="zh-CN"/>
          </w:rPr>
          <w:t>(一)、技术管理特点</w:t>
        </w:r>
        <w:r>
          <w:tab/>
        </w:r>
        <w:r>
          <w:fldChar w:fldCharType="begin"/>
        </w:r>
        <w:r>
          <w:instrText xml:space="preserve"> PAGEREF _Toc24530 \h </w:instrText>
        </w:r>
        <w:r>
          <w:fldChar w:fldCharType="separate"/>
        </w:r>
        <w:r>
          <w:t>21</w:t>
        </w:r>
        <w:r>
          <w:fldChar w:fldCharType="end"/>
        </w:r>
      </w:hyperlink>
    </w:p>
    <w:p>
      <w:pPr>
        <w:pStyle w:val="TOC2"/>
        <w:tabs>
          <w:tab w:val="right" w:leader="dot" w:pos="8306"/>
        </w:tabs>
      </w:pPr>
      <w:hyperlink w:anchor="_Toc21359" w:history="1">
        <w:r>
          <w:rPr>
            <w:rFonts w:ascii="仿宋" w:eastAsia="仿宋" w:hAnsi="仿宋" w:cs="仿宋" w:hint="eastAsia"/>
            <w:lang w:eastAsia="zh-CN"/>
          </w:rPr>
          <w:t>(二)、水和废水监测仪项目工艺技术设计方案</w:t>
        </w:r>
        <w:r>
          <w:tab/>
        </w:r>
        <w:r>
          <w:fldChar w:fldCharType="begin"/>
        </w:r>
        <w:r>
          <w:instrText xml:space="preserve"> PAGEREF _Toc21359 \h </w:instrText>
        </w:r>
        <w:r>
          <w:fldChar w:fldCharType="separate"/>
        </w:r>
        <w:r>
          <w:t>23</w:t>
        </w:r>
        <w:r>
          <w:fldChar w:fldCharType="end"/>
        </w:r>
      </w:hyperlink>
    </w:p>
    <w:p>
      <w:pPr>
        <w:pStyle w:val="TOC2"/>
        <w:tabs>
          <w:tab w:val="right" w:leader="dot" w:pos="8306"/>
        </w:tabs>
      </w:pPr>
      <w:hyperlink w:anchor="_Toc25471" w:history="1">
        <w:r>
          <w:rPr>
            <w:rFonts w:ascii="仿宋" w:eastAsia="仿宋" w:hAnsi="仿宋" w:cs="仿宋" w:hint="eastAsia"/>
            <w:lang w:eastAsia="zh-CN"/>
          </w:rPr>
          <w:t>(三)、设备选型方案</w:t>
        </w:r>
        <w:r>
          <w:tab/>
        </w:r>
        <w:r>
          <w:fldChar w:fldCharType="begin"/>
        </w:r>
        <w:r>
          <w:instrText xml:space="preserve"> PAGEREF _Toc25471 \h </w:instrText>
        </w:r>
        <w:r>
          <w:fldChar w:fldCharType="separate"/>
        </w:r>
        <w:r>
          <w:t>24</w:t>
        </w:r>
        <w:r>
          <w:fldChar w:fldCharType="end"/>
        </w:r>
      </w:hyperlink>
    </w:p>
    <w:p>
      <w:pPr>
        <w:pStyle w:val="TOC1"/>
        <w:tabs>
          <w:tab w:val="right" w:leader="dot" w:pos="8306"/>
        </w:tabs>
      </w:pPr>
      <w:hyperlink w:anchor="_Toc16134" w:history="1">
        <w:r>
          <w:rPr>
            <w:rFonts w:ascii="仿宋" w:eastAsia="仿宋" w:hAnsi="仿宋" w:cs="仿宋" w:hint="eastAsia"/>
            <w:lang w:eastAsia="zh-CN"/>
          </w:rPr>
          <w:t>七、水和废水监测仪项目人力资源管理</w:t>
        </w:r>
        <w:r>
          <w:tab/>
        </w:r>
        <w:r>
          <w:fldChar w:fldCharType="begin"/>
        </w:r>
        <w:r>
          <w:instrText xml:space="preserve"> PAGEREF _Toc16134 \h </w:instrText>
        </w:r>
        <w:r>
          <w:fldChar w:fldCharType="separate"/>
        </w:r>
        <w:r>
          <w:t>25</w:t>
        </w:r>
        <w:r>
          <w:fldChar w:fldCharType="end"/>
        </w:r>
      </w:hyperlink>
    </w:p>
    <w:p>
      <w:pPr>
        <w:pStyle w:val="TOC2"/>
        <w:tabs>
          <w:tab w:val="right" w:leader="dot" w:pos="8306"/>
        </w:tabs>
      </w:pPr>
      <w:hyperlink w:anchor="_Toc25595" w:history="1">
        <w:r>
          <w:rPr>
            <w:rFonts w:ascii="仿宋" w:eastAsia="仿宋" w:hAnsi="仿宋" w:cs="仿宋" w:hint="eastAsia"/>
            <w:lang w:eastAsia="zh-CN"/>
          </w:rPr>
          <w:t>(一)、建立健全的预算管理制度</w:t>
        </w:r>
        <w:r>
          <w:tab/>
        </w:r>
        <w:r>
          <w:fldChar w:fldCharType="begin"/>
        </w:r>
        <w:r>
          <w:instrText xml:space="preserve"> PAGEREF _Toc25595 \h </w:instrText>
        </w:r>
        <w:r>
          <w:fldChar w:fldCharType="separate"/>
        </w:r>
        <w:r>
          <w:t>25</w:t>
        </w:r>
        <w:r>
          <w:fldChar w:fldCharType="end"/>
        </w:r>
      </w:hyperlink>
    </w:p>
    <w:p>
      <w:pPr>
        <w:pStyle w:val="TOC2"/>
        <w:tabs>
          <w:tab w:val="right" w:leader="dot" w:pos="8306"/>
        </w:tabs>
      </w:pPr>
      <w:hyperlink w:anchor="_Toc32364" w:history="1">
        <w:r>
          <w:rPr>
            <w:rFonts w:ascii="仿宋" w:eastAsia="仿宋" w:hAnsi="仿宋" w:cs="仿宋" w:hint="eastAsia"/>
            <w:lang w:eastAsia="zh-CN"/>
          </w:rPr>
          <w:t>(二)、加强资金流动监控</w:t>
        </w:r>
        <w:r>
          <w:tab/>
        </w:r>
        <w:r>
          <w:fldChar w:fldCharType="begin"/>
        </w:r>
        <w:r>
          <w:instrText xml:space="preserve"> PAGEREF _Toc32364 \h </w:instrText>
        </w:r>
        <w:r>
          <w:fldChar w:fldCharType="separate"/>
        </w:r>
        <w:r>
          <w:t>27</w:t>
        </w:r>
        <w:r>
          <w:fldChar w:fldCharType="end"/>
        </w:r>
      </w:hyperlink>
    </w:p>
    <w:p>
      <w:pPr>
        <w:pStyle w:val="TOC2"/>
        <w:tabs>
          <w:tab w:val="right" w:leader="dot" w:pos="8306"/>
        </w:tabs>
      </w:pPr>
      <w:hyperlink w:anchor="_Toc17247" w:history="1">
        <w:r>
          <w:rPr>
            <w:rFonts w:ascii="仿宋" w:eastAsia="仿宋" w:hAnsi="仿宋" w:cs="仿宋" w:hint="eastAsia"/>
            <w:lang w:eastAsia="zh-CN"/>
          </w:rPr>
          <w:t>(三)、制定完善的风险控制机制</w:t>
        </w:r>
        <w:r>
          <w:tab/>
        </w:r>
        <w:r>
          <w:fldChar w:fldCharType="begin"/>
        </w:r>
        <w:r>
          <w:instrText xml:space="preserve"> PAGEREF _Toc17247 \h </w:instrText>
        </w:r>
        <w:r>
          <w:fldChar w:fldCharType="separate"/>
        </w:r>
        <w:r>
          <w:t>28</w:t>
        </w:r>
        <w:r>
          <w:fldChar w:fldCharType="end"/>
        </w:r>
      </w:hyperlink>
    </w:p>
    <w:p>
      <w:pPr>
        <w:pStyle w:val="TOC2"/>
        <w:tabs>
          <w:tab w:val="right" w:leader="dot" w:pos="8306"/>
        </w:tabs>
      </w:pPr>
      <w:hyperlink w:anchor="_Toc26406" w:history="1">
        <w:r>
          <w:rPr>
            <w:rFonts w:ascii="仿宋" w:eastAsia="仿宋" w:hAnsi="仿宋" w:cs="仿宋" w:hint="eastAsia"/>
            <w:lang w:eastAsia="zh-CN"/>
          </w:rPr>
          <w:t>(四)、优化成本管理</w:t>
        </w:r>
        <w:r>
          <w:tab/>
        </w:r>
        <w:r>
          <w:fldChar w:fldCharType="begin"/>
        </w:r>
        <w:r>
          <w:instrText xml:space="preserve"> PAGEREF _Toc26406 \h </w:instrText>
        </w:r>
        <w:r>
          <w:fldChar w:fldCharType="separate"/>
        </w:r>
        <w:r>
          <w:t>30</w:t>
        </w:r>
        <w:r>
          <w:fldChar w:fldCharType="end"/>
        </w:r>
      </w:hyperlink>
    </w:p>
    <w:p>
      <w:pPr>
        <w:pStyle w:val="TOC1"/>
        <w:tabs>
          <w:tab w:val="right" w:leader="dot" w:pos="8306"/>
        </w:tabs>
      </w:pPr>
      <w:hyperlink w:anchor="_Toc21917" w:history="1">
        <w:r>
          <w:rPr>
            <w:rFonts w:ascii="仿宋" w:eastAsia="仿宋" w:hAnsi="仿宋" w:cs="仿宋" w:hint="eastAsia"/>
            <w:lang w:eastAsia="zh-CN"/>
          </w:rPr>
          <w:t>八、水和废水监测仪项目投资规划</w:t>
        </w:r>
        <w:r>
          <w:tab/>
        </w:r>
        <w:r>
          <w:fldChar w:fldCharType="begin"/>
        </w:r>
        <w:r>
          <w:instrText xml:space="preserve"> PAGEREF _Toc21917 \h </w:instrText>
        </w:r>
        <w:r>
          <w:fldChar w:fldCharType="separate"/>
        </w:r>
        <w:r>
          <w:t>31</w:t>
        </w:r>
        <w:r>
          <w:fldChar w:fldCharType="end"/>
        </w:r>
      </w:hyperlink>
    </w:p>
    <w:p>
      <w:pPr>
        <w:pStyle w:val="TOC2"/>
        <w:tabs>
          <w:tab w:val="right" w:leader="dot" w:pos="8306"/>
        </w:tabs>
      </w:pPr>
      <w:hyperlink w:anchor="_Toc10175" w:history="1">
        <w:r>
          <w:rPr>
            <w:rFonts w:ascii="仿宋" w:eastAsia="仿宋" w:hAnsi="仿宋" w:cs="仿宋" w:hint="eastAsia"/>
            <w:lang w:eastAsia="zh-CN"/>
          </w:rPr>
          <w:t>(一)、水和废水监测仪项目总投资估算</w:t>
        </w:r>
        <w:r>
          <w:tab/>
        </w:r>
        <w:r>
          <w:fldChar w:fldCharType="begin"/>
        </w:r>
        <w:r>
          <w:instrText xml:space="preserve"> PAGEREF _Toc10175 \h </w:instrText>
        </w:r>
        <w:r>
          <w:fldChar w:fldCharType="separate"/>
        </w:r>
        <w:r>
          <w:t>31</w:t>
        </w:r>
        <w:r>
          <w:fldChar w:fldCharType="end"/>
        </w:r>
      </w:hyperlink>
    </w:p>
    <w:p>
      <w:pPr>
        <w:pStyle w:val="TOC2"/>
        <w:tabs>
          <w:tab w:val="right" w:leader="dot" w:pos="8306"/>
        </w:tabs>
      </w:pPr>
      <w:hyperlink w:anchor="_Toc6135" w:history="1">
        <w:r>
          <w:rPr>
            <w:rFonts w:ascii="仿宋" w:eastAsia="仿宋" w:hAnsi="仿宋" w:cs="仿宋" w:hint="eastAsia"/>
            <w:lang w:eastAsia="zh-CN"/>
          </w:rPr>
          <w:t>(二)、资金筹措</w:t>
        </w:r>
        <w:r>
          <w:tab/>
        </w:r>
        <w:r>
          <w:fldChar w:fldCharType="begin"/>
        </w:r>
        <w:r>
          <w:instrText xml:space="preserve"> PAGEREF _Toc6135 \h </w:instrText>
        </w:r>
        <w:r>
          <w:fldChar w:fldCharType="separate"/>
        </w:r>
        <w:r>
          <w:t>32</w:t>
        </w:r>
        <w:r>
          <w:fldChar w:fldCharType="end"/>
        </w:r>
      </w:hyperlink>
    </w:p>
    <w:p>
      <w:pPr>
        <w:pStyle w:val="TOC1"/>
        <w:tabs>
          <w:tab w:val="right" w:leader="dot" w:pos="8306"/>
        </w:tabs>
      </w:pPr>
      <w:hyperlink w:anchor="_Toc5606" w:history="1">
        <w:r>
          <w:rPr>
            <w:rFonts w:ascii="仿宋" w:eastAsia="仿宋" w:hAnsi="仿宋" w:cs="仿宋" w:hint="eastAsia"/>
            <w:lang w:eastAsia="zh-CN"/>
          </w:rPr>
          <w:t>九、水和废水监测仪项目环境影响分析</w:t>
        </w:r>
        <w:r>
          <w:tab/>
        </w:r>
        <w:r>
          <w:fldChar w:fldCharType="begin"/>
        </w:r>
        <w:r>
          <w:instrText xml:space="preserve"> PAGEREF _Toc5606 \h </w:instrText>
        </w:r>
        <w:r>
          <w:fldChar w:fldCharType="separate"/>
        </w:r>
        <w:r>
          <w:t>33</w:t>
        </w:r>
        <w:r>
          <w:fldChar w:fldCharType="end"/>
        </w:r>
      </w:hyperlink>
    </w:p>
    <w:p>
      <w:pPr>
        <w:pStyle w:val="TOC2"/>
        <w:tabs>
          <w:tab w:val="right" w:leader="dot" w:pos="8306"/>
        </w:tabs>
      </w:pPr>
      <w:hyperlink w:anchor="_Toc26887" w:history="1">
        <w:r>
          <w:rPr>
            <w:rFonts w:ascii="仿宋" w:eastAsia="仿宋" w:hAnsi="仿宋" w:cs="仿宋" w:hint="eastAsia"/>
            <w:lang w:eastAsia="zh-CN"/>
          </w:rPr>
          <w:t>(一)、建设区域环境质量现状</w:t>
        </w:r>
        <w:r>
          <w:tab/>
        </w:r>
        <w:r>
          <w:fldChar w:fldCharType="begin"/>
        </w:r>
        <w:r>
          <w:instrText xml:space="preserve"> PAGEREF _Toc26887 \h </w:instrText>
        </w:r>
        <w:r>
          <w:fldChar w:fldCharType="separate"/>
        </w:r>
        <w:r>
          <w:t>33</w:t>
        </w:r>
        <w:r>
          <w:fldChar w:fldCharType="end"/>
        </w:r>
      </w:hyperlink>
    </w:p>
    <w:p>
      <w:pPr>
        <w:pStyle w:val="TOC2"/>
        <w:tabs>
          <w:tab w:val="right" w:leader="dot" w:pos="8306"/>
        </w:tabs>
      </w:pPr>
      <w:hyperlink w:anchor="_Toc7885" w:history="1">
        <w:r>
          <w:rPr>
            <w:rFonts w:ascii="仿宋" w:eastAsia="仿宋" w:hAnsi="仿宋" w:cs="仿宋" w:hint="eastAsia"/>
            <w:lang w:eastAsia="zh-CN"/>
          </w:rPr>
          <w:t>(二)、建设期环境保护</w:t>
        </w:r>
        <w:r>
          <w:tab/>
        </w:r>
        <w:r>
          <w:fldChar w:fldCharType="begin"/>
        </w:r>
        <w:r>
          <w:instrText xml:space="preserve"> PAGEREF _Toc7885 \h </w:instrText>
        </w:r>
        <w:r>
          <w:fldChar w:fldCharType="separate"/>
        </w:r>
        <w:r>
          <w:t>34</w:t>
        </w:r>
        <w:r>
          <w:fldChar w:fldCharType="end"/>
        </w:r>
      </w:hyperlink>
    </w:p>
    <w:p>
      <w:pPr>
        <w:pStyle w:val="TOC2"/>
        <w:tabs>
          <w:tab w:val="right" w:leader="dot" w:pos="8306"/>
        </w:tabs>
      </w:pPr>
      <w:hyperlink w:anchor="_Toc28206" w:history="1">
        <w:r>
          <w:rPr>
            <w:rFonts w:ascii="仿宋" w:eastAsia="仿宋" w:hAnsi="仿宋" w:cs="仿宋" w:hint="eastAsia"/>
            <w:lang w:eastAsia="zh-CN"/>
          </w:rPr>
          <w:t>(三)、运营期环境保护</w:t>
        </w:r>
        <w:r>
          <w:tab/>
        </w:r>
        <w:r>
          <w:fldChar w:fldCharType="begin"/>
        </w:r>
        <w:r>
          <w:instrText xml:space="preserve"> PAGEREF _Toc28206 \h </w:instrText>
        </w:r>
        <w:r>
          <w:fldChar w:fldCharType="separate"/>
        </w:r>
        <w:r>
          <w:t>36</w:t>
        </w:r>
        <w:r>
          <w:fldChar w:fldCharType="end"/>
        </w:r>
      </w:hyperlink>
    </w:p>
    <w:p>
      <w:pPr>
        <w:pStyle w:val="TOC2"/>
        <w:tabs>
          <w:tab w:val="right" w:leader="dot" w:pos="8306"/>
        </w:tabs>
      </w:pPr>
      <w:hyperlink w:anchor="_Toc29539" w:history="1">
        <w:r>
          <w:rPr>
            <w:rFonts w:ascii="仿宋" w:eastAsia="仿宋" w:hAnsi="仿宋" w:cs="仿宋" w:hint="eastAsia"/>
            <w:lang w:eastAsia="zh-CN"/>
          </w:rPr>
          <w:t>(四)、水和废水监测仪项目建设对区域经济的影响</w:t>
        </w:r>
        <w:r>
          <w:tab/>
        </w:r>
        <w:r>
          <w:fldChar w:fldCharType="begin"/>
        </w:r>
        <w:r>
          <w:instrText xml:space="preserve"> PAGEREF _Toc29539 \h </w:instrText>
        </w:r>
        <w:r>
          <w:fldChar w:fldCharType="separate"/>
        </w:r>
        <w:r>
          <w:t>37</w:t>
        </w:r>
        <w:r>
          <w:fldChar w:fldCharType="end"/>
        </w:r>
      </w:hyperlink>
    </w:p>
    <w:p>
      <w:pPr>
        <w:pStyle w:val="TOC2"/>
        <w:tabs>
          <w:tab w:val="right" w:leader="dot" w:pos="8306"/>
        </w:tabs>
      </w:pPr>
      <w:hyperlink w:anchor="_Toc31081" w:history="1">
        <w:r>
          <w:rPr>
            <w:rFonts w:ascii="仿宋" w:eastAsia="仿宋" w:hAnsi="仿宋" w:cs="仿宋" w:hint="eastAsia"/>
            <w:lang w:eastAsia="zh-CN"/>
          </w:rPr>
          <w:t>(五)、废弃物处理</w:t>
        </w:r>
        <w:r>
          <w:tab/>
        </w:r>
        <w:r>
          <w:fldChar w:fldCharType="begin"/>
        </w:r>
        <w:r>
          <w:instrText xml:space="preserve"> PAGEREF _Toc31081 \h </w:instrText>
        </w:r>
        <w:r>
          <w:fldChar w:fldCharType="separate"/>
        </w:r>
        <w:r>
          <w:t>39</w:t>
        </w:r>
        <w:r>
          <w:fldChar w:fldCharType="end"/>
        </w:r>
      </w:hyperlink>
    </w:p>
    <w:p>
      <w:pPr>
        <w:pStyle w:val="TOC2"/>
        <w:tabs>
          <w:tab w:val="right" w:leader="dot" w:pos="8306"/>
        </w:tabs>
      </w:pPr>
      <w:hyperlink w:anchor="_Toc5970" w:history="1">
        <w:r>
          <w:rPr>
            <w:rFonts w:ascii="仿宋" w:eastAsia="仿宋" w:hAnsi="仿宋" w:cs="仿宋" w:hint="eastAsia"/>
            <w:lang w:eastAsia="zh-CN"/>
          </w:rPr>
          <w:t>(六)、特殊环境影响分析</w:t>
        </w:r>
        <w:r>
          <w:tab/>
        </w:r>
        <w:r>
          <w:fldChar w:fldCharType="begin"/>
        </w:r>
        <w:r>
          <w:instrText xml:space="preserve"> PAGEREF _Toc5970 \h </w:instrText>
        </w:r>
        <w:r>
          <w:fldChar w:fldCharType="separate"/>
        </w:r>
        <w:r>
          <w:t>40</w:t>
        </w:r>
        <w:r>
          <w:fldChar w:fldCharType="end"/>
        </w:r>
      </w:hyperlink>
    </w:p>
    <w:p>
      <w:pPr>
        <w:pStyle w:val="TOC2"/>
        <w:tabs>
          <w:tab w:val="right" w:leader="dot" w:pos="8306"/>
        </w:tabs>
      </w:pPr>
      <w:hyperlink w:anchor="_Toc6876" w:history="1">
        <w:r>
          <w:rPr>
            <w:rFonts w:ascii="仿宋" w:eastAsia="仿宋" w:hAnsi="仿宋" w:cs="仿宋" w:hint="eastAsia"/>
            <w:lang w:eastAsia="zh-CN"/>
          </w:rPr>
          <w:t>(七)、清洁生产</w:t>
        </w:r>
        <w:r>
          <w:tab/>
        </w:r>
        <w:r>
          <w:fldChar w:fldCharType="begin"/>
        </w:r>
        <w:r>
          <w:instrText xml:space="preserve"> PAGEREF _Toc6876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899" w:history="1">
        <w:r>
          <w:rPr>
            <w:rFonts w:ascii="仿宋" w:eastAsia="仿宋" w:hAnsi="仿宋" w:cs="仿宋" w:hint="eastAsia"/>
            <w:lang w:eastAsia="zh-CN"/>
          </w:rPr>
          <w:t>(八)、环境保护综合评价</w:t>
        </w:r>
        <w:r>
          <w:tab/>
        </w:r>
        <w:r>
          <w:fldChar w:fldCharType="begin"/>
        </w:r>
        <w:r>
          <w:instrText xml:space="preserve"> PAGEREF _Toc28899 \h </w:instrText>
        </w:r>
        <w:r>
          <w:fldChar w:fldCharType="separate"/>
        </w:r>
        <w:r>
          <w:t>43</w:t>
        </w:r>
        <w:r>
          <w:fldChar w:fldCharType="end"/>
        </w:r>
      </w:hyperlink>
    </w:p>
    <w:p>
      <w:pPr>
        <w:pStyle w:val="TOC1"/>
        <w:tabs>
          <w:tab w:val="right" w:leader="dot" w:pos="8306"/>
        </w:tabs>
      </w:pPr>
      <w:hyperlink w:anchor="_Toc9099" w:history="1">
        <w:r>
          <w:rPr>
            <w:rFonts w:ascii="仿宋" w:eastAsia="仿宋" w:hAnsi="仿宋" w:cs="仿宋" w:hint="eastAsia"/>
            <w:lang w:eastAsia="zh-CN"/>
          </w:rPr>
          <w:t>十、水和废水监测仪项目风险管理</w:t>
        </w:r>
        <w:r>
          <w:tab/>
        </w:r>
        <w:r>
          <w:fldChar w:fldCharType="begin"/>
        </w:r>
        <w:r>
          <w:instrText xml:space="preserve"> PAGEREF _Toc9099 \h </w:instrText>
        </w:r>
        <w:r>
          <w:fldChar w:fldCharType="separate"/>
        </w:r>
        <w:r>
          <w:t>44</w:t>
        </w:r>
        <w:r>
          <w:fldChar w:fldCharType="end"/>
        </w:r>
      </w:hyperlink>
    </w:p>
    <w:p>
      <w:pPr>
        <w:pStyle w:val="TOC2"/>
        <w:tabs>
          <w:tab w:val="right" w:leader="dot" w:pos="8306"/>
        </w:tabs>
      </w:pPr>
      <w:hyperlink w:anchor="_Toc10567" w:history="1">
        <w:r>
          <w:rPr>
            <w:rFonts w:ascii="仿宋" w:eastAsia="仿宋" w:hAnsi="仿宋" w:cs="仿宋" w:hint="eastAsia"/>
            <w:lang w:eastAsia="zh-CN"/>
          </w:rPr>
          <w:t>(一)、风险识别与评估</w:t>
        </w:r>
        <w:r>
          <w:tab/>
        </w:r>
        <w:r>
          <w:fldChar w:fldCharType="begin"/>
        </w:r>
        <w:r>
          <w:instrText xml:space="preserve"> PAGEREF _Toc10567 \h </w:instrText>
        </w:r>
        <w:r>
          <w:fldChar w:fldCharType="separate"/>
        </w:r>
        <w:r>
          <w:t>44</w:t>
        </w:r>
        <w:r>
          <w:fldChar w:fldCharType="end"/>
        </w:r>
      </w:hyperlink>
    </w:p>
    <w:p>
      <w:pPr>
        <w:pStyle w:val="TOC2"/>
        <w:tabs>
          <w:tab w:val="right" w:leader="dot" w:pos="8306"/>
        </w:tabs>
      </w:pPr>
      <w:hyperlink w:anchor="_Toc19236" w:history="1">
        <w:r>
          <w:rPr>
            <w:rFonts w:ascii="仿宋" w:eastAsia="仿宋" w:hAnsi="仿宋" w:cs="仿宋" w:hint="eastAsia"/>
            <w:lang w:eastAsia="zh-CN"/>
          </w:rPr>
          <w:t>(二)、风险应对策略</w:t>
        </w:r>
        <w:r>
          <w:tab/>
        </w:r>
        <w:r>
          <w:fldChar w:fldCharType="begin"/>
        </w:r>
        <w:r>
          <w:instrText xml:space="preserve"> PAGEREF _Toc19236 \h </w:instrText>
        </w:r>
        <w:r>
          <w:fldChar w:fldCharType="separate"/>
        </w:r>
        <w:r>
          <w:t>45</w:t>
        </w:r>
        <w:r>
          <w:fldChar w:fldCharType="end"/>
        </w:r>
      </w:hyperlink>
    </w:p>
    <w:p>
      <w:pPr>
        <w:pStyle w:val="TOC2"/>
        <w:tabs>
          <w:tab w:val="right" w:leader="dot" w:pos="8306"/>
        </w:tabs>
      </w:pPr>
      <w:hyperlink w:anchor="_Toc26574" w:history="1">
        <w:r>
          <w:rPr>
            <w:rFonts w:ascii="仿宋" w:eastAsia="仿宋" w:hAnsi="仿宋" w:cs="仿宋" w:hint="eastAsia"/>
            <w:lang w:eastAsia="zh-CN"/>
          </w:rPr>
          <w:t>(三)、风险监控与控制</w:t>
        </w:r>
        <w:r>
          <w:tab/>
        </w:r>
        <w:r>
          <w:fldChar w:fldCharType="begin"/>
        </w:r>
        <w:r>
          <w:instrText xml:space="preserve"> PAGEREF _Toc26574 \h </w:instrText>
        </w:r>
        <w:r>
          <w:fldChar w:fldCharType="separate"/>
        </w:r>
        <w:r>
          <w:t>47</w:t>
        </w:r>
        <w:r>
          <w:fldChar w:fldCharType="end"/>
        </w:r>
      </w:hyperlink>
    </w:p>
    <w:p>
      <w:pPr>
        <w:pStyle w:val="TOC1"/>
        <w:tabs>
          <w:tab w:val="right" w:leader="dot" w:pos="8306"/>
        </w:tabs>
      </w:pPr>
      <w:hyperlink w:anchor="_Toc30911" w:history="1">
        <w:r>
          <w:rPr>
            <w:rFonts w:ascii="仿宋" w:eastAsia="仿宋" w:hAnsi="仿宋" w:cs="仿宋" w:hint="eastAsia"/>
            <w:lang w:eastAsia="zh-CN"/>
          </w:rPr>
          <w:t>十一、水和废水监测仪项目计划安排</w:t>
        </w:r>
        <w:r>
          <w:tab/>
        </w:r>
        <w:r>
          <w:fldChar w:fldCharType="begin"/>
        </w:r>
        <w:r>
          <w:instrText xml:space="preserve"> PAGEREF _Toc30911 \h </w:instrText>
        </w:r>
        <w:r>
          <w:fldChar w:fldCharType="separate"/>
        </w:r>
        <w:r>
          <w:t>48</w:t>
        </w:r>
        <w:r>
          <w:fldChar w:fldCharType="end"/>
        </w:r>
      </w:hyperlink>
    </w:p>
    <w:p>
      <w:pPr>
        <w:pStyle w:val="TOC2"/>
        <w:tabs>
          <w:tab w:val="right" w:leader="dot" w:pos="8306"/>
        </w:tabs>
      </w:pPr>
      <w:hyperlink w:anchor="_Toc2058" w:history="1">
        <w:r>
          <w:rPr>
            <w:rFonts w:ascii="仿宋" w:eastAsia="仿宋" w:hAnsi="仿宋" w:cs="仿宋" w:hint="eastAsia"/>
            <w:lang w:eastAsia="zh-CN"/>
          </w:rPr>
          <w:t>(一)、建设周期</w:t>
        </w:r>
        <w:r>
          <w:tab/>
        </w:r>
        <w:r>
          <w:fldChar w:fldCharType="begin"/>
        </w:r>
        <w:r>
          <w:instrText xml:space="preserve"> PAGEREF _Toc2058 \h </w:instrText>
        </w:r>
        <w:r>
          <w:fldChar w:fldCharType="separate"/>
        </w:r>
        <w:r>
          <w:t>48</w:t>
        </w:r>
        <w:r>
          <w:fldChar w:fldCharType="end"/>
        </w:r>
      </w:hyperlink>
    </w:p>
    <w:p>
      <w:pPr>
        <w:pStyle w:val="TOC2"/>
        <w:tabs>
          <w:tab w:val="right" w:leader="dot" w:pos="8306"/>
        </w:tabs>
      </w:pPr>
      <w:hyperlink w:anchor="_Toc28420" w:history="1">
        <w:r>
          <w:rPr>
            <w:rFonts w:ascii="仿宋" w:eastAsia="仿宋" w:hAnsi="仿宋" w:cs="仿宋" w:hint="eastAsia"/>
            <w:lang w:eastAsia="zh-CN"/>
          </w:rPr>
          <w:t>(二)、建设进度</w:t>
        </w:r>
        <w:r>
          <w:tab/>
        </w:r>
        <w:r>
          <w:fldChar w:fldCharType="begin"/>
        </w:r>
        <w:r>
          <w:instrText xml:space="preserve"> PAGEREF _Toc28420 \h </w:instrText>
        </w:r>
        <w:r>
          <w:fldChar w:fldCharType="separate"/>
        </w:r>
        <w:r>
          <w:t>49</w:t>
        </w:r>
        <w:r>
          <w:fldChar w:fldCharType="end"/>
        </w:r>
      </w:hyperlink>
    </w:p>
    <w:p>
      <w:pPr>
        <w:pStyle w:val="TOC2"/>
        <w:tabs>
          <w:tab w:val="right" w:leader="dot" w:pos="8306"/>
        </w:tabs>
      </w:pPr>
      <w:hyperlink w:anchor="_Toc10747" w:history="1">
        <w:r>
          <w:rPr>
            <w:rFonts w:ascii="仿宋" w:eastAsia="仿宋" w:hAnsi="仿宋" w:cs="仿宋" w:hint="eastAsia"/>
            <w:lang w:eastAsia="zh-CN"/>
          </w:rPr>
          <w:t>(三)、进度安排注意事项</w:t>
        </w:r>
        <w:r>
          <w:tab/>
        </w:r>
        <w:r>
          <w:fldChar w:fldCharType="begin"/>
        </w:r>
        <w:r>
          <w:instrText xml:space="preserve"> PAGEREF _Toc10747 \h </w:instrText>
        </w:r>
        <w:r>
          <w:fldChar w:fldCharType="separate"/>
        </w:r>
        <w:r>
          <w:t>50</w:t>
        </w:r>
        <w:r>
          <w:fldChar w:fldCharType="end"/>
        </w:r>
      </w:hyperlink>
    </w:p>
    <w:p>
      <w:pPr>
        <w:pStyle w:val="TOC2"/>
        <w:tabs>
          <w:tab w:val="right" w:leader="dot" w:pos="8306"/>
        </w:tabs>
      </w:pPr>
      <w:hyperlink w:anchor="_Toc24085" w:history="1">
        <w:r>
          <w:rPr>
            <w:rFonts w:ascii="仿宋" w:eastAsia="仿宋" w:hAnsi="仿宋" w:cs="仿宋" w:hint="eastAsia"/>
            <w:lang w:eastAsia="zh-CN"/>
          </w:rPr>
          <w:t>(四)、人力资源配置</w:t>
        </w:r>
        <w:r>
          <w:tab/>
        </w:r>
        <w:r>
          <w:fldChar w:fldCharType="begin"/>
        </w:r>
        <w:r>
          <w:instrText xml:space="preserve"> PAGEREF _Toc24085 \h </w:instrText>
        </w:r>
        <w:r>
          <w:fldChar w:fldCharType="separate"/>
        </w:r>
        <w:r>
          <w:t>51</w:t>
        </w:r>
        <w:r>
          <w:fldChar w:fldCharType="end"/>
        </w:r>
      </w:hyperlink>
    </w:p>
    <w:p>
      <w:pPr>
        <w:pStyle w:val="TOC1"/>
        <w:tabs>
          <w:tab w:val="right" w:leader="dot" w:pos="8306"/>
        </w:tabs>
      </w:pPr>
      <w:hyperlink w:anchor="_Toc13497" w:history="1">
        <w:r>
          <w:rPr>
            <w:rFonts w:ascii="仿宋" w:eastAsia="仿宋" w:hAnsi="仿宋" w:cs="仿宋" w:hint="eastAsia"/>
            <w:lang w:eastAsia="zh-CN"/>
          </w:rPr>
          <w:t>十二、水和废水监测仪项目社会影响</w:t>
        </w:r>
        <w:r>
          <w:tab/>
        </w:r>
        <w:r>
          <w:fldChar w:fldCharType="begin"/>
        </w:r>
        <w:r>
          <w:instrText xml:space="preserve"> PAGEREF _Toc13497 \h </w:instrText>
        </w:r>
        <w:r>
          <w:fldChar w:fldCharType="separate"/>
        </w:r>
        <w:r>
          <w:t>52</w:t>
        </w:r>
        <w:r>
          <w:fldChar w:fldCharType="end"/>
        </w:r>
      </w:hyperlink>
    </w:p>
    <w:p>
      <w:pPr>
        <w:pStyle w:val="TOC2"/>
        <w:tabs>
          <w:tab w:val="right" w:leader="dot" w:pos="8306"/>
        </w:tabs>
      </w:pPr>
      <w:hyperlink w:anchor="_Toc12842" w:history="1">
        <w:r>
          <w:rPr>
            <w:rFonts w:ascii="仿宋" w:eastAsia="仿宋" w:hAnsi="仿宋" w:cs="仿宋" w:hint="eastAsia"/>
            <w:lang w:eastAsia="zh-CN"/>
          </w:rPr>
          <w:t>(一)、社会责任与义务</w:t>
        </w:r>
        <w:r>
          <w:tab/>
        </w:r>
        <w:r>
          <w:fldChar w:fldCharType="begin"/>
        </w:r>
        <w:r>
          <w:instrText xml:space="preserve"> PAGEREF _Toc12842 \h </w:instrText>
        </w:r>
        <w:r>
          <w:fldChar w:fldCharType="separate"/>
        </w:r>
        <w:r>
          <w:t>52</w:t>
        </w:r>
        <w:r>
          <w:fldChar w:fldCharType="end"/>
        </w:r>
      </w:hyperlink>
    </w:p>
    <w:p>
      <w:pPr>
        <w:pStyle w:val="TOC2"/>
        <w:tabs>
          <w:tab w:val="right" w:leader="dot" w:pos="8306"/>
        </w:tabs>
      </w:pPr>
      <w:hyperlink w:anchor="_Toc26413" w:history="1">
        <w:r>
          <w:rPr>
            <w:rFonts w:ascii="仿宋" w:eastAsia="仿宋" w:hAnsi="仿宋" w:cs="仿宋" w:hint="eastAsia"/>
            <w:lang w:eastAsia="zh-CN"/>
          </w:rPr>
          <w:t>(二)、社会参与与沟通</w:t>
        </w:r>
        <w:r>
          <w:tab/>
        </w:r>
        <w:r>
          <w:fldChar w:fldCharType="begin"/>
        </w:r>
        <w:r>
          <w:instrText xml:space="preserve"> PAGEREF _Toc26413 \h </w:instrText>
        </w:r>
        <w:r>
          <w:fldChar w:fldCharType="separate"/>
        </w:r>
        <w:r>
          <w:t>53</w:t>
        </w:r>
        <w:r>
          <w:fldChar w:fldCharType="end"/>
        </w:r>
      </w:hyperlink>
    </w:p>
    <w:p>
      <w:pPr>
        <w:pStyle w:val="TOC1"/>
        <w:tabs>
          <w:tab w:val="right" w:leader="dot" w:pos="8306"/>
        </w:tabs>
      </w:pPr>
      <w:hyperlink w:anchor="_Toc27597" w:history="1">
        <w:r>
          <w:rPr>
            <w:rFonts w:ascii="仿宋" w:eastAsia="仿宋" w:hAnsi="仿宋" w:cs="仿宋" w:hint="eastAsia"/>
            <w:lang w:eastAsia="zh-CN"/>
          </w:rPr>
          <w:t>十三、水和废水监测仪项目治理与监督</w:t>
        </w:r>
        <w:r>
          <w:tab/>
        </w:r>
        <w:r>
          <w:fldChar w:fldCharType="begin"/>
        </w:r>
        <w:r>
          <w:instrText xml:space="preserve"> PAGEREF _Toc27597 \h </w:instrText>
        </w:r>
        <w:r>
          <w:fldChar w:fldCharType="separate"/>
        </w:r>
        <w:r>
          <w:t>54</w:t>
        </w:r>
        <w:r>
          <w:fldChar w:fldCharType="end"/>
        </w:r>
      </w:hyperlink>
    </w:p>
    <w:p>
      <w:pPr>
        <w:pStyle w:val="TOC2"/>
        <w:tabs>
          <w:tab w:val="right" w:leader="dot" w:pos="8306"/>
        </w:tabs>
      </w:pPr>
      <w:hyperlink w:anchor="_Toc12254" w:history="1">
        <w:r>
          <w:rPr>
            <w:rFonts w:ascii="仿宋" w:eastAsia="仿宋" w:hAnsi="仿宋" w:cs="仿宋" w:hint="eastAsia"/>
            <w:lang w:eastAsia="zh-CN"/>
          </w:rPr>
          <w:t>(一)、水和废水监测仪项目治理结构</w:t>
        </w:r>
        <w:r>
          <w:tab/>
        </w:r>
        <w:r>
          <w:fldChar w:fldCharType="begin"/>
        </w:r>
        <w:r>
          <w:instrText xml:space="preserve"> PAGEREF _Toc12254 \h </w:instrText>
        </w:r>
        <w:r>
          <w:fldChar w:fldCharType="separate"/>
        </w:r>
        <w:r>
          <w:t>54</w:t>
        </w:r>
        <w:r>
          <w:fldChar w:fldCharType="end"/>
        </w:r>
      </w:hyperlink>
    </w:p>
    <w:p>
      <w:pPr>
        <w:pStyle w:val="TOC2"/>
        <w:tabs>
          <w:tab w:val="right" w:leader="dot" w:pos="8306"/>
        </w:tabs>
      </w:pPr>
      <w:hyperlink w:anchor="_Toc30473" w:history="1">
        <w:r>
          <w:rPr>
            <w:rFonts w:ascii="仿宋" w:eastAsia="仿宋" w:hAnsi="仿宋" w:cs="仿宋" w:hint="eastAsia"/>
            <w:lang w:eastAsia="zh-CN"/>
          </w:rPr>
          <w:t>(二)、监督与审计</w:t>
        </w:r>
        <w:r>
          <w:tab/>
        </w:r>
        <w:r>
          <w:fldChar w:fldCharType="begin"/>
        </w:r>
        <w:r>
          <w:instrText xml:space="preserve"> PAGEREF _Toc30473 \h </w:instrText>
        </w:r>
        <w:r>
          <w:fldChar w:fldCharType="separate"/>
        </w:r>
        <w:r>
          <w:t>56</w:t>
        </w:r>
        <w:r>
          <w:fldChar w:fldCharType="end"/>
        </w:r>
      </w:hyperlink>
    </w:p>
    <w:p>
      <w:pPr>
        <w:pStyle w:val="TOC1"/>
        <w:tabs>
          <w:tab w:val="right" w:leader="dot" w:pos="8306"/>
        </w:tabs>
      </w:pPr>
      <w:hyperlink w:anchor="_Toc3038" w:history="1">
        <w:r>
          <w:rPr>
            <w:rFonts w:ascii="仿宋" w:eastAsia="仿宋" w:hAnsi="仿宋" w:cs="仿宋" w:hint="eastAsia"/>
            <w:lang w:eastAsia="zh-CN"/>
          </w:rPr>
          <w:t>十四、供应链管理</w:t>
        </w:r>
        <w:r>
          <w:tab/>
        </w:r>
        <w:r>
          <w:fldChar w:fldCharType="begin"/>
        </w:r>
        <w:r>
          <w:instrText xml:space="preserve"> PAGEREF _Toc3038 \h </w:instrText>
        </w:r>
        <w:r>
          <w:fldChar w:fldCharType="separate"/>
        </w:r>
        <w:r>
          <w:t>57</w:t>
        </w:r>
        <w:r>
          <w:fldChar w:fldCharType="end"/>
        </w:r>
      </w:hyperlink>
    </w:p>
    <w:p>
      <w:pPr>
        <w:pStyle w:val="TOC2"/>
        <w:tabs>
          <w:tab w:val="right" w:leader="dot" w:pos="8306"/>
        </w:tabs>
      </w:pPr>
      <w:hyperlink w:anchor="_Toc24850" w:history="1">
        <w:r>
          <w:rPr>
            <w:rFonts w:ascii="仿宋" w:eastAsia="仿宋" w:hAnsi="仿宋" w:cs="仿宋" w:hint="eastAsia"/>
            <w:lang w:eastAsia="zh-CN"/>
          </w:rPr>
          <w:t>(一)、供应链战略规划</w:t>
        </w:r>
        <w:r>
          <w:tab/>
        </w:r>
        <w:r>
          <w:fldChar w:fldCharType="begin"/>
        </w:r>
        <w:r>
          <w:instrText xml:space="preserve"> PAGEREF _Toc24850 \h </w:instrText>
        </w:r>
        <w:r>
          <w:fldChar w:fldCharType="separate"/>
        </w:r>
        <w:r>
          <w:t>57</w:t>
        </w:r>
        <w:r>
          <w:fldChar w:fldCharType="end"/>
        </w:r>
      </w:hyperlink>
    </w:p>
    <w:p>
      <w:pPr>
        <w:pStyle w:val="TOC2"/>
        <w:tabs>
          <w:tab w:val="right" w:leader="dot" w:pos="8306"/>
        </w:tabs>
      </w:pPr>
      <w:hyperlink w:anchor="_Toc28242" w:history="1">
        <w:r>
          <w:rPr>
            <w:rFonts w:ascii="仿宋" w:eastAsia="仿宋" w:hAnsi="仿宋" w:cs="仿宋" w:hint="eastAsia"/>
            <w:lang w:eastAsia="zh-CN"/>
          </w:rPr>
          <w:t>(二)、供应商选择与合作</w:t>
        </w:r>
        <w:r>
          <w:tab/>
        </w:r>
        <w:r>
          <w:fldChar w:fldCharType="begin"/>
        </w:r>
        <w:r>
          <w:instrText xml:space="preserve"> PAGEREF _Toc28242 \h </w:instrText>
        </w:r>
        <w:r>
          <w:fldChar w:fldCharType="separate"/>
        </w:r>
        <w:r>
          <w:t>58</w:t>
        </w:r>
        <w:r>
          <w:fldChar w:fldCharType="end"/>
        </w:r>
      </w:hyperlink>
    </w:p>
    <w:p>
      <w:pPr>
        <w:pStyle w:val="TOC2"/>
        <w:tabs>
          <w:tab w:val="right" w:leader="dot" w:pos="8306"/>
        </w:tabs>
      </w:pPr>
      <w:hyperlink w:anchor="_Toc2093" w:history="1">
        <w:r>
          <w:rPr>
            <w:rFonts w:ascii="仿宋" w:eastAsia="仿宋" w:hAnsi="仿宋" w:cs="仿宋" w:hint="eastAsia"/>
            <w:lang w:eastAsia="zh-CN"/>
          </w:rPr>
          <w:t>(三)、物流与库存管理</w:t>
        </w:r>
        <w:r>
          <w:tab/>
        </w:r>
        <w:r>
          <w:fldChar w:fldCharType="begin"/>
        </w:r>
        <w:r>
          <w:instrText xml:space="preserve"> PAGEREF _Toc2093 \h </w:instrText>
        </w:r>
        <w:r>
          <w:fldChar w:fldCharType="separate"/>
        </w:r>
        <w:r>
          <w:t>60</w:t>
        </w:r>
        <w:r>
          <w:fldChar w:fldCharType="end"/>
        </w:r>
      </w:hyperlink>
    </w:p>
    <w:p>
      <w:pPr>
        <w:pStyle w:val="TOC1"/>
        <w:tabs>
          <w:tab w:val="right" w:leader="dot" w:pos="8306"/>
        </w:tabs>
      </w:pPr>
      <w:hyperlink w:anchor="_Toc32059" w:history="1">
        <w:r>
          <w:rPr>
            <w:rFonts w:ascii="仿宋" w:eastAsia="仿宋" w:hAnsi="仿宋" w:cs="仿宋" w:hint="eastAsia"/>
            <w:lang w:eastAsia="zh-CN"/>
          </w:rPr>
          <w:t>十五、水和废水监测仪项目实施保障措施</w:t>
        </w:r>
        <w:r>
          <w:tab/>
        </w:r>
        <w:r>
          <w:fldChar w:fldCharType="begin"/>
        </w:r>
        <w:r>
          <w:instrText xml:space="preserve"> PAGEREF _Toc32059 \h </w:instrText>
        </w:r>
        <w:r>
          <w:fldChar w:fldCharType="separate"/>
        </w:r>
        <w:r>
          <w:t>61</w:t>
        </w:r>
        <w:r>
          <w:fldChar w:fldCharType="end"/>
        </w:r>
      </w:hyperlink>
    </w:p>
    <w:p>
      <w:pPr>
        <w:pStyle w:val="TOC2"/>
        <w:tabs>
          <w:tab w:val="right" w:leader="dot" w:pos="8306"/>
        </w:tabs>
      </w:pPr>
      <w:hyperlink w:anchor="_Toc32741" w:history="1">
        <w:r>
          <w:rPr>
            <w:rFonts w:ascii="仿宋" w:eastAsia="仿宋" w:hAnsi="仿宋" w:cs="仿宋" w:hint="eastAsia"/>
            <w:lang w:eastAsia="zh-CN"/>
          </w:rPr>
          <w:t>(一)、水和废水监测仪项目实施保障机制</w:t>
        </w:r>
        <w:r>
          <w:tab/>
        </w:r>
        <w:r>
          <w:fldChar w:fldCharType="begin"/>
        </w:r>
        <w:r>
          <w:instrText xml:space="preserve"> PAGEREF _Toc32741 \h </w:instrText>
        </w:r>
        <w:r>
          <w:fldChar w:fldCharType="separate"/>
        </w:r>
        <w:r>
          <w:t>61</w:t>
        </w:r>
        <w:r>
          <w:fldChar w:fldCharType="end"/>
        </w:r>
      </w:hyperlink>
    </w:p>
    <w:p>
      <w:pPr>
        <w:pStyle w:val="TOC2"/>
        <w:tabs>
          <w:tab w:val="right" w:leader="dot" w:pos="8306"/>
        </w:tabs>
      </w:pPr>
      <w:hyperlink w:anchor="_Toc5467" w:history="1">
        <w:r>
          <w:rPr>
            <w:rFonts w:ascii="仿宋" w:eastAsia="仿宋" w:hAnsi="仿宋" w:cs="仿宋" w:hint="eastAsia"/>
            <w:lang w:eastAsia="zh-CN"/>
          </w:rPr>
          <w:t>(二)、水和废水监测仪项目法律合规要求</w:t>
        </w:r>
        <w:r>
          <w:tab/>
        </w:r>
        <w:r>
          <w:fldChar w:fldCharType="begin"/>
        </w:r>
        <w:r>
          <w:instrText xml:space="preserve"> PAGEREF _Toc5467 \h </w:instrText>
        </w:r>
        <w:r>
          <w:fldChar w:fldCharType="separate"/>
        </w:r>
        <w:r>
          <w:t>65</w:t>
        </w:r>
        <w:r>
          <w:fldChar w:fldCharType="end"/>
        </w:r>
      </w:hyperlink>
    </w:p>
    <w:p>
      <w:pPr>
        <w:pStyle w:val="TOC2"/>
        <w:tabs>
          <w:tab w:val="right" w:leader="dot" w:pos="8306"/>
        </w:tabs>
      </w:pPr>
      <w:hyperlink w:anchor="_Toc29643" w:history="1">
        <w:r>
          <w:rPr>
            <w:rFonts w:ascii="仿宋" w:eastAsia="仿宋" w:hAnsi="仿宋" w:cs="仿宋" w:hint="eastAsia"/>
            <w:lang w:eastAsia="zh-CN"/>
          </w:rPr>
          <w:t>(三)、水和废水监测仪项目合同管理与法律事务</w:t>
        </w:r>
        <w:r>
          <w:tab/>
        </w:r>
        <w:r>
          <w:fldChar w:fldCharType="begin"/>
        </w:r>
        <w:r>
          <w:instrText xml:space="preserve"> PAGEREF _Toc29643 \h </w:instrText>
        </w:r>
        <w:r>
          <w:fldChar w:fldCharType="separate"/>
        </w:r>
        <w:r>
          <w:t>69</w:t>
        </w:r>
        <w:r>
          <w:fldChar w:fldCharType="end"/>
        </w:r>
      </w:hyperlink>
    </w:p>
    <w:p>
      <w:pPr>
        <w:pStyle w:val="TOC2"/>
        <w:tabs>
          <w:tab w:val="right" w:leader="dot" w:pos="8306"/>
        </w:tabs>
      </w:pPr>
      <w:hyperlink w:anchor="_Toc22127" w:history="1">
        <w:r>
          <w:rPr>
            <w:rFonts w:ascii="仿宋" w:eastAsia="仿宋" w:hAnsi="仿宋" w:cs="仿宋" w:hint="eastAsia"/>
            <w:lang w:eastAsia="zh-CN"/>
          </w:rPr>
          <w:t>(四)、水和废水监测仪项目知识产权保护策略</w:t>
        </w:r>
        <w:r>
          <w:tab/>
        </w:r>
        <w:r>
          <w:fldChar w:fldCharType="begin"/>
        </w:r>
        <w:r>
          <w:instrText xml:space="preserve"> PAGEREF _Toc22127 \h </w:instrText>
        </w:r>
        <w:r>
          <w:fldChar w:fldCharType="separate"/>
        </w:r>
        <w:r>
          <w:t>76</w:t>
        </w:r>
        <w:r>
          <w:fldChar w:fldCharType="end"/>
        </w:r>
      </w:hyperlink>
    </w:p>
    <w:p>
      <w:pPr>
        <w:pStyle w:val="TOC1"/>
        <w:tabs>
          <w:tab w:val="right" w:leader="dot" w:pos="8306"/>
        </w:tabs>
      </w:pPr>
      <w:hyperlink w:anchor="_Toc25943" w:history="1">
        <w:r>
          <w:rPr>
            <w:rFonts w:ascii="仿宋" w:eastAsia="仿宋" w:hAnsi="仿宋" w:cs="仿宋" w:hint="eastAsia"/>
            <w:lang w:eastAsia="zh-CN"/>
          </w:rPr>
          <w:t>十六、水和废水监测仪项目实施时间节点</w:t>
        </w:r>
        <w:r>
          <w:tab/>
        </w:r>
        <w:r>
          <w:fldChar w:fldCharType="begin"/>
        </w:r>
        <w:r>
          <w:instrText xml:space="preserve"> PAGEREF _Toc25943 \h </w:instrText>
        </w:r>
        <w:r>
          <w:fldChar w:fldCharType="separate"/>
        </w:r>
        <w:r>
          <w:t>78</w:t>
        </w:r>
        <w:r>
          <w:fldChar w:fldCharType="end"/>
        </w:r>
      </w:hyperlink>
    </w:p>
    <w:p>
      <w:pPr>
        <w:pStyle w:val="TOC2"/>
        <w:tabs>
          <w:tab w:val="right" w:leader="dot" w:pos="8306"/>
        </w:tabs>
      </w:pPr>
      <w:hyperlink w:anchor="_Toc16920" w:history="1">
        <w:r>
          <w:rPr>
            <w:rFonts w:ascii="仿宋" w:eastAsia="仿宋" w:hAnsi="仿宋" w:cs="仿宋" w:hint="eastAsia"/>
            <w:lang w:eastAsia="zh-CN"/>
          </w:rPr>
          <w:t>(一)、水和废水监测仪项目启动阶段时间节点</w:t>
        </w:r>
        <w:r>
          <w:tab/>
        </w:r>
        <w:r>
          <w:fldChar w:fldCharType="begin"/>
        </w:r>
        <w:r>
          <w:instrText xml:space="preserve"> PAGEREF _Toc16920 \h </w:instrText>
        </w:r>
        <w:r>
          <w:fldChar w:fldCharType="separate"/>
        </w:r>
        <w:r>
          <w:t>78</w:t>
        </w:r>
        <w:r>
          <w:fldChar w:fldCharType="end"/>
        </w:r>
      </w:hyperlink>
    </w:p>
    <w:p>
      <w:pPr>
        <w:pStyle w:val="TOC2"/>
        <w:tabs>
          <w:tab w:val="right" w:leader="dot" w:pos="8306"/>
        </w:tabs>
      </w:pPr>
      <w:hyperlink w:anchor="_Toc17821" w:history="1">
        <w:r>
          <w:rPr>
            <w:rFonts w:ascii="仿宋" w:eastAsia="仿宋" w:hAnsi="仿宋" w:cs="仿宋" w:hint="eastAsia"/>
            <w:lang w:eastAsia="zh-CN"/>
          </w:rPr>
          <w:t>(二)、水和废水监测仪项目执行阶段时间节点</w:t>
        </w:r>
        <w:r>
          <w:tab/>
        </w:r>
        <w:r>
          <w:fldChar w:fldCharType="begin"/>
        </w:r>
        <w:r>
          <w:instrText xml:space="preserve"> PAGEREF _Toc17821 \h </w:instrText>
        </w:r>
        <w:r>
          <w:fldChar w:fldCharType="separate"/>
        </w:r>
        <w:r>
          <w:t>80</w:t>
        </w:r>
        <w:r>
          <w:fldChar w:fldCharType="end"/>
        </w:r>
      </w:hyperlink>
    </w:p>
    <w:p>
      <w:pPr>
        <w:pStyle w:val="TOC2"/>
        <w:tabs>
          <w:tab w:val="right" w:leader="dot" w:pos="8306"/>
        </w:tabs>
      </w:pPr>
      <w:hyperlink w:anchor="_Toc2852" w:history="1">
        <w:r>
          <w:rPr>
            <w:rFonts w:ascii="仿宋" w:eastAsia="仿宋" w:hAnsi="仿宋" w:cs="仿宋" w:hint="eastAsia"/>
            <w:lang w:eastAsia="zh-CN"/>
          </w:rPr>
          <w:t>(三)、水和废水监测仪项目完成阶段时间节点</w:t>
        </w:r>
        <w:r>
          <w:tab/>
        </w:r>
        <w:r>
          <w:fldChar w:fldCharType="begin"/>
        </w:r>
        <w:r>
          <w:instrText xml:space="preserve"> PAGEREF _Toc2852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0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282"/>
      <w:r>
        <w:rPr>
          <w:rFonts w:ascii="仿宋" w:eastAsia="仿宋" w:hAnsi="仿宋" w:cs="仿宋" w:hint="eastAsia"/>
          <w:sz w:val="28"/>
          <w:lang w:eastAsia="zh-CN"/>
        </w:rPr>
        <w:t>一、水和废水监测仪项目建设背景及必要性分析</w:t>
      </w:r>
      <w:bookmarkEnd w:id="2"/>
    </w:p>
    <w:p>
      <w:pPr>
        <w:pStyle w:val="Heading2"/>
        <w:rPr>
          <w:rFonts w:ascii="仿宋" w:eastAsia="仿宋" w:hAnsi="仿宋" w:cs="仿宋" w:hint="eastAsia"/>
          <w:lang w:eastAsia="zh-CN"/>
        </w:rPr>
      </w:pPr>
      <w:bookmarkStart w:id="3" w:name="_Toc26644"/>
      <w:r>
        <w:rPr>
          <w:rFonts w:ascii="仿宋" w:eastAsia="仿宋" w:hAnsi="仿宋" w:cs="仿宋" w:hint="eastAsia"/>
          <w:lang w:eastAsia="zh-CN"/>
        </w:rPr>
        <w:t>(一)、水和废水监测仪项目背景分析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水和废水监测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水和废水监测仪项目在这个潮流中的定位。同时，我们将关注行业内涌现的新兴机遇，以便水和废水监测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水和废水监测仪项目提供了强大的发展动力。我们将聚焦于行业内最新的技术发展趋势，包括但不限于人工智能、大数据分析、物联网等领域。通过深度的技术研究，我们将确保水和废水监测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水和废水监测仪项目发展的源泉。我们将投入更多的精力对市场需求进行深入剖析，超越表面的需求，深入挖掘潜在的市场痛点和机遇。通过对市场需求的细致了解，水和废水监测仪项目将更有针对性地设计解决方案，满足市场的多样化需求，从而更好地促进水和废水监测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水和废水监测仪项目战略至关重要。我们将对竞争态势进行更为深入的分析，包括但不限于市场份额、产品特点、客户满意度等多个维度。通过深度的竞争分析，水和废水监测仪项目将能够更准确地把握市场脉搏，制定具有竞争力的水和废水监测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水和废水监测仪项目的发展具有直接的影响。我们将进行更为全面的法规和政策分析，了解行业发展中的潜在法律风险和合规挑战。通过充分了解和遵守相关法规，水和废水监测仪项目将确保在法律框架内合法合规运营，为水和废水监测仪项目的稳健发展提供有力支持。</w:t>
      </w:r>
    </w:p>
    <w:p>
      <w:pPr>
        <w:pStyle w:val="Heading2"/>
        <w:ind w:firstLine="560" w:firstLineChars="200"/>
        <w:rPr>
          <w:rFonts w:ascii="仿宋" w:eastAsia="仿宋" w:hAnsi="仿宋" w:cs="仿宋" w:hint="eastAsia"/>
          <w:sz w:val="28"/>
          <w:lang w:eastAsia="zh-CN"/>
        </w:rPr>
      </w:pPr>
      <w:bookmarkStart w:id="4" w:name="_Toc29098"/>
      <w:r>
        <w:rPr>
          <w:rFonts w:ascii="仿宋" w:eastAsia="仿宋" w:hAnsi="仿宋" w:cs="仿宋" w:hint="eastAsia"/>
          <w:sz w:val="28"/>
          <w:lang w:eastAsia="zh-CN"/>
        </w:rPr>
        <w:t>(二)、水和废水监测仪项目建设必要性分析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建设的迫切性源于对行业发展趋势的深刻洞察。我们正处于一个行业变革的时代，科技创新、数字化转型成为企业发展的关键动力。水和废水监测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建设不仅仅是为了跟上潮流，更是为了通过技术创新推动企业的持续发展。通过引入先进的技术和解决方案，水和废水监测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水和废水监测仪项目的建设成为必然选择，通过提高产品质量、拓展服务领域，从而在竞争中获得更多的机会。水和废水监测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水和废水监测仪项目建设的必要性体现在对客户需求更精准的满足。通过水和废水监测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建设的背后是对企业持续创新的追求。只有通过不断创新，企业才能在竞争中立于不败之地。水和废水监测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1620"/>
      <w:r>
        <w:rPr>
          <w:rFonts w:ascii="仿宋" w:eastAsia="仿宋" w:hAnsi="仿宋" w:cs="仿宋" w:hint="eastAsia"/>
          <w:sz w:val="28"/>
          <w:lang w:eastAsia="zh-CN"/>
        </w:rPr>
        <w:t>二、水和废水监测仪项目概论</w:t>
      </w:r>
      <w:bookmarkEnd w:id="5"/>
    </w:p>
    <w:p>
      <w:pPr>
        <w:pStyle w:val="Heading2"/>
        <w:rPr>
          <w:rFonts w:ascii="仿宋" w:eastAsia="仿宋" w:hAnsi="仿宋" w:cs="仿宋" w:hint="eastAsia"/>
          <w:lang w:eastAsia="zh-CN"/>
        </w:rPr>
      </w:pPr>
      <w:bookmarkStart w:id="6" w:name="_Toc22418"/>
      <w:r>
        <w:rPr>
          <w:rFonts w:ascii="仿宋" w:eastAsia="仿宋" w:hAnsi="仿宋" w:cs="仿宋" w:hint="eastAsia"/>
          <w:lang w:eastAsia="zh-CN"/>
        </w:rPr>
        <w:t>(一)、水和废水监测仪项目概况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的起源追溯至对市场的深入洞察。市场的不断演变与变革为水和废水监测仪项目提供了难得的机遇。当前市场存在的需求缺口和变革的大环境共同构成了水和废水监测仪项目的背景。这个水和废水监测仪项目旨在充分利用市场机遇，填补行业中尚未满足的需求，为客户提供全新的解决方案。市场的变革和需求的增长使得这个水和废水监测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水和废水监测仪项目名称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正式命名为水和废水监测仪。这个名称不仅仅是一个标识，更代表了水和废水监测仪项目的核心理念和愿景。它蕴含着水和废水监测仪项目所要解决问题的关键字，具有强烈的表达和辨识度，为水和废水监测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水和废水监测仪项目目标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的核心目标是提供一种全新、高效的解决方案，满足客户日益增长的需求。水和废水监测仪项目追求的不仅仅是满足市场需求，更是在市场中获得卓越的竞争优势。通过不断提升产品或服务的质量和创新水平，水和废水监测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水和废水监测仪项目范围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全面涵盖了产品研发、制造、市场推广和售后服务，确保从产品设计到最终用户体验的全方位关注。这一全面的水和废水监测仪项目范围是为了确保水和废水监测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水和废水监测仪项目时间表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水和废水监测仪项目计划在未来18个月内完成，包括研发、测试、市场试点和正式推出等不同阶段。这个时间表的合理设计是为了确保水和废水监测仪项目各个阶段的顺利推进，以便按时交付高质量的成果。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水和废水监测仪项目预算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水和废水监测仪项目总预算估算为XX百万美元，主要分配在研发、市场推广、人员培训和运营等方面。这一充足的预算为水和废水监测仪项目提供了充足的资源，确保水和废水监测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水和废水监测仪项目风险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可能面临的风险包括市场接受度低、技术难题、竞争激烈等。水和废水监测仪项目团队已经制定了相应的风险应对计划，通过前瞻性的风险管理，确保水和废水监测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水和废水监测仪项目团队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水和废水监测仪项目汇聚了一支经验丰富、多领域专业素养的核心团队，确保水和废水监测仪项目在各个方面都能拥有高水平的执行力。团队的协同作战是水和废水监测仪项目成功的关键因素之一。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水和废水监测仪项目背景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水和废水监测仪项目的背景根植于市场对更高效、创新产品的渴望，同时也受到科技发展对行业格局的深刻改变的影响。这为水和废水监测仪项目提供了广阔的发展空间和市场需求。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水和废水监测仪项目现状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截至目前，水和废水监测仪项目已完成市场调研和技术验证，取得了初步的成功。这为水和废水监测仪项目在未来的发展奠定了坚实的基础，为更远大的目标打下了坚实的基石。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0041"/>
      <w:r>
        <w:rPr>
          <w:rFonts w:ascii="仿宋" w:eastAsia="仿宋" w:hAnsi="仿宋" w:cs="仿宋" w:hint="eastAsia"/>
          <w:sz w:val="28"/>
          <w:lang w:eastAsia="zh-CN"/>
        </w:rPr>
        <w:t>(二)、水和废水监测仪项目目标</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keyword》水和废水监测仪项目首要业务目标是在市场中占据有利地位，实现产品/服务的成功推广和销售。通过不断提升产品质量、创新性，水和废水监测仪项目追求成为行业中的领导者，赢得更多客户的青睐。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在科技迅速发展的时代，水和废水监测仪项目着眼于技术创新。通过持续的研发和技术升级，水和废水监测仪项目旨在推出更具创新性的产品或服务，以满足市场对新鲜、先进解决方案的需求。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为了建立可持续的客户关系，水和废水监测仪项目设定了客户满意度目标。通过提供卓越的产品质量和优质的客户服务，水和废水监测仪项目追求赢得客户的信任和忠诚度，确保他们的满意度达到行业领先水平。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水和废水监测仪项目注重社会责任和可持续发展。通过实施环保、社会责任水和废水监测仪项目，水和废水监测仪项目致力于在经济发展的同时保护环境，促进社会公平，实现可持续经营。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水和废水监测仪项目的团队是实现目标的核心驱动力。因此，水和废水监测仪项目设定了团队发展目标，包括提升团队成员的专业技能、培养领导力，以及搭建协同高效的团队工作氛围。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8814"/>
      <w:r>
        <w:rPr>
          <w:rFonts w:ascii="仿宋" w:eastAsia="仿宋" w:hAnsi="仿宋" w:cs="仿宋" w:hint="eastAsia"/>
          <w:sz w:val="28"/>
          <w:lang w:eastAsia="zh-CN"/>
        </w:rPr>
        <w:t>(三)、水和废水监测仪项目提出的理由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水和废水监测仪项目提出的理由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水和废水监测仪项目的提出源于对市场机遇的深刻洞察。当前市场中存在的需求缺口和行业发展趋势表明，有巨大的商业机会等待被开发。通过准确捕捉市场机遇，水和废水监测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的理念基于对技术创新的信仰。通过持续的研发和技术投入，水和废水监测仪项目有望推出更具创新性的产品或服务。在科技飞速发展的当下，水和废水监测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的提出是为了增强企业的行业竞争力。通过提升产品或服务的质量和独特性，水和废水监测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响应了消费者需求的变化。随着社会和科技的不断发展，消费者对产品和服务的需求也在发生变化。通过深入了解并及时回应消费者的新需求，水和废水监测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的提出是企业战略发展规划的一部分。在面对日益激烈的市场竞争和不断变化的商业环境中，水和废水监测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的提出不仅仅是基于商业考量，还注重社会责任。通过推出环保、社会责任等方面的水和废水监测仪项目，水和废水监测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水和废水监测仪项目的提出反映了对利益相关者期望的关注。包括客户、员工、投资者等利益相关者在企业发展中都有着各自的期望，水和废水监测仪项目力求在满足这些期望的同时，取得更大的共赢。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2878"/>
      <w:r>
        <w:rPr>
          <w:rFonts w:ascii="仿宋" w:eastAsia="仿宋" w:hAnsi="仿宋" w:cs="仿宋" w:hint="eastAsia"/>
          <w:sz w:val="28"/>
          <w:lang w:eastAsia="zh-CN"/>
        </w:rPr>
        <w:t>(四)、水和废水监测仪项目意义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在实施水和废水监测仪项目的过程中，我们不仅仅是在追逐商业成功，更是为企业和社会的多个层面创造了深远的意义。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的首要意义在于提升企业的市场竞争力。通过持续的创新和对产品质量的高标准要求，水和废水监测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水和废水监测仪项目的推进将促使行业技术水平的提升。通过引入先进技术和创新性解决方案，水和废水监测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水和废水监测仪项目不仅创造了大量就业机会，提高了就业水平，还注重社会责任和环保。通过参与社会公益事业和推动环保水和废水监测仪项目，水和废水监测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综合而言，水和废水监测仪项目意义重大，不仅推动了企业的发展，也为行业和社会的进步贡献了积极力量。这是一个全面而深刻的影响，将在未来产生可持续的正面效应。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32311"/>
      <w:r>
        <w:rPr>
          <w:rFonts w:ascii="仿宋" w:eastAsia="仿宋" w:hAnsi="仿宋" w:cs="仿宋" w:hint="eastAsia"/>
          <w:sz w:val="28"/>
          <w:lang w:eastAsia="zh-CN"/>
        </w:rPr>
        <w:t>(五)、水和废水监测仪项目背景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在当今迅猛发展的商业环境中，水和废水监测仪项目的动因根植于对多方面因素的审慎考量。这个水和废水监测仪项目的提出并非孤立的决策，而是对企业所处背景深入思考的产物。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水和废水监测仪项目背后的首要原因。科技的迅速发展和全球市场的快速变化使得企业必须灵活应对。水和废水监测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竞争的激烈程度也是水和废水监测仪项目背景中不可忽视的一环。企业需要在激烈竞争中脱颖而出，为此，水和废水监测仪项目致力于打破常规，提供独特的价值主张，以吸引客户并确保市场份额的增长。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技术的迅速发展为企业带来了机遇与挑战。作为水和废水监测仪项目启动的背景之一，对新兴技术的应用将有助于提升企业的技术水平，使其在不断演进的商业环境中保持竞争优势。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此外，社会对企业责任的期望也在逐渐升高。水和废水监测仪项目充分融入了社会责任的理念，通过可持续经营和社会公益水和废水监测仪项目，企图为社会贡献一份力量，在商业成功的同时关注社会价值。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683"/>
      <w:r>
        <w:rPr>
          <w:rFonts w:ascii="仿宋" w:eastAsia="仿宋" w:hAnsi="仿宋" w:cs="仿宋" w:hint="eastAsia"/>
          <w:sz w:val="28"/>
          <w:lang w:eastAsia="zh-CN"/>
        </w:rPr>
        <w:t>三、水和废水监测仪项目文档管理</w:t>
      </w:r>
      <w:bookmarkEnd w:id="11"/>
    </w:p>
    <w:p>
      <w:pPr>
        <w:pStyle w:val="Heading2"/>
        <w:rPr>
          <w:rFonts w:ascii="仿宋" w:eastAsia="仿宋" w:hAnsi="仿宋" w:cs="仿宋" w:hint="eastAsia"/>
          <w:lang w:eastAsia="zh-CN"/>
        </w:rPr>
      </w:pPr>
      <w:bookmarkStart w:id="12" w:name="_Toc19750"/>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水和废水监测仪项目高度重视文档的质量和准确性，以支持水和废水监测仪项目的各项活动和决策。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文档的编制始于水和废水监测仪项目计划的初期，我们制定了详细的文档编制计划，明确了每个文档的内容、格式和编写责任人。在水和废水监测仪项目启动阶段，我们首先编制了水和废水监测仪项目章程，明确定义了水和废水监测仪项目的目标、范围、风险等关键要素。随后，水和废水监测仪项目团队根据计划陆续编制了需求文档、设计文档、测试文档等各类文档，确保水和废水监测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水和废水监测仪项目管理中的重要环节，旨在确保水和废水监测仪项目文档符合质量标准和水和废水监测仪项目需求。在水和废水监测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水和废水监测仪项目相关利益方和专业领域的专家对文档进行独立审查。这有助于获取更全面、客观的反馈，确保水和废水监测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水和废水监测仪项目在文档编制与审查方面建立了严格的管理机制，通过规范的流程和多维度的审查，确保水和废水监测仪项目文档的质量、准确性和可靠性，为水和废水监测仪项目的顺利推进提供了有力支持。</w:t>
      </w:r>
    </w:p>
    <w:p>
      <w:pPr>
        <w:pStyle w:val="Heading2"/>
        <w:ind w:firstLine="560" w:firstLineChars="200"/>
        <w:rPr>
          <w:rFonts w:ascii="仿宋" w:eastAsia="仿宋" w:hAnsi="仿宋" w:cs="仿宋" w:hint="eastAsia"/>
          <w:sz w:val="28"/>
          <w:lang w:eastAsia="zh-CN"/>
        </w:rPr>
      </w:pPr>
      <w:bookmarkStart w:id="13" w:name="_Toc11944"/>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在水和废水监测仪项目中，我们致力于优化文档发布与分发过程，以确保信息的高效传递和团队间协作的顺畅进行。以下是我们采取的关键优化策略：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我们通过多渠道发布文档，包括电子邮件、水和废水监测仪项目管理平台、内部网站等，以满足不同团队成员的偏好和需求。多渠道发布确保了信息的全面覆盖。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我们采用了精细的权限控制，确保只有授权人员可以访问敏感信息。这种安全措施保护了水和废水监测仪项目文档的机密性，防止了未经授权的信息泄露。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1746"/>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水和废水监测仪项目生命周期中一个至关重要的环节，直接关系到水和废水监测仪项目信息的长期保存和历史记录的完整性。在水和废水监测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5009"/>
      <w:r>
        <w:rPr>
          <w:rFonts w:ascii="仿宋" w:eastAsia="仿宋" w:hAnsi="仿宋" w:cs="仿宋" w:hint="eastAsia"/>
          <w:sz w:val="28"/>
          <w:lang w:eastAsia="zh-CN"/>
        </w:rPr>
        <w:t>四、水和废水监测仪项目绩效评估</w:t>
      </w:r>
      <w:bookmarkEnd w:id="15"/>
    </w:p>
    <w:p>
      <w:pPr>
        <w:pStyle w:val="Heading2"/>
        <w:rPr>
          <w:rFonts w:ascii="仿宋" w:eastAsia="仿宋" w:hAnsi="仿宋" w:cs="仿宋" w:hint="eastAsia"/>
          <w:lang w:eastAsia="zh-CN"/>
        </w:rPr>
      </w:pPr>
      <w:bookmarkStart w:id="16" w:name="_Toc21522"/>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水和废水监测仪项目中，我们设计了一套全面的绩效评估指标，以确保水和废水监测仪项目的可控和成功交付。这些指标跨足水和废水监测仪项目目标、成本、进度和质量等多个维度，为我们提供了全面洞察水和废水监测仪项目的健康状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https://d.book118.com/045323224323011113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水和废水监测仪项目计划设计方案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68791C"/>
    <w:rsid w:val="176879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532322432301111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2024-02-25T14:29:00Z</dcterms:created>
  <dcterms:modified xsi:type="dcterms:W3CDTF">2024-02-25T14:30:18Z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BFCFF71B21664819855649F0CE19DBC3_11</vt:lpwstr>
  </property>
  <property fmtid="{D5CDD505-2E9C-101B-9397-08002B2CF9AE}" pid="3" name="KSOProductBuildVer">
    <vt:lpwstr>2052-12.1.0.16388</vt:lpwstr>
  </property>
</Properties>
</file>