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粮食加工设备项目建设总纲及方案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8" w:history="1">
        <w:r>
          <w:rPr>
            <w:rFonts w:ascii="仿宋" w:eastAsia="仿宋" w:hAnsi="仿宋" w:cs="仿宋" w:hint="eastAsia"/>
            <w:lang w:eastAsia="zh-CN"/>
          </w:rPr>
          <w:t>序言</w:t>
        </w:r>
        <w:r>
          <w:tab/>
        </w:r>
        <w:r>
          <w:fldChar w:fldCharType="begin"/>
        </w:r>
        <w:r>
          <w:instrText xml:space="preserve"> PAGEREF _Toc22108 \h </w:instrText>
        </w:r>
        <w:r>
          <w:fldChar w:fldCharType="separate"/>
        </w:r>
        <w:r>
          <w:t>3</w:t>
        </w:r>
        <w:r>
          <w:fldChar w:fldCharType="end"/>
        </w:r>
      </w:hyperlink>
    </w:p>
    <w:p>
      <w:pPr>
        <w:pStyle w:val="TOC1"/>
        <w:tabs>
          <w:tab w:val="right" w:leader="dot" w:pos="8306"/>
        </w:tabs>
      </w:pPr>
      <w:hyperlink w:anchor="_Toc13002" w:history="1">
        <w:r>
          <w:rPr>
            <w:rFonts w:ascii="仿宋" w:eastAsia="仿宋" w:hAnsi="仿宋" w:cs="仿宋" w:hint="eastAsia"/>
            <w:lang w:eastAsia="zh-CN"/>
          </w:rPr>
          <w:t>一、背景、必要性分析</w:t>
        </w:r>
        <w:r>
          <w:tab/>
        </w:r>
        <w:r>
          <w:fldChar w:fldCharType="begin"/>
        </w:r>
        <w:r>
          <w:instrText xml:space="preserve"> PAGEREF _Toc13002 \h </w:instrText>
        </w:r>
        <w:r>
          <w:fldChar w:fldCharType="separate"/>
        </w:r>
        <w:r>
          <w:t>3</w:t>
        </w:r>
        <w:r>
          <w:fldChar w:fldCharType="end"/>
        </w:r>
      </w:hyperlink>
    </w:p>
    <w:p>
      <w:pPr>
        <w:pStyle w:val="TOC2"/>
        <w:tabs>
          <w:tab w:val="right" w:leader="dot" w:pos="8306"/>
        </w:tabs>
      </w:pPr>
      <w:hyperlink w:anchor="_Toc17724" w:history="1">
        <w:r>
          <w:rPr>
            <w:rFonts w:ascii="仿宋" w:eastAsia="仿宋" w:hAnsi="仿宋" w:cs="仿宋" w:hint="eastAsia"/>
            <w:lang w:eastAsia="zh-CN"/>
          </w:rPr>
          <w:t>(一)、项目建设背景</w:t>
        </w:r>
        <w:r>
          <w:tab/>
        </w:r>
        <w:r>
          <w:fldChar w:fldCharType="begin"/>
        </w:r>
        <w:r>
          <w:instrText xml:space="preserve"> PAGEREF _Toc17724 \h </w:instrText>
        </w:r>
        <w:r>
          <w:fldChar w:fldCharType="separate"/>
        </w:r>
        <w:r>
          <w:t>3</w:t>
        </w:r>
        <w:r>
          <w:fldChar w:fldCharType="end"/>
        </w:r>
      </w:hyperlink>
    </w:p>
    <w:p>
      <w:pPr>
        <w:pStyle w:val="TOC2"/>
        <w:tabs>
          <w:tab w:val="right" w:leader="dot" w:pos="8306"/>
        </w:tabs>
      </w:pPr>
      <w:hyperlink w:anchor="_Toc16421" w:history="1">
        <w:r>
          <w:rPr>
            <w:rFonts w:ascii="仿宋" w:eastAsia="仿宋" w:hAnsi="仿宋" w:cs="仿宋" w:hint="eastAsia"/>
            <w:lang w:eastAsia="zh-CN"/>
          </w:rPr>
          <w:t>(二)、必要性分析</w:t>
        </w:r>
        <w:r>
          <w:tab/>
        </w:r>
        <w:r>
          <w:fldChar w:fldCharType="begin"/>
        </w:r>
        <w:r>
          <w:instrText xml:space="preserve"> PAGEREF _Toc16421 \h </w:instrText>
        </w:r>
        <w:r>
          <w:fldChar w:fldCharType="separate"/>
        </w:r>
        <w:r>
          <w:t>4</w:t>
        </w:r>
        <w:r>
          <w:fldChar w:fldCharType="end"/>
        </w:r>
      </w:hyperlink>
    </w:p>
    <w:p>
      <w:pPr>
        <w:pStyle w:val="TOC2"/>
        <w:tabs>
          <w:tab w:val="right" w:leader="dot" w:pos="8306"/>
        </w:tabs>
      </w:pPr>
      <w:hyperlink w:anchor="_Toc31841" w:history="1">
        <w:r>
          <w:rPr>
            <w:rFonts w:ascii="仿宋" w:eastAsia="仿宋" w:hAnsi="仿宋" w:cs="仿宋" w:hint="eastAsia"/>
            <w:lang w:eastAsia="zh-CN"/>
          </w:rPr>
          <w:t>(三)、项目建设有利条件</w:t>
        </w:r>
        <w:r>
          <w:tab/>
        </w:r>
        <w:r>
          <w:fldChar w:fldCharType="begin"/>
        </w:r>
        <w:r>
          <w:instrText xml:space="preserve"> PAGEREF _Toc31841 \h </w:instrText>
        </w:r>
        <w:r>
          <w:fldChar w:fldCharType="separate"/>
        </w:r>
        <w:r>
          <w:t>5</w:t>
        </w:r>
        <w:r>
          <w:fldChar w:fldCharType="end"/>
        </w:r>
      </w:hyperlink>
    </w:p>
    <w:p>
      <w:pPr>
        <w:pStyle w:val="TOC1"/>
        <w:tabs>
          <w:tab w:val="right" w:leader="dot" w:pos="8306"/>
        </w:tabs>
      </w:pPr>
      <w:hyperlink w:anchor="_Toc13748" w:history="1">
        <w:r>
          <w:rPr>
            <w:rFonts w:ascii="仿宋" w:eastAsia="仿宋" w:hAnsi="仿宋" w:cs="仿宋" w:hint="eastAsia"/>
            <w:lang w:eastAsia="zh-CN"/>
          </w:rPr>
          <w:t>二、环境和生态影响分析</w:t>
        </w:r>
        <w:r>
          <w:tab/>
        </w:r>
        <w:r>
          <w:fldChar w:fldCharType="begin"/>
        </w:r>
        <w:r>
          <w:instrText xml:space="preserve"> PAGEREF _Toc13748 \h </w:instrText>
        </w:r>
        <w:r>
          <w:fldChar w:fldCharType="separate"/>
        </w:r>
        <w:r>
          <w:t>7</w:t>
        </w:r>
        <w:r>
          <w:fldChar w:fldCharType="end"/>
        </w:r>
      </w:hyperlink>
    </w:p>
    <w:p>
      <w:pPr>
        <w:pStyle w:val="TOC2"/>
        <w:tabs>
          <w:tab w:val="right" w:leader="dot" w:pos="8306"/>
        </w:tabs>
      </w:pPr>
      <w:hyperlink w:anchor="_Toc8407" w:history="1">
        <w:r>
          <w:rPr>
            <w:rFonts w:ascii="仿宋" w:eastAsia="仿宋" w:hAnsi="仿宋" w:cs="仿宋" w:hint="eastAsia"/>
            <w:lang w:eastAsia="zh-CN"/>
          </w:rPr>
          <w:t>(一)、环境和生态现状</w:t>
        </w:r>
        <w:r>
          <w:tab/>
        </w:r>
        <w:r>
          <w:fldChar w:fldCharType="begin"/>
        </w:r>
        <w:r>
          <w:instrText xml:space="preserve"> PAGEREF _Toc8407 \h </w:instrText>
        </w:r>
        <w:r>
          <w:fldChar w:fldCharType="separate"/>
        </w:r>
        <w:r>
          <w:t>7</w:t>
        </w:r>
        <w:r>
          <w:fldChar w:fldCharType="end"/>
        </w:r>
      </w:hyperlink>
    </w:p>
    <w:p>
      <w:pPr>
        <w:pStyle w:val="TOC2"/>
        <w:tabs>
          <w:tab w:val="right" w:leader="dot" w:pos="8306"/>
        </w:tabs>
      </w:pPr>
      <w:hyperlink w:anchor="_Toc13960" w:history="1">
        <w:r>
          <w:rPr>
            <w:rFonts w:ascii="仿宋" w:eastAsia="仿宋" w:hAnsi="仿宋" w:cs="仿宋" w:hint="eastAsia"/>
            <w:lang w:eastAsia="zh-CN"/>
          </w:rPr>
          <w:t>(二)、生态环境影响分析</w:t>
        </w:r>
        <w:r>
          <w:tab/>
        </w:r>
        <w:r>
          <w:fldChar w:fldCharType="begin"/>
        </w:r>
        <w:r>
          <w:instrText xml:space="preserve"> PAGEREF _Toc13960 \h </w:instrText>
        </w:r>
        <w:r>
          <w:fldChar w:fldCharType="separate"/>
        </w:r>
        <w:r>
          <w:t>9</w:t>
        </w:r>
        <w:r>
          <w:fldChar w:fldCharType="end"/>
        </w:r>
      </w:hyperlink>
    </w:p>
    <w:p>
      <w:pPr>
        <w:pStyle w:val="TOC2"/>
        <w:tabs>
          <w:tab w:val="right" w:leader="dot" w:pos="8306"/>
        </w:tabs>
      </w:pPr>
      <w:hyperlink w:anchor="_Toc23253" w:history="1">
        <w:r>
          <w:rPr>
            <w:rFonts w:ascii="仿宋" w:eastAsia="仿宋" w:hAnsi="仿宋" w:cs="仿宋" w:hint="eastAsia"/>
            <w:lang w:eastAsia="zh-CN"/>
          </w:rPr>
          <w:t>(三)、生态环境保护措施</w:t>
        </w:r>
        <w:r>
          <w:tab/>
        </w:r>
        <w:r>
          <w:fldChar w:fldCharType="begin"/>
        </w:r>
        <w:r>
          <w:instrText xml:space="preserve"> PAGEREF _Toc23253 \h </w:instrText>
        </w:r>
        <w:r>
          <w:fldChar w:fldCharType="separate"/>
        </w:r>
        <w:r>
          <w:t>10</w:t>
        </w:r>
        <w:r>
          <w:fldChar w:fldCharType="end"/>
        </w:r>
      </w:hyperlink>
    </w:p>
    <w:p>
      <w:pPr>
        <w:pStyle w:val="TOC2"/>
        <w:tabs>
          <w:tab w:val="right" w:leader="dot" w:pos="8306"/>
        </w:tabs>
      </w:pPr>
      <w:hyperlink w:anchor="_Toc15810" w:history="1">
        <w:r>
          <w:rPr>
            <w:rFonts w:ascii="仿宋" w:eastAsia="仿宋" w:hAnsi="仿宋" w:cs="仿宋" w:hint="eastAsia"/>
            <w:lang w:eastAsia="zh-CN"/>
          </w:rPr>
          <w:t>(四)、地质灾害影响分析</w:t>
        </w:r>
        <w:r>
          <w:tab/>
        </w:r>
        <w:r>
          <w:fldChar w:fldCharType="begin"/>
        </w:r>
        <w:r>
          <w:instrText xml:space="preserve"> PAGEREF _Toc15810 \h </w:instrText>
        </w:r>
        <w:r>
          <w:fldChar w:fldCharType="separate"/>
        </w:r>
        <w:r>
          <w:t>12</w:t>
        </w:r>
        <w:r>
          <w:fldChar w:fldCharType="end"/>
        </w:r>
      </w:hyperlink>
    </w:p>
    <w:p>
      <w:pPr>
        <w:pStyle w:val="TOC2"/>
        <w:tabs>
          <w:tab w:val="right" w:leader="dot" w:pos="8306"/>
        </w:tabs>
      </w:pPr>
      <w:hyperlink w:anchor="_Toc26035" w:history="1">
        <w:r>
          <w:rPr>
            <w:rFonts w:ascii="仿宋" w:eastAsia="仿宋" w:hAnsi="仿宋" w:cs="仿宋" w:hint="eastAsia"/>
            <w:lang w:eastAsia="zh-CN"/>
          </w:rPr>
          <w:t>(五)、特殊环境影响</w:t>
        </w:r>
        <w:r>
          <w:tab/>
        </w:r>
        <w:r>
          <w:fldChar w:fldCharType="begin"/>
        </w:r>
        <w:r>
          <w:instrText xml:space="preserve"> PAGEREF _Toc26035 \h </w:instrText>
        </w:r>
        <w:r>
          <w:fldChar w:fldCharType="separate"/>
        </w:r>
        <w:r>
          <w:t>13</w:t>
        </w:r>
        <w:r>
          <w:fldChar w:fldCharType="end"/>
        </w:r>
      </w:hyperlink>
    </w:p>
    <w:p>
      <w:pPr>
        <w:pStyle w:val="TOC1"/>
        <w:tabs>
          <w:tab w:val="right" w:leader="dot" w:pos="8306"/>
        </w:tabs>
      </w:pPr>
      <w:hyperlink w:anchor="_Toc31524" w:history="1">
        <w:r>
          <w:rPr>
            <w:rFonts w:ascii="仿宋" w:eastAsia="仿宋" w:hAnsi="仿宋" w:cs="仿宋" w:hint="eastAsia"/>
            <w:lang w:eastAsia="zh-CN"/>
          </w:rPr>
          <w:t>三、社会影响分析</w:t>
        </w:r>
        <w:r>
          <w:tab/>
        </w:r>
        <w:r>
          <w:fldChar w:fldCharType="begin"/>
        </w:r>
        <w:r>
          <w:instrText xml:space="preserve"> PAGEREF _Toc31524 \h </w:instrText>
        </w:r>
        <w:r>
          <w:fldChar w:fldCharType="separate"/>
        </w:r>
        <w:r>
          <w:t>14</w:t>
        </w:r>
        <w:r>
          <w:fldChar w:fldCharType="end"/>
        </w:r>
      </w:hyperlink>
    </w:p>
    <w:p>
      <w:pPr>
        <w:pStyle w:val="TOC2"/>
        <w:tabs>
          <w:tab w:val="right" w:leader="dot" w:pos="8306"/>
        </w:tabs>
      </w:pPr>
      <w:hyperlink w:anchor="_Toc21684" w:history="1">
        <w:r>
          <w:rPr>
            <w:rFonts w:ascii="仿宋" w:eastAsia="仿宋" w:hAnsi="仿宋" w:cs="仿宋" w:hint="eastAsia"/>
            <w:lang w:eastAsia="zh-CN"/>
          </w:rPr>
          <w:t>(一)、社会影响效果分析</w:t>
        </w:r>
        <w:r>
          <w:tab/>
        </w:r>
        <w:r>
          <w:fldChar w:fldCharType="begin"/>
        </w:r>
        <w:r>
          <w:instrText xml:space="preserve"> PAGEREF _Toc21684 \h </w:instrText>
        </w:r>
        <w:r>
          <w:fldChar w:fldCharType="separate"/>
        </w:r>
        <w:r>
          <w:t>14</w:t>
        </w:r>
        <w:r>
          <w:fldChar w:fldCharType="end"/>
        </w:r>
      </w:hyperlink>
    </w:p>
    <w:p>
      <w:pPr>
        <w:pStyle w:val="TOC2"/>
        <w:tabs>
          <w:tab w:val="right" w:leader="dot" w:pos="8306"/>
        </w:tabs>
      </w:pPr>
      <w:hyperlink w:anchor="_Toc30030" w:history="1">
        <w:r>
          <w:rPr>
            <w:rFonts w:ascii="仿宋" w:eastAsia="仿宋" w:hAnsi="仿宋" w:cs="仿宋" w:hint="eastAsia"/>
            <w:lang w:eastAsia="zh-CN"/>
          </w:rPr>
          <w:t>(二)、社会适应性分析</w:t>
        </w:r>
        <w:r>
          <w:tab/>
        </w:r>
        <w:r>
          <w:fldChar w:fldCharType="begin"/>
        </w:r>
        <w:r>
          <w:instrText xml:space="preserve"> PAGEREF _Toc30030 \h </w:instrText>
        </w:r>
        <w:r>
          <w:fldChar w:fldCharType="separate"/>
        </w:r>
        <w:r>
          <w:t>17</w:t>
        </w:r>
        <w:r>
          <w:fldChar w:fldCharType="end"/>
        </w:r>
      </w:hyperlink>
    </w:p>
    <w:p>
      <w:pPr>
        <w:pStyle w:val="TOC2"/>
        <w:tabs>
          <w:tab w:val="right" w:leader="dot" w:pos="8306"/>
        </w:tabs>
      </w:pPr>
      <w:hyperlink w:anchor="_Toc23248" w:history="1">
        <w:r>
          <w:rPr>
            <w:rFonts w:ascii="仿宋" w:eastAsia="仿宋" w:hAnsi="仿宋" w:cs="仿宋" w:hint="eastAsia"/>
            <w:lang w:eastAsia="zh-CN"/>
          </w:rPr>
          <w:t>(三)、社会风险及对策分析</w:t>
        </w:r>
        <w:r>
          <w:tab/>
        </w:r>
        <w:r>
          <w:fldChar w:fldCharType="begin"/>
        </w:r>
        <w:r>
          <w:instrText xml:space="preserve"> PAGEREF _Toc23248 \h </w:instrText>
        </w:r>
        <w:r>
          <w:fldChar w:fldCharType="separate"/>
        </w:r>
        <w:r>
          <w:t>18</w:t>
        </w:r>
        <w:r>
          <w:fldChar w:fldCharType="end"/>
        </w:r>
      </w:hyperlink>
    </w:p>
    <w:p>
      <w:pPr>
        <w:pStyle w:val="TOC1"/>
        <w:tabs>
          <w:tab w:val="right" w:leader="dot" w:pos="8306"/>
        </w:tabs>
      </w:pPr>
      <w:hyperlink w:anchor="_Toc9924" w:history="1">
        <w:r>
          <w:rPr>
            <w:rFonts w:ascii="仿宋" w:eastAsia="仿宋" w:hAnsi="仿宋" w:cs="仿宋" w:hint="eastAsia"/>
            <w:lang w:eastAsia="zh-CN"/>
          </w:rPr>
          <w:t>四、资源开发及综合利用分析</w:t>
        </w:r>
        <w:r>
          <w:tab/>
        </w:r>
        <w:r>
          <w:fldChar w:fldCharType="begin"/>
        </w:r>
        <w:r>
          <w:instrText xml:space="preserve"> PAGEREF _Toc9924 \h </w:instrText>
        </w:r>
        <w:r>
          <w:fldChar w:fldCharType="separate"/>
        </w:r>
        <w:r>
          <w:t>22</w:t>
        </w:r>
        <w:r>
          <w:fldChar w:fldCharType="end"/>
        </w:r>
      </w:hyperlink>
    </w:p>
    <w:p>
      <w:pPr>
        <w:pStyle w:val="TOC2"/>
        <w:tabs>
          <w:tab w:val="right" w:leader="dot" w:pos="8306"/>
        </w:tabs>
      </w:pPr>
      <w:hyperlink w:anchor="_Toc5673" w:history="1">
        <w:r>
          <w:rPr>
            <w:rFonts w:ascii="仿宋" w:eastAsia="仿宋" w:hAnsi="仿宋" w:cs="仿宋" w:hint="eastAsia"/>
            <w:lang w:eastAsia="zh-CN"/>
          </w:rPr>
          <w:t>(一)、资源开发方案</w:t>
        </w:r>
        <w:r>
          <w:tab/>
        </w:r>
        <w:r>
          <w:fldChar w:fldCharType="begin"/>
        </w:r>
        <w:r>
          <w:instrText xml:space="preserve"> PAGEREF _Toc5673 \h </w:instrText>
        </w:r>
        <w:r>
          <w:fldChar w:fldCharType="separate"/>
        </w:r>
        <w:r>
          <w:t>22</w:t>
        </w:r>
        <w:r>
          <w:fldChar w:fldCharType="end"/>
        </w:r>
      </w:hyperlink>
    </w:p>
    <w:p>
      <w:pPr>
        <w:pStyle w:val="TOC2"/>
        <w:tabs>
          <w:tab w:val="right" w:leader="dot" w:pos="8306"/>
        </w:tabs>
      </w:pPr>
      <w:hyperlink w:anchor="_Toc13353" w:history="1">
        <w:r>
          <w:rPr>
            <w:rFonts w:ascii="仿宋" w:eastAsia="仿宋" w:hAnsi="仿宋" w:cs="仿宋" w:hint="eastAsia"/>
            <w:lang w:eastAsia="zh-CN"/>
          </w:rPr>
          <w:t>(二)、资源利用方案</w:t>
        </w:r>
        <w:r>
          <w:tab/>
        </w:r>
        <w:r>
          <w:fldChar w:fldCharType="begin"/>
        </w:r>
        <w:r>
          <w:instrText xml:space="preserve"> PAGEREF _Toc13353 \h </w:instrText>
        </w:r>
        <w:r>
          <w:fldChar w:fldCharType="separate"/>
        </w:r>
        <w:r>
          <w:t>23</w:t>
        </w:r>
        <w:r>
          <w:fldChar w:fldCharType="end"/>
        </w:r>
      </w:hyperlink>
    </w:p>
    <w:p>
      <w:pPr>
        <w:pStyle w:val="TOC2"/>
        <w:tabs>
          <w:tab w:val="right" w:leader="dot" w:pos="8306"/>
        </w:tabs>
      </w:pPr>
      <w:hyperlink w:anchor="_Toc9168" w:history="1">
        <w:r>
          <w:rPr>
            <w:rFonts w:ascii="仿宋" w:eastAsia="仿宋" w:hAnsi="仿宋" w:cs="仿宋" w:hint="eastAsia"/>
            <w:lang w:eastAsia="zh-CN"/>
          </w:rPr>
          <w:t>(三)、资源节约措施</w:t>
        </w:r>
        <w:r>
          <w:tab/>
        </w:r>
        <w:r>
          <w:fldChar w:fldCharType="begin"/>
        </w:r>
        <w:r>
          <w:instrText xml:space="preserve"> PAGEREF _Toc9168 \h </w:instrText>
        </w:r>
        <w:r>
          <w:fldChar w:fldCharType="separate"/>
        </w:r>
        <w:r>
          <w:t>24</w:t>
        </w:r>
        <w:r>
          <w:fldChar w:fldCharType="end"/>
        </w:r>
      </w:hyperlink>
    </w:p>
    <w:p>
      <w:pPr>
        <w:pStyle w:val="TOC1"/>
        <w:tabs>
          <w:tab w:val="right" w:leader="dot" w:pos="8306"/>
        </w:tabs>
      </w:pPr>
      <w:hyperlink w:anchor="_Toc3413" w:history="1">
        <w:r>
          <w:rPr>
            <w:rFonts w:ascii="仿宋" w:eastAsia="仿宋" w:hAnsi="仿宋" w:cs="仿宋" w:hint="eastAsia"/>
            <w:lang w:eastAsia="zh-CN"/>
          </w:rPr>
          <w:t>五、粮食加工设备项目概论</w:t>
        </w:r>
        <w:r>
          <w:tab/>
        </w:r>
        <w:r>
          <w:fldChar w:fldCharType="begin"/>
        </w:r>
        <w:r>
          <w:instrText xml:space="preserve"> PAGEREF _Toc3413 \h </w:instrText>
        </w:r>
        <w:r>
          <w:fldChar w:fldCharType="separate"/>
        </w:r>
        <w:r>
          <w:t>25</w:t>
        </w:r>
        <w:r>
          <w:fldChar w:fldCharType="end"/>
        </w:r>
      </w:hyperlink>
    </w:p>
    <w:p>
      <w:pPr>
        <w:pStyle w:val="TOC2"/>
        <w:tabs>
          <w:tab w:val="right" w:leader="dot" w:pos="8306"/>
        </w:tabs>
      </w:pPr>
      <w:hyperlink w:anchor="_Toc9986" w:history="1">
        <w:r>
          <w:rPr>
            <w:rFonts w:ascii="仿宋" w:eastAsia="仿宋" w:hAnsi="仿宋" w:cs="仿宋" w:hint="eastAsia"/>
            <w:lang w:eastAsia="zh-CN"/>
          </w:rPr>
          <w:t>(一)、项目申报单位概况</w:t>
        </w:r>
        <w:r>
          <w:tab/>
        </w:r>
        <w:r>
          <w:fldChar w:fldCharType="begin"/>
        </w:r>
        <w:r>
          <w:instrText xml:space="preserve"> PAGEREF _Toc9986 \h </w:instrText>
        </w:r>
        <w:r>
          <w:fldChar w:fldCharType="separate"/>
        </w:r>
        <w:r>
          <w:t>25</w:t>
        </w:r>
        <w:r>
          <w:fldChar w:fldCharType="end"/>
        </w:r>
      </w:hyperlink>
    </w:p>
    <w:p>
      <w:pPr>
        <w:pStyle w:val="TOC2"/>
        <w:tabs>
          <w:tab w:val="right" w:leader="dot" w:pos="8306"/>
        </w:tabs>
      </w:pPr>
      <w:hyperlink w:anchor="_Toc6202" w:history="1">
        <w:r>
          <w:rPr>
            <w:rFonts w:ascii="仿宋" w:eastAsia="仿宋" w:hAnsi="仿宋" w:cs="仿宋" w:hint="eastAsia"/>
            <w:lang w:eastAsia="zh-CN"/>
          </w:rPr>
          <w:t>(二)、项目概况</w:t>
        </w:r>
        <w:r>
          <w:tab/>
        </w:r>
        <w:r>
          <w:fldChar w:fldCharType="begin"/>
        </w:r>
        <w:r>
          <w:instrText xml:space="preserve"> PAGEREF _Toc6202 \h </w:instrText>
        </w:r>
        <w:r>
          <w:fldChar w:fldCharType="separate"/>
        </w:r>
        <w:r>
          <w:t>26</w:t>
        </w:r>
        <w:r>
          <w:fldChar w:fldCharType="end"/>
        </w:r>
      </w:hyperlink>
    </w:p>
    <w:p>
      <w:pPr>
        <w:pStyle w:val="TOC1"/>
        <w:tabs>
          <w:tab w:val="right" w:leader="dot" w:pos="8306"/>
        </w:tabs>
      </w:pPr>
      <w:hyperlink w:anchor="_Toc1801" w:history="1">
        <w:r>
          <w:rPr>
            <w:rFonts w:ascii="仿宋" w:eastAsia="仿宋" w:hAnsi="仿宋" w:cs="仿宋" w:hint="eastAsia"/>
            <w:lang w:eastAsia="zh-CN"/>
          </w:rPr>
          <w:t>六、财务管理与成本控制</w:t>
        </w:r>
        <w:r>
          <w:tab/>
        </w:r>
        <w:r>
          <w:fldChar w:fldCharType="begin"/>
        </w:r>
        <w:r>
          <w:instrText xml:space="preserve"> PAGEREF _Toc1801 \h </w:instrText>
        </w:r>
        <w:r>
          <w:fldChar w:fldCharType="separate"/>
        </w:r>
        <w:r>
          <w:t>29</w:t>
        </w:r>
        <w:r>
          <w:fldChar w:fldCharType="end"/>
        </w:r>
      </w:hyperlink>
    </w:p>
    <w:p>
      <w:pPr>
        <w:pStyle w:val="TOC2"/>
        <w:tabs>
          <w:tab w:val="right" w:leader="dot" w:pos="8306"/>
        </w:tabs>
      </w:pPr>
      <w:hyperlink w:anchor="_Toc15270" w:history="1">
        <w:r>
          <w:rPr>
            <w:rFonts w:ascii="仿宋" w:eastAsia="仿宋" w:hAnsi="仿宋" w:cs="仿宋" w:hint="eastAsia"/>
            <w:lang w:eastAsia="zh-CN"/>
          </w:rPr>
          <w:t>(一)、财务管理体系建设</w:t>
        </w:r>
        <w:r>
          <w:tab/>
        </w:r>
        <w:r>
          <w:fldChar w:fldCharType="begin"/>
        </w:r>
        <w:r>
          <w:instrText xml:space="preserve"> PAGEREF _Toc15270 \h </w:instrText>
        </w:r>
        <w:r>
          <w:fldChar w:fldCharType="separate"/>
        </w:r>
        <w:r>
          <w:t>29</w:t>
        </w:r>
        <w:r>
          <w:fldChar w:fldCharType="end"/>
        </w:r>
      </w:hyperlink>
    </w:p>
    <w:p>
      <w:pPr>
        <w:pStyle w:val="TOC2"/>
        <w:tabs>
          <w:tab w:val="right" w:leader="dot" w:pos="8306"/>
        </w:tabs>
      </w:pPr>
      <w:hyperlink w:anchor="_Toc354" w:history="1">
        <w:r>
          <w:rPr>
            <w:rFonts w:ascii="仿宋" w:eastAsia="仿宋" w:hAnsi="仿宋" w:cs="仿宋" w:hint="eastAsia"/>
            <w:lang w:eastAsia="zh-CN"/>
          </w:rPr>
          <w:t>(二)、成本控制措施</w:t>
        </w:r>
        <w:r>
          <w:tab/>
        </w:r>
        <w:r>
          <w:fldChar w:fldCharType="begin"/>
        </w:r>
        <w:r>
          <w:instrText xml:space="preserve"> PAGEREF _Toc354 \h </w:instrText>
        </w:r>
        <w:r>
          <w:fldChar w:fldCharType="separate"/>
        </w:r>
        <w:r>
          <w:t>30</w:t>
        </w:r>
        <w:r>
          <w:fldChar w:fldCharType="end"/>
        </w:r>
      </w:hyperlink>
    </w:p>
    <w:p>
      <w:pPr>
        <w:pStyle w:val="TOC1"/>
        <w:tabs>
          <w:tab w:val="right" w:leader="dot" w:pos="8306"/>
        </w:tabs>
      </w:pPr>
      <w:hyperlink w:anchor="_Toc4456" w:history="1">
        <w:r>
          <w:rPr>
            <w:rFonts w:ascii="仿宋" w:eastAsia="仿宋" w:hAnsi="仿宋" w:cs="仿宋" w:hint="eastAsia"/>
            <w:lang w:eastAsia="zh-CN"/>
          </w:rPr>
          <w:t>七、项目实施与管理方案</w:t>
        </w:r>
        <w:r>
          <w:tab/>
        </w:r>
        <w:r>
          <w:fldChar w:fldCharType="begin"/>
        </w:r>
        <w:r>
          <w:instrText xml:space="preserve"> PAGEREF _Toc4456 \h </w:instrText>
        </w:r>
        <w:r>
          <w:fldChar w:fldCharType="separate"/>
        </w:r>
        <w:r>
          <w:t>32</w:t>
        </w:r>
        <w:r>
          <w:fldChar w:fldCharType="end"/>
        </w:r>
      </w:hyperlink>
    </w:p>
    <w:p>
      <w:pPr>
        <w:pStyle w:val="TOC2"/>
        <w:tabs>
          <w:tab w:val="right" w:leader="dot" w:pos="8306"/>
        </w:tabs>
      </w:pPr>
      <w:hyperlink w:anchor="_Toc23000" w:history="1">
        <w:r>
          <w:rPr>
            <w:rFonts w:ascii="仿宋" w:eastAsia="仿宋" w:hAnsi="仿宋" w:cs="仿宋" w:hint="eastAsia"/>
            <w:lang w:eastAsia="zh-CN"/>
          </w:rPr>
          <w:t>(一)、项目实施计划</w:t>
        </w:r>
        <w:r>
          <w:tab/>
        </w:r>
        <w:r>
          <w:fldChar w:fldCharType="begin"/>
        </w:r>
        <w:r>
          <w:instrText xml:space="preserve"> PAGEREF _Toc23000 \h </w:instrText>
        </w:r>
        <w:r>
          <w:fldChar w:fldCharType="separate"/>
        </w:r>
        <w:r>
          <w:t>32</w:t>
        </w:r>
        <w:r>
          <w:fldChar w:fldCharType="end"/>
        </w:r>
      </w:hyperlink>
    </w:p>
    <w:p>
      <w:pPr>
        <w:pStyle w:val="TOC2"/>
        <w:tabs>
          <w:tab w:val="right" w:leader="dot" w:pos="8306"/>
        </w:tabs>
      </w:pPr>
      <w:hyperlink w:anchor="_Toc620" w:history="1">
        <w:r>
          <w:rPr>
            <w:rFonts w:ascii="仿宋" w:eastAsia="仿宋" w:hAnsi="仿宋" w:cs="仿宋" w:hint="eastAsia"/>
            <w:lang w:eastAsia="zh-CN"/>
          </w:rPr>
          <w:t>(二)、项目组织机构与职责</w:t>
        </w:r>
        <w:r>
          <w:tab/>
        </w:r>
        <w:r>
          <w:fldChar w:fldCharType="begin"/>
        </w:r>
        <w:r>
          <w:instrText xml:space="preserve"> PAGEREF _Toc620 \h </w:instrText>
        </w:r>
        <w:r>
          <w:fldChar w:fldCharType="separate"/>
        </w:r>
        <w:r>
          <w:t>33</w:t>
        </w:r>
        <w:r>
          <w:fldChar w:fldCharType="end"/>
        </w:r>
      </w:hyperlink>
    </w:p>
    <w:p>
      <w:pPr>
        <w:pStyle w:val="TOC2"/>
        <w:tabs>
          <w:tab w:val="right" w:leader="dot" w:pos="8306"/>
        </w:tabs>
      </w:pPr>
      <w:hyperlink w:anchor="_Toc181" w:history="1">
        <w:r>
          <w:rPr>
            <w:rFonts w:ascii="仿宋" w:eastAsia="仿宋" w:hAnsi="仿宋" w:cs="仿宋" w:hint="eastAsia"/>
            <w:lang w:eastAsia="zh-CN"/>
          </w:rPr>
          <w:t>(三)、项目管理与监控体系</w:t>
        </w:r>
        <w:r>
          <w:tab/>
        </w:r>
        <w:r>
          <w:fldChar w:fldCharType="begin"/>
        </w:r>
        <w:r>
          <w:instrText xml:space="preserve"> PAGEREF _Toc181 \h </w:instrText>
        </w:r>
        <w:r>
          <w:fldChar w:fldCharType="separate"/>
        </w:r>
        <w:r>
          <w:t>36</w:t>
        </w:r>
        <w:r>
          <w:fldChar w:fldCharType="end"/>
        </w:r>
      </w:hyperlink>
    </w:p>
    <w:p>
      <w:pPr>
        <w:pStyle w:val="TOC1"/>
        <w:tabs>
          <w:tab w:val="right" w:leader="dot" w:pos="8306"/>
        </w:tabs>
      </w:pPr>
      <w:hyperlink w:anchor="_Toc25787" w:history="1">
        <w:r>
          <w:rPr>
            <w:rFonts w:ascii="仿宋" w:eastAsia="仿宋" w:hAnsi="仿宋" w:cs="仿宋" w:hint="eastAsia"/>
            <w:lang w:eastAsia="zh-CN"/>
          </w:rPr>
          <w:t>八、项目质量与标准</w:t>
        </w:r>
        <w:r>
          <w:tab/>
        </w:r>
        <w:r>
          <w:fldChar w:fldCharType="begin"/>
        </w:r>
        <w:r>
          <w:instrText xml:space="preserve"> PAGEREF _Toc25787 \h </w:instrText>
        </w:r>
        <w:r>
          <w:fldChar w:fldCharType="separate"/>
        </w:r>
        <w:r>
          <w:t>37</w:t>
        </w:r>
        <w:r>
          <w:fldChar w:fldCharType="end"/>
        </w:r>
      </w:hyperlink>
    </w:p>
    <w:p>
      <w:pPr>
        <w:pStyle w:val="TOC2"/>
        <w:tabs>
          <w:tab w:val="right" w:leader="dot" w:pos="8306"/>
        </w:tabs>
      </w:pPr>
      <w:hyperlink w:anchor="_Toc1848" w:history="1">
        <w:r>
          <w:rPr>
            <w:rFonts w:ascii="仿宋" w:eastAsia="仿宋" w:hAnsi="仿宋" w:cs="仿宋" w:hint="eastAsia"/>
            <w:lang w:eastAsia="zh-CN"/>
          </w:rPr>
          <w:t>(一)、质量保障体系</w:t>
        </w:r>
        <w:r>
          <w:tab/>
        </w:r>
        <w:r>
          <w:fldChar w:fldCharType="begin"/>
        </w:r>
        <w:r>
          <w:instrText xml:space="preserve"> PAGEREF _Toc1848 \h </w:instrText>
        </w:r>
        <w:r>
          <w:fldChar w:fldCharType="separate"/>
        </w:r>
        <w:r>
          <w:t>37</w:t>
        </w:r>
        <w:r>
          <w:fldChar w:fldCharType="end"/>
        </w:r>
      </w:hyperlink>
    </w:p>
    <w:p>
      <w:pPr>
        <w:pStyle w:val="TOC2"/>
        <w:tabs>
          <w:tab w:val="right" w:leader="dot" w:pos="8306"/>
        </w:tabs>
      </w:pPr>
      <w:hyperlink w:anchor="_Toc12937" w:history="1">
        <w:r>
          <w:rPr>
            <w:rFonts w:ascii="仿宋" w:eastAsia="仿宋" w:hAnsi="仿宋" w:cs="仿宋" w:hint="eastAsia"/>
            <w:lang w:eastAsia="zh-CN"/>
          </w:rPr>
          <w:t>(二)、标准化作业流程</w:t>
        </w:r>
        <w:r>
          <w:tab/>
        </w:r>
        <w:r>
          <w:fldChar w:fldCharType="begin"/>
        </w:r>
        <w:r>
          <w:instrText xml:space="preserve"> PAGEREF _Toc12937 \h </w:instrText>
        </w:r>
        <w:r>
          <w:fldChar w:fldCharType="separate"/>
        </w:r>
        <w:r>
          <w:t>39</w:t>
        </w:r>
        <w:r>
          <w:fldChar w:fldCharType="end"/>
        </w:r>
      </w:hyperlink>
    </w:p>
    <w:p>
      <w:pPr>
        <w:pStyle w:val="TOC2"/>
        <w:tabs>
          <w:tab w:val="right" w:leader="dot" w:pos="8306"/>
        </w:tabs>
      </w:pPr>
      <w:hyperlink w:anchor="_Toc15593" w:history="1">
        <w:r>
          <w:rPr>
            <w:rFonts w:ascii="仿宋" w:eastAsia="仿宋" w:hAnsi="仿宋" w:cs="仿宋" w:hint="eastAsia"/>
            <w:lang w:eastAsia="zh-CN"/>
          </w:rPr>
          <w:t>(三)、质量监控与评估</w:t>
        </w:r>
        <w:r>
          <w:tab/>
        </w:r>
        <w:r>
          <w:fldChar w:fldCharType="begin"/>
        </w:r>
        <w:r>
          <w:instrText xml:space="preserve"> PAGEREF _Toc15593 \h </w:instrText>
        </w:r>
        <w:r>
          <w:fldChar w:fldCharType="separate"/>
        </w:r>
        <w:r>
          <w:t>40</w:t>
        </w:r>
        <w:r>
          <w:fldChar w:fldCharType="end"/>
        </w:r>
      </w:hyperlink>
    </w:p>
    <w:p>
      <w:pPr>
        <w:pStyle w:val="TOC2"/>
        <w:tabs>
          <w:tab w:val="right" w:leader="dot" w:pos="8306"/>
        </w:tabs>
      </w:pPr>
      <w:hyperlink w:anchor="_Toc27325" w:history="1">
        <w:r>
          <w:rPr>
            <w:rFonts w:ascii="仿宋" w:eastAsia="仿宋" w:hAnsi="仿宋" w:cs="仿宋" w:hint="eastAsia"/>
            <w:lang w:eastAsia="zh-CN"/>
          </w:rPr>
          <w:t>(四)、质量改进计划</w:t>
        </w:r>
        <w:r>
          <w:tab/>
        </w:r>
        <w:r>
          <w:fldChar w:fldCharType="begin"/>
        </w:r>
        <w:r>
          <w:instrText xml:space="preserve"> PAGEREF _Toc27325 \h </w:instrText>
        </w:r>
        <w:r>
          <w:fldChar w:fldCharType="separate"/>
        </w:r>
        <w:r>
          <w:t>41</w:t>
        </w:r>
        <w:r>
          <w:fldChar w:fldCharType="end"/>
        </w:r>
      </w:hyperlink>
    </w:p>
    <w:p>
      <w:pPr>
        <w:pStyle w:val="TOC1"/>
        <w:tabs>
          <w:tab w:val="right" w:leader="dot" w:pos="8306"/>
        </w:tabs>
      </w:pPr>
      <w:hyperlink w:anchor="_Toc25747" w:history="1">
        <w:r>
          <w:rPr>
            <w:rFonts w:ascii="仿宋" w:eastAsia="仿宋" w:hAnsi="仿宋" w:cs="仿宋" w:hint="eastAsia"/>
            <w:lang w:eastAsia="zh-CN"/>
          </w:rPr>
          <w:t>九、项目进度计划</w:t>
        </w:r>
        <w:r>
          <w:tab/>
        </w:r>
        <w:r>
          <w:fldChar w:fldCharType="begin"/>
        </w:r>
        <w:r>
          <w:instrText xml:space="preserve"> PAGEREF _Toc25747 \h </w:instrText>
        </w:r>
        <w:r>
          <w:fldChar w:fldCharType="separate"/>
        </w:r>
        <w:r>
          <w:t>43</w:t>
        </w:r>
        <w:r>
          <w:fldChar w:fldCharType="end"/>
        </w:r>
      </w:hyperlink>
    </w:p>
    <w:p>
      <w:pPr>
        <w:pStyle w:val="TOC2"/>
        <w:tabs>
          <w:tab w:val="right" w:leader="dot" w:pos="8306"/>
        </w:tabs>
      </w:pPr>
      <w:hyperlink w:anchor="_Toc28302" w:history="1">
        <w:r>
          <w:rPr>
            <w:rFonts w:ascii="仿宋" w:eastAsia="仿宋" w:hAnsi="仿宋" w:cs="仿宋" w:hint="eastAsia"/>
            <w:lang w:eastAsia="zh-CN"/>
          </w:rPr>
          <w:t>(一)、建设周期</w:t>
        </w:r>
        <w:r>
          <w:tab/>
        </w:r>
        <w:r>
          <w:fldChar w:fldCharType="begin"/>
        </w:r>
        <w:r>
          <w:instrText xml:space="preserve"> PAGEREF _Toc28302 \h </w:instrText>
        </w:r>
        <w:r>
          <w:fldChar w:fldCharType="separate"/>
        </w:r>
        <w:r>
          <w:t>43</w:t>
        </w:r>
        <w:r>
          <w:fldChar w:fldCharType="end"/>
        </w:r>
      </w:hyperlink>
    </w:p>
    <w:p>
      <w:pPr>
        <w:pStyle w:val="TOC2"/>
        <w:tabs>
          <w:tab w:val="right" w:leader="dot" w:pos="8306"/>
        </w:tabs>
      </w:pPr>
      <w:hyperlink w:anchor="_Toc9692" w:history="1">
        <w:r>
          <w:rPr>
            <w:rFonts w:ascii="仿宋" w:eastAsia="仿宋" w:hAnsi="仿宋" w:cs="仿宋" w:hint="eastAsia"/>
            <w:lang w:eastAsia="zh-CN"/>
          </w:rPr>
          <w:t>(二)、建设进度</w:t>
        </w:r>
        <w:r>
          <w:tab/>
        </w:r>
        <w:r>
          <w:fldChar w:fldCharType="begin"/>
        </w:r>
        <w:r>
          <w:instrText xml:space="preserve"> PAGEREF _Toc9692 \h </w:instrText>
        </w:r>
        <w:r>
          <w:fldChar w:fldCharType="separate"/>
        </w:r>
        <w:r>
          <w:t>43</w:t>
        </w:r>
        <w:r>
          <w:fldChar w:fldCharType="end"/>
        </w:r>
      </w:hyperlink>
    </w:p>
    <w:p>
      <w:pPr>
        <w:pStyle w:val="TOC2"/>
        <w:tabs>
          <w:tab w:val="right" w:leader="dot" w:pos="8306"/>
        </w:tabs>
      </w:pPr>
      <w:hyperlink w:anchor="_Toc3367" w:history="1">
        <w:r>
          <w:rPr>
            <w:rFonts w:ascii="仿宋" w:eastAsia="仿宋" w:hAnsi="仿宋" w:cs="仿宋" w:hint="eastAsia"/>
            <w:lang w:eastAsia="zh-CN"/>
          </w:rPr>
          <w:t>(三)、进度安排注意事项</w:t>
        </w:r>
        <w:r>
          <w:tab/>
        </w:r>
        <w:r>
          <w:fldChar w:fldCharType="begin"/>
        </w:r>
        <w:r>
          <w:instrText xml:space="preserve"> PAGEREF _Toc3367 \h </w:instrText>
        </w:r>
        <w:r>
          <w:fldChar w:fldCharType="separate"/>
        </w:r>
        <w:r>
          <w:t>44</w:t>
        </w:r>
        <w:r>
          <w:fldChar w:fldCharType="end"/>
        </w:r>
      </w:hyperlink>
    </w:p>
    <w:p>
      <w:pPr>
        <w:pStyle w:val="TOC2"/>
        <w:tabs>
          <w:tab w:val="right" w:leader="dot" w:pos="8306"/>
        </w:tabs>
      </w:pPr>
      <w:hyperlink w:anchor="_Toc18648" w:history="1">
        <w:r>
          <w:rPr>
            <w:rFonts w:ascii="仿宋" w:eastAsia="仿宋" w:hAnsi="仿宋" w:cs="仿宋" w:hint="eastAsia"/>
            <w:lang w:eastAsia="zh-CN"/>
          </w:rPr>
          <w:t>(四)、人力资源配置</w:t>
        </w:r>
        <w:r>
          <w:tab/>
        </w:r>
        <w:r>
          <w:fldChar w:fldCharType="begin"/>
        </w:r>
        <w:r>
          <w:instrText xml:space="preserve"> PAGEREF _Toc18648 \h </w:instrText>
        </w:r>
        <w:r>
          <w:fldChar w:fldCharType="separate"/>
        </w:r>
        <w:r>
          <w:t>45</w:t>
        </w:r>
        <w:r>
          <w:fldChar w:fldCharType="end"/>
        </w:r>
      </w:hyperlink>
    </w:p>
    <w:p>
      <w:pPr>
        <w:pStyle w:val="TOC2"/>
        <w:tabs>
          <w:tab w:val="right" w:leader="dot" w:pos="8306"/>
        </w:tabs>
      </w:pPr>
      <w:hyperlink w:anchor="_Toc13694" w:history="1">
        <w:r>
          <w:rPr>
            <w:rFonts w:ascii="仿宋" w:eastAsia="仿宋" w:hAnsi="仿宋" w:cs="仿宋" w:hint="eastAsia"/>
            <w:lang w:eastAsia="zh-CN"/>
          </w:rPr>
          <w:t>(五)、员工培训</w:t>
        </w:r>
        <w:r>
          <w:tab/>
        </w:r>
        <w:r>
          <w:fldChar w:fldCharType="begin"/>
        </w:r>
        <w:r>
          <w:instrText xml:space="preserve"> PAGEREF _Toc13694 \h </w:instrText>
        </w:r>
        <w:r>
          <w:fldChar w:fldCharType="separate"/>
        </w:r>
        <w:r>
          <w:t>47</w:t>
        </w:r>
        <w:r>
          <w:fldChar w:fldCharType="end"/>
        </w:r>
      </w:hyperlink>
    </w:p>
    <w:p>
      <w:pPr>
        <w:pStyle w:val="TOC2"/>
        <w:tabs>
          <w:tab w:val="right" w:leader="dot" w:pos="8306"/>
        </w:tabs>
      </w:pPr>
      <w:hyperlink w:anchor="_Toc29456" w:history="1">
        <w:r>
          <w:rPr>
            <w:rFonts w:ascii="仿宋" w:eastAsia="仿宋" w:hAnsi="仿宋" w:cs="仿宋" w:hint="eastAsia"/>
            <w:lang w:eastAsia="zh-CN"/>
          </w:rPr>
          <w:t>(六)、项目实施保障</w:t>
        </w:r>
        <w:r>
          <w:tab/>
        </w:r>
        <w:r>
          <w:fldChar w:fldCharType="begin"/>
        </w:r>
        <w:r>
          <w:instrText xml:space="preserve"> PAGEREF _Toc29456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1" w:history="1">
        <w:r>
          <w:rPr>
            <w:rFonts w:ascii="仿宋" w:eastAsia="仿宋" w:hAnsi="仿宋" w:cs="仿宋" w:hint="eastAsia"/>
            <w:lang w:eastAsia="zh-CN"/>
          </w:rPr>
          <w:t>(七)、安全规范管理</w:t>
        </w:r>
        <w:r>
          <w:tab/>
        </w:r>
        <w:r>
          <w:fldChar w:fldCharType="begin"/>
        </w:r>
        <w:r>
          <w:instrText xml:space="preserve"> PAGEREF _Toc18361 \h </w:instrText>
        </w:r>
        <w:r>
          <w:fldChar w:fldCharType="separate"/>
        </w:r>
        <w:r>
          <w:t>49</w:t>
        </w:r>
        <w:r>
          <w:fldChar w:fldCharType="end"/>
        </w:r>
      </w:hyperlink>
    </w:p>
    <w:p>
      <w:pPr>
        <w:pStyle w:val="TOC1"/>
        <w:tabs>
          <w:tab w:val="right" w:leader="dot" w:pos="8306"/>
        </w:tabs>
      </w:pPr>
      <w:hyperlink w:anchor="_Toc6605" w:history="1">
        <w:r>
          <w:rPr>
            <w:rFonts w:ascii="仿宋" w:eastAsia="仿宋" w:hAnsi="仿宋" w:cs="仿宋" w:hint="eastAsia"/>
            <w:lang w:eastAsia="zh-CN"/>
          </w:rPr>
          <w:t>十、经济效益与社会效益优化</w:t>
        </w:r>
        <w:r>
          <w:tab/>
        </w:r>
        <w:r>
          <w:fldChar w:fldCharType="begin"/>
        </w:r>
        <w:r>
          <w:instrText xml:space="preserve"> PAGEREF _Toc6605 \h </w:instrText>
        </w:r>
        <w:r>
          <w:fldChar w:fldCharType="separate"/>
        </w:r>
        <w:r>
          <w:t>50</w:t>
        </w:r>
        <w:r>
          <w:fldChar w:fldCharType="end"/>
        </w:r>
      </w:hyperlink>
    </w:p>
    <w:p>
      <w:pPr>
        <w:pStyle w:val="TOC2"/>
        <w:tabs>
          <w:tab w:val="right" w:leader="dot" w:pos="8306"/>
        </w:tabs>
      </w:pPr>
      <w:hyperlink w:anchor="_Toc2773" w:history="1">
        <w:r>
          <w:rPr>
            <w:rFonts w:ascii="仿宋" w:eastAsia="仿宋" w:hAnsi="仿宋" w:cs="仿宋" w:hint="eastAsia"/>
            <w:lang w:eastAsia="zh-CN"/>
          </w:rPr>
          <w:t>(一)、经济效益提升策略</w:t>
        </w:r>
        <w:r>
          <w:tab/>
        </w:r>
        <w:r>
          <w:fldChar w:fldCharType="begin"/>
        </w:r>
        <w:r>
          <w:instrText xml:space="preserve"> PAGEREF _Toc2773 \h </w:instrText>
        </w:r>
        <w:r>
          <w:fldChar w:fldCharType="separate"/>
        </w:r>
        <w:r>
          <w:t>50</w:t>
        </w:r>
        <w:r>
          <w:fldChar w:fldCharType="end"/>
        </w:r>
      </w:hyperlink>
    </w:p>
    <w:p>
      <w:pPr>
        <w:pStyle w:val="TOC2"/>
        <w:tabs>
          <w:tab w:val="right" w:leader="dot" w:pos="8306"/>
        </w:tabs>
      </w:pPr>
      <w:hyperlink w:anchor="_Toc12394" w:history="1">
        <w:r>
          <w:rPr>
            <w:rFonts w:ascii="仿宋" w:eastAsia="仿宋" w:hAnsi="仿宋" w:cs="仿宋" w:hint="eastAsia"/>
            <w:lang w:eastAsia="zh-CN"/>
          </w:rPr>
          <w:t>(二)、社会效益增强方案</w:t>
        </w:r>
        <w:r>
          <w:tab/>
        </w:r>
        <w:r>
          <w:fldChar w:fldCharType="begin"/>
        </w:r>
        <w:r>
          <w:instrText xml:space="preserve"> PAGEREF _Toc12394 \h </w:instrText>
        </w:r>
        <w:r>
          <w:fldChar w:fldCharType="separate"/>
        </w:r>
        <w:r>
          <w:t>51</w:t>
        </w:r>
        <w:r>
          <w:fldChar w:fldCharType="end"/>
        </w:r>
      </w:hyperlink>
    </w:p>
    <w:p>
      <w:pPr>
        <w:pStyle w:val="TOC1"/>
        <w:tabs>
          <w:tab w:val="right" w:leader="dot" w:pos="8306"/>
        </w:tabs>
      </w:pPr>
      <w:hyperlink w:anchor="_Toc17319" w:history="1">
        <w:r>
          <w:rPr>
            <w:rFonts w:ascii="仿宋" w:eastAsia="仿宋" w:hAnsi="仿宋" w:cs="仿宋" w:hint="eastAsia"/>
            <w:lang w:eastAsia="zh-CN"/>
          </w:rPr>
          <w:t>十一、土地利用与规划方案</w:t>
        </w:r>
        <w:r>
          <w:tab/>
        </w:r>
        <w:r>
          <w:fldChar w:fldCharType="begin"/>
        </w:r>
        <w:r>
          <w:instrText xml:space="preserve"> PAGEREF _Toc17319 \h </w:instrText>
        </w:r>
        <w:r>
          <w:fldChar w:fldCharType="separate"/>
        </w:r>
        <w:r>
          <w:t>52</w:t>
        </w:r>
        <w:r>
          <w:fldChar w:fldCharType="end"/>
        </w:r>
      </w:hyperlink>
    </w:p>
    <w:p>
      <w:pPr>
        <w:pStyle w:val="TOC2"/>
        <w:tabs>
          <w:tab w:val="right" w:leader="dot" w:pos="8306"/>
        </w:tabs>
      </w:pPr>
      <w:hyperlink w:anchor="_Toc24520" w:history="1">
        <w:r>
          <w:rPr>
            <w:rFonts w:ascii="仿宋" w:eastAsia="仿宋" w:hAnsi="仿宋" w:cs="仿宋" w:hint="eastAsia"/>
            <w:lang w:eastAsia="zh-CN"/>
          </w:rPr>
          <w:t>(一)、项目用地情况分析</w:t>
        </w:r>
        <w:r>
          <w:tab/>
        </w:r>
        <w:r>
          <w:fldChar w:fldCharType="begin"/>
        </w:r>
        <w:r>
          <w:instrText xml:space="preserve"> PAGEREF _Toc24520 \h </w:instrText>
        </w:r>
        <w:r>
          <w:fldChar w:fldCharType="separate"/>
        </w:r>
        <w:r>
          <w:t>52</w:t>
        </w:r>
        <w:r>
          <w:fldChar w:fldCharType="end"/>
        </w:r>
      </w:hyperlink>
    </w:p>
    <w:p>
      <w:pPr>
        <w:pStyle w:val="TOC2"/>
        <w:tabs>
          <w:tab w:val="right" w:leader="dot" w:pos="8306"/>
        </w:tabs>
      </w:pPr>
      <w:hyperlink w:anchor="_Toc19082" w:history="1">
        <w:r>
          <w:rPr>
            <w:rFonts w:ascii="仿宋" w:eastAsia="仿宋" w:hAnsi="仿宋" w:cs="仿宋" w:hint="eastAsia"/>
            <w:lang w:eastAsia="zh-CN"/>
          </w:rPr>
          <w:t>(二)、土地利用规划方案</w:t>
        </w:r>
        <w:r>
          <w:tab/>
        </w:r>
        <w:r>
          <w:fldChar w:fldCharType="begin"/>
        </w:r>
        <w:r>
          <w:instrText xml:space="preserve"> PAGEREF _Toc19082 \h </w:instrText>
        </w:r>
        <w:r>
          <w:fldChar w:fldCharType="separate"/>
        </w:r>
        <w:r>
          <w:t>53</w:t>
        </w:r>
        <w:r>
          <w:fldChar w:fldCharType="end"/>
        </w:r>
      </w:hyperlink>
    </w:p>
    <w:p>
      <w:pPr>
        <w:pStyle w:val="TOC1"/>
        <w:tabs>
          <w:tab w:val="right" w:leader="dot" w:pos="8306"/>
        </w:tabs>
      </w:pPr>
      <w:hyperlink w:anchor="_Toc19137" w:history="1">
        <w:r>
          <w:rPr>
            <w:rFonts w:ascii="仿宋" w:eastAsia="仿宋" w:hAnsi="仿宋" w:cs="仿宋" w:hint="eastAsia"/>
            <w:lang w:eastAsia="zh-CN"/>
          </w:rPr>
          <w:t>十二、环境保护与绿色发展</w:t>
        </w:r>
        <w:r>
          <w:tab/>
        </w:r>
        <w:r>
          <w:fldChar w:fldCharType="begin"/>
        </w:r>
        <w:r>
          <w:instrText xml:space="preserve"> PAGEREF _Toc19137 \h </w:instrText>
        </w:r>
        <w:r>
          <w:fldChar w:fldCharType="separate"/>
        </w:r>
        <w:r>
          <w:t>54</w:t>
        </w:r>
        <w:r>
          <w:fldChar w:fldCharType="end"/>
        </w:r>
      </w:hyperlink>
    </w:p>
    <w:p>
      <w:pPr>
        <w:pStyle w:val="TOC2"/>
        <w:tabs>
          <w:tab w:val="right" w:leader="dot" w:pos="8306"/>
        </w:tabs>
      </w:pPr>
      <w:hyperlink w:anchor="_Toc20184" w:history="1">
        <w:r>
          <w:rPr>
            <w:rFonts w:ascii="仿宋" w:eastAsia="仿宋" w:hAnsi="仿宋" w:cs="仿宋" w:hint="eastAsia"/>
            <w:lang w:eastAsia="zh-CN"/>
          </w:rPr>
          <w:t>(一)、环境保护措施</w:t>
        </w:r>
        <w:r>
          <w:tab/>
        </w:r>
        <w:r>
          <w:fldChar w:fldCharType="begin"/>
        </w:r>
        <w:r>
          <w:instrText xml:space="preserve"> PAGEREF _Toc20184 \h </w:instrText>
        </w:r>
        <w:r>
          <w:fldChar w:fldCharType="separate"/>
        </w:r>
        <w:r>
          <w:t>54</w:t>
        </w:r>
        <w:r>
          <w:fldChar w:fldCharType="end"/>
        </w:r>
      </w:hyperlink>
    </w:p>
    <w:p>
      <w:pPr>
        <w:pStyle w:val="TOC2"/>
        <w:tabs>
          <w:tab w:val="right" w:leader="dot" w:pos="8306"/>
        </w:tabs>
      </w:pPr>
      <w:hyperlink w:anchor="_Toc8655" w:history="1">
        <w:r>
          <w:rPr>
            <w:rFonts w:ascii="仿宋" w:eastAsia="仿宋" w:hAnsi="仿宋" w:cs="仿宋" w:hint="eastAsia"/>
            <w:lang w:eastAsia="zh-CN"/>
          </w:rPr>
          <w:t>(二)、绿色发展与可持续发展策略</w:t>
        </w:r>
        <w:r>
          <w:tab/>
        </w:r>
        <w:r>
          <w:fldChar w:fldCharType="begin"/>
        </w:r>
        <w:r>
          <w:instrText xml:space="preserve"> PAGEREF _Toc8655 \h </w:instrText>
        </w:r>
        <w:r>
          <w:fldChar w:fldCharType="separate"/>
        </w:r>
        <w:r>
          <w:t>56</w:t>
        </w:r>
        <w:r>
          <w:fldChar w:fldCharType="end"/>
        </w:r>
      </w:hyperlink>
    </w:p>
    <w:p>
      <w:pPr>
        <w:pStyle w:val="TOC1"/>
        <w:tabs>
          <w:tab w:val="right" w:leader="dot" w:pos="8306"/>
        </w:tabs>
      </w:pPr>
      <w:hyperlink w:anchor="_Toc747" w:history="1">
        <w:r>
          <w:rPr>
            <w:rFonts w:ascii="仿宋" w:eastAsia="仿宋" w:hAnsi="仿宋" w:cs="仿宋" w:hint="eastAsia"/>
            <w:lang w:eastAsia="zh-CN"/>
          </w:rPr>
          <w:t>十三、成果转化与推广应用</w:t>
        </w:r>
        <w:r>
          <w:tab/>
        </w:r>
        <w:r>
          <w:fldChar w:fldCharType="begin"/>
        </w:r>
        <w:r>
          <w:instrText xml:space="preserve"> PAGEREF _Toc747 \h </w:instrText>
        </w:r>
        <w:r>
          <w:fldChar w:fldCharType="separate"/>
        </w:r>
        <w:r>
          <w:t>58</w:t>
        </w:r>
        <w:r>
          <w:fldChar w:fldCharType="end"/>
        </w:r>
      </w:hyperlink>
    </w:p>
    <w:p>
      <w:pPr>
        <w:pStyle w:val="TOC2"/>
        <w:tabs>
          <w:tab w:val="right" w:leader="dot" w:pos="8306"/>
        </w:tabs>
      </w:pPr>
      <w:hyperlink w:anchor="_Toc10883" w:history="1">
        <w:r>
          <w:rPr>
            <w:rFonts w:ascii="仿宋" w:eastAsia="仿宋" w:hAnsi="仿宋" w:cs="仿宋" w:hint="eastAsia"/>
            <w:lang w:eastAsia="zh-CN"/>
          </w:rPr>
          <w:t>(一)、成果转化策略制定</w:t>
        </w:r>
        <w:r>
          <w:tab/>
        </w:r>
        <w:r>
          <w:fldChar w:fldCharType="begin"/>
        </w:r>
        <w:r>
          <w:instrText xml:space="preserve"> PAGEREF _Toc10883 \h </w:instrText>
        </w:r>
        <w:r>
          <w:fldChar w:fldCharType="separate"/>
        </w:r>
        <w:r>
          <w:t>58</w:t>
        </w:r>
        <w:r>
          <w:fldChar w:fldCharType="end"/>
        </w:r>
      </w:hyperlink>
    </w:p>
    <w:p>
      <w:pPr>
        <w:pStyle w:val="TOC2"/>
        <w:tabs>
          <w:tab w:val="right" w:leader="dot" w:pos="8306"/>
        </w:tabs>
      </w:pPr>
      <w:hyperlink w:anchor="_Toc2088" w:history="1">
        <w:r>
          <w:rPr>
            <w:rFonts w:ascii="仿宋" w:eastAsia="仿宋" w:hAnsi="仿宋" w:cs="仿宋" w:hint="eastAsia"/>
            <w:lang w:eastAsia="zh-CN"/>
          </w:rPr>
          <w:t>(二)、成果推广应用方案</w:t>
        </w:r>
        <w:r>
          <w:tab/>
        </w:r>
        <w:r>
          <w:fldChar w:fldCharType="begin"/>
        </w:r>
        <w:r>
          <w:instrText xml:space="preserve"> PAGEREF _Toc2088 \h </w:instrText>
        </w:r>
        <w:r>
          <w:fldChar w:fldCharType="separate"/>
        </w:r>
        <w:r>
          <w:t>59</w:t>
        </w:r>
        <w:r>
          <w:fldChar w:fldCharType="end"/>
        </w:r>
      </w:hyperlink>
    </w:p>
    <w:p>
      <w:pPr>
        <w:pStyle w:val="TOC1"/>
        <w:tabs>
          <w:tab w:val="right" w:leader="dot" w:pos="8306"/>
        </w:tabs>
      </w:pPr>
      <w:hyperlink w:anchor="_Toc4705" w:history="1">
        <w:r>
          <w:rPr>
            <w:rFonts w:ascii="仿宋" w:eastAsia="仿宋" w:hAnsi="仿宋" w:cs="仿宋" w:hint="eastAsia"/>
            <w:lang w:eastAsia="zh-CN"/>
          </w:rPr>
          <w:t>十四、设施与设备管理</w:t>
        </w:r>
        <w:r>
          <w:tab/>
        </w:r>
        <w:r>
          <w:fldChar w:fldCharType="begin"/>
        </w:r>
        <w:r>
          <w:instrText xml:space="preserve"> PAGEREF _Toc4705 \h </w:instrText>
        </w:r>
        <w:r>
          <w:fldChar w:fldCharType="separate"/>
        </w:r>
        <w:r>
          <w:t>61</w:t>
        </w:r>
        <w:r>
          <w:fldChar w:fldCharType="end"/>
        </w:r>
      </w:hyperlink>
    </w:p>
    <w:p>
      <w:pPr>
        <w:pStyle w:val="TOC2"/>
        <w:tabs>
          <w:tab w:val="right" w:leader="dot" w:pos="8306"/>
        </w:tabs>
      </w:pPr>
      <w:hyperlink w:anchor="_Toc26862" w:history="1">
        <w:r>
          <w:rPr>
            <w:rFonts w:ascii="仿宋" w:eastAsia="仿宋" w:hAnsi="仿宋" w:cs="仿宋" w:hint="eastAsia"/>
            <w:lang w:eastAsia="zh-CN"/>
          </w:rPr>
          <w:t>(一)、设施规划与配置</w:t>
        </w:r>
        <w:r>
          <w:tab/>
        </w:r>
        <w:r>
          <w:fldChar w:fldCharType="begin"/>
        </w:r>
        <w:r>
          <w:instrText xml:space="preserve"> PAGEREF _Toc26862 \h </w:instrText>
        </w:r>
        <w:r>
          <w:fldChar w:fldCharType="separate"/>
        </w:r>
        <w:r>
          <w:t>61</w:t>
        </w:r>
        <w:r>
          <w:fldChar w:fldCharType="end"/>
        </w:r>
      </w:hyperlink>
    </w:p>
    <w:p>
      <w:pPr>
        <w:pStyle w:val="TOC2"/>
        <w:tabs>
          <w:tab w:val="right" w:leader="dot" w:pos="8306"/>
        </w:tabs>
      </w:pPr>
      <w:hyperlink w:anchor="_Toc10638" w:history="1">
        <w:r>
          <w:rPr>
            <w:rFonts w:ascii="仿宋" w:eastAsia="仿宋" w:hAnsi="仿宋" w:cs="仿宋" w:hint="eastAsia"/>
            <w:lang w:eastAsia="zh-CN"/>
          </w:rPr>
          <w:t>(二)、设备采购与维护管理</w:t>
        </w:r>
        <w:r>
          <w:tab/>
        </w:r>
        <w:r>
          <w:fldChar w:fldCharType="begin"/>
        </w:r>
        <w:r>
          <w:instrText xml:space="preserve"> PAGEREF _Toc10638 \h </w:instrText>
        </w:r>
        <w:r>
          <w:fldChar w:fldCharType="separate"/>
        </w:r>
        <w:r>
          <w:t>61</w:t>
        </w:r>
        <w:r>
          <w:fldChar w:fldCharType="end"/>
        </w:r>
      </w:hyperlink>
    </w:p>
    <w:p>
      <w:pPr>
        <w:pStyle w:val="TOC2"/>
        <w:tabs>
          <w:tab w:val="right" w:leader="dot" w:pos="8306"/>
        </w:tabs>
      </w:pPr>
      <w:hyperlink w:anchor="_Toc28423" w:history="1">
        <w:r>
          <w:rPr>
            <w:rFonts w:ascii="仿宋" w:eastAsia="仿宋" w:hAnsi="仿宋" w:cs="仿宋" w:hint="eastAsia"/>
            <w:lang w:eastAsia="zh-CN"/>
          </w:rPr>
          <w:t>(三)、设施设备升级策略</w:t>
        </w:r>
        <w:r>
          <w:tab/>
        </w:r>
        <w:r>
          <w:fldChar w:fldCharType="begin"/>
        </w:r>
        <w:r>
          <w:instrText xml:space="preserve"> PAGEREF _Toc28423 \h </w:instrText>
        </w:r>
        <w:r>
          <w:fldChar w:fldCharType="separate"/>
        </w:r>
        <w:r>
          <w:t>62</w:t>
        </w:r>
        <w:r>
          <w:fldChar w:fldCharType="end"/>
        </w:r>
      </w:hyperlink>
    </w:p>
    <w:p>
      <w:pPr>
        <w:pStyle w:val="TOC1"/>
        <w:tabs>
          <w:tab w:val="right" w:leader="dot" w:pos="8306"/>
        </w:tabs>
      </w:pPr>
      <w:hyperlink w:anchor="_Toc19454" w:history="1">
        <w:r>
          <w:rPr>
            <w:rFonts w:ascii="仿宋" w:eastAsia="仿宋" w:hAnsi="仿宋" w:cs="仿宋" w:hint="eastAsia"/>
            <w:lang w:eastAsia="zh-CN"/>
          </w:rPr>
          <w:t>十五、项目施工方案</w:t>
        </w:r>
        <w:r>
          <w:tab/>
        </w:r>
        <w:r>
          <w:fldChar w:fldCharType="begin"/>
        </w:r>
        <w:r>
          <w:instrText xml:space="preserve"> PAGEREF _Toc19454 \h </w:instrText>
        </w:r>
        <w:r>
          <w:fldChar w:fldCharType="separate"/>
        </w:r>
        <w:r>
          <w:t>63</w:t>
        </w:r>
        <w:r>
          <w:fldChar w:fldCharType="end"/>
        </w:r>
      </w:hyperlink>
    </w:p>
    <w:p>
      <w:pPr>
        <w:pStyle w:val="TOC2"/>
        <w:tabs>
          <w:tab w:val="right" w:leader="dot" w:pos="8306"/>
        </w:tabs>
      </w:pPr>
      <w:hyperlink w:anchor="_Toc8867" w:history="1">
        <w:r>
          <w:rPr>
            <w:rFonts w:ascii="仿宋" w:eastAsia="仿宋" w:hAnsi="仿宋" w:cs="仿宋" w:hint="eastAsia"/>
            <w:lang w:eastAsia="zh-CN"/>
          </w:rPr>
          <w:t>(一)、施工组织设计</w:t>
        </w:r>
        <w:r>
          <w:tab/>
        </w:r>
        <w:r>
          <w:fldChar w:fldCharType="begin"/>
        </w:r>
        <w:r>
          <w:instrText xml:space="preserve"> PAGEREF _Toc8867 \h </w:instrText>
        </w:r>
        <w:r>
          <w:fldChar w:fldCharType="separate"/>
        </w:r>
        <w:r>
          <w:t>63</w:t>
        </w:r>
        <w:r>
          <w:fldChar w:fldCharType="end"/>
        </w:r>
      </w:hyperlink>
    </w:p>
    <w:p>
      <w:pPr>
        <w:pStyle w:val="TOC2"/>
        <w:tabs>
          <w:tab w:val="right" w:leader="dot" w:pos="8306"/>
        </w:tabs>
      </w:pPr>
      <w:hyperlink w:anchor="_Toc13573" w:history="1">
        <w:r>
          <w:rPr>
            <w:rFonts w:ascii="仿宋" w:eastAsia="仿宋" w:hAnsi="仿宋" w:cs="仿宋" w:hint="eastAsia"/>
            <w:lang w:eastAsia="zh-CN"/>
          </w:rPr>
          <w:t>(二)、施工工艺与技术路线</w:t>
        </w:r>
        <w:r>
          <w:tab/>
        </w:r>
        <w:r>
          <w:fldChar w:fldCharType="begin"/>
        </w:r>
        <w:r>
          <w:instrText xml:space="preserve"> PAGEREF _Toc13573 \h </w:instrText>
        </w:r>
        <w:r>
          <w:fldChar w:fldCharType="separate"/>
        </w:r>
        <w:r>
          <w:t>64</w:t>
        </w:r>
        <w:r>
          <w:fldChar w:fldCharType="end"/>
        </w:r>
      </w:hyperlink>
    </w:p>
    <w:p>
      <w:pPr>
        <w:pStyle w:val="TOC2"/>
        <w:tabs>
          <w:tab w:val="right" w:leader="dot" w:pos="8306"/>
        </w:tabs>
      </w:pPr>
      <w:hyperlink w:anchor="_Toc24097" w:history="1">
        <w:r>
          <w:rPr>
            <w:rFonts w:ascii="仿宋" w:eastAsia="仿宋" w:hAnsi="仿宋" w:cs="仿宋" w:hint="eastAsia"/>
            <w:lang w:eastAsia="zh-CN"/>
          </w:rPr>
          <w:t>(三)、关键节点施工计划</w:t>
        </w:r>
        <w:r>
          <w:tab/>
        </w:r>
        <w:r>
          <w:fldChar w:fldCharType="begin"/>
        </w:r>
        <w:r>
          <w:instrText xml:space="preserve"> PAGEREF _Toc24097 \h </w:instrText>
        </w:r>
        <w:r>
          <w:fldChar w:fldCharType="separate"/>
        </w:r>
        <w:r>
          <w:t>66</w:t>
        </w:r>
        <w:r>
          <w:fldChar w:fldCharType="end"/>
        </w:r>
      </w:hyperlink>
    </w:p>
    <w:p>
      <w:pPr>
        <w:pStyle w:val="TOC2"/>
        <w:tabs>
          <w:tab w:val="right" w:leader="dot" w:pos="8306"/>
        </w:tabs>
      </w:pPr>
      <w:hyperlink w:anchor="_Toc6259" w:history="1">
        <w:r>
          <w:rPr>
            <w:rFonts w:ascii="仿宋" w:eastAsia="仿宋" w:hAnsi="仿宋" w:cs="仿宋" w:hint="eastAsia"/>
            <w:lang w:eastAsia="zh-CN"/>
          </w:rPr>
          <w:t>(四)、施工现场管理</w:t>
        </w:r>
        <w:r>
          <w:tab/>
        </w:r>
        <w:r>
          <w:fldChar w:fldCharType="begin"/>
        </w:r>
        <w:r>
          <w:instrText xml:space="preserve"> PAGEREF _Toc6259 \h </w:instrText>
        </w:r>
        <w:r>
          <w:fldChar w:fldCharType="separate"/>
        </w:r>
        <w:r>
          <w:t>67</w:t>
        </w:r>
        <w:r>
          <w:fldChar w:fldCharType="end"/>
        </w:r>
      </w:hyperlink>
    </w:p>
    <w:p>
      <w:pPr>
        <w:pStyle w:val="TOC1"/>
        <w:tabs>
          <w:tab w:val="right" w:leader="dot" w:pos="8306"/>
        </w:tabs>
      </w:pPr>
      <w:hyperlink w:anchor="_Toc1336" w:history="1">
        <w:r>
          <w:rPr>
            <w:rFonts w:ascii="仿宋" w:eastAsia="仿宋" w:hAnsi="仿宋" w:cs="仿宋" w:hint="eastAsia"/>
            <w:lang w:eastAsia="zh-CN"/>
          </w:rPr>
          <w:t>十六、人力资源管理与开发</w:t>
        </w:r>
        <w:r>
          <w:tab/>
        </w:r>
        <w:r>
          <w:fldChar w:fldCharType="begin"/>
        </w:r>
        <w:r>
          <w:instrText xml:space="preserve"> PAGEREF _Toc1336 \h </w:instrText>
        </w:r>
        <w:r>
          <w:fldChar w:fldCharType="separate"/>
        </w:r>
        <w:r>
          <w:t>69</w:t>
        </w:r>
        <w:r>
          <w:fldChar w:fldCharType="end"/>
        </w:r>
      </w:hyperlink>
    </w:p>
    <w:p>
      <w:pPr>
        <w:pStyle w:val="TOC2"/>
        <w:tabs>
          <w:tab w:val="right" w:leader="dot" w:pos="8306"/>
        </w:tabs>
      </w:pPr>
      <w:hyperlink w:anchor="_Toc30125" w:history="1">
        <w:r>
          <w:rPr>
            <w:rFonts w:ascii="仿宋" w:eastAsia="仿宋" w:hAnsi="仿宋" w:cs="仿宋" w:hint="eastAsia"/>
            <w:lang w:eastAsia="zh-CN"/>
          </w:rPr>
          <w:t>(一)、人力资源规划</w:t>
        </w:r>
        <w:r>
          <w:tab/>
        </w:r>
        <w:r>
          <w:fldChar w:fldCharType="begin"/>
        </w:r>
        <w:r>
          <w:instrText xml:space="preserve"> PAGEREF _Toc30125 \h </w:instrText>
        </w:r>
        <w:r>
          <w:fldChar w:fldCharType="separate"/>
        </w:r>
        <w:r>
          <w:t>69</w:t>
        </w:r>
        <w:r>
          <w:fldChar w:fldCharType="end"/>
        </w:r>
      </w:hyperlink>
    </w:p>
    <w:p>
      <w:pPr>
        <w:pStyle w:val="TOC2"/>
        <w:tabs>
          <w:tab w:val="right" w:leader="dot" w:pos="8306"/>
        </w:tabs>
      </w:pPr>
      <w:hyperlink w:anchor="_Toc8756" w:history="1">
        <w:r>
          <w:rPr>
            <w:rFonts w:ascii="仿宋" w:eastAsia="仿宋" w:hAnsi="仿宋" w:cs="仿宋" w:hint="eastAsia"/>
            <w:lang w:eastAsia="zh-CN"/>
          </w:rPr>
          <w:t>(二)、人力资源开发与培训</w:t>
        </w:r>
        <w:r>
          <w:tab/>
        </w:r>
        <w:r>
          <w:fldChar w:fldCharType="begin"/>
        </w:r>
        <w:r>
          <w:instrText xml:space="preserve"> PAGEREF _Toc8756 \h </w:instrText>
        </w:r>
        <w:r>
          <w:fldChar w:fldCharType="separate"/>
        </w:r>
        <w:r>
          <w:t>71</w:t>
        </w:r>
        <w:r>
          <w:fldChar w:fldCharType="end"/>
        </w:r>
      </w:hyperlink>
    </w:p>
    <w:p>
      <w:pPr>
        <w:pStyle w:val="TOC1"/>
        <w:tabs>
          <w:tab w:val="right" w:leader="dot" w:pos="8306"/>
        </w:tabs>
      </w:pPr>
      <w:hyperlink w:anchor="_Toc31834" w:history="1">
        <w:r>
          <w:rPr>
            <w:rFonts w:ascii="仿宋" w:eastAsia="仿宋" w:hAnsi="仿宋" w:cs="仿宋" w:hint="eastAsia"/>
            <w:lang w:eastAsia="zh-CN"/>
          </w:rPr>
          <w:t>十七、产业协同与集群发展</w:t>
        </w:r>
        <w:r>
          <w:tab/>
        </w:r>
        <w:r>
          <w:fldChar w:fldCharType="begin"/>
        </w:r>
        <w:r>
          <w:instrText xml:space="preserve"> PAGEREF _Toc31834 \h </w:instrText>
        </w:r>
        <w:r>
          <w:fldChar w:fldCharType="separate"/>
        </w:r>
        <w:r>
          <w:t>73</w:t>
        </w:r>
        <w:r>
          <w:fldChar w:fldCharType="end"/>
        </w:r>
      </w:hyperlink>
    </w:p>
    <w:p>
      <w:pPr>
        <w:pStyle w:val="TOC2"/>
        <w:tabs>
          <w:tab w:val="right" w:leader="dot" w:pos="8306"/>
        </w:tabs>
      </w:pPr>
      <w:hyperlink w:anchor="_Toc22423" w:history="1">
        <w:r>
          <w:rPr>
            <w:rFonts w:ascii="仿宋" w:eastAsia="仿宋" w:hAnsi="仿宋" w:cs="仿宋" w:hint="eastAsia"/>
            <w:lang w:eastAsia="zh-CN"/>
          </w:rPr>
          <w:t>(一)、产业协同机制建设</w:t>
        </w:r>
        <w:r>
          <w:tab/>
        </w:r>
        <w:r>
          <w:fldChar w:fldCharType="begin"/>
        </w:r>
        <w:r>
          <w:instrText xml:space="preserve"> PAGEREF _Toc22423 \h </w:instrText>
        </w:r>
        <w:r>
          <w:fldChar w:fldCharType="separate"/>
        </w:r>
        <w:r>
          <w:t>73</w:t>
        </w:r>
        <w:r>
          <w:fldChar w:fldCharType="end"/>
        </w:r>
      </w:hyperlink>
    </w:p>
    <w:p>
      <w:pPr>
        <w:pStyle w:val="TOC2"/>
        <w:tabs>
          <w:tab w:val="right" w:leader="dot" w:pos="8306"/>
        </w:tabs>
      </w:pPr>
      <w:hyperlink w:anchor="_Toc29470" w:history="1">
        <w:r>
          <w:rPr>
            <w:rFonts w:ascii="仿宋" w:eastAsia="仿宋" w:hAnsi="仿宋" w:cs="仿宋" w:hint="eastAsia"/>
            <w:lang w:eastAsia="zh-CN"/>
          </w:rPr>
          <w:t>(二)、产业集群培育与发展</w:t>
        </w:r>
        <w:r>
          <w:tab/>
        </w:r>
        <w:r>
          <w:fldChar w:fldCharType="begin"/>
        </w:r>
        <w:r>
          <w:instrText xml:space="preserve"> PAGEREF _Toc29470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0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772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粮食加工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粮食加工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42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粮食加工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粮食加工设备项目在其专注的领域内，特别是在人工智能和数据科学方面，有望推动显著的技术革新。项目的研发活动不仅有望孕育出改变行业运作方式的新技术，还可能在长远中影响整个技术生态系统。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粮食加工设备项目还致力于提升当地居民的技能和就业能力，通过与当地教育机构合作提供培训和教育机会，从而提高社区整体的生活水平和社会福祉。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粮食加工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84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粮食加工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粮食加工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374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840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粮食加工设备项目还将参与当地的环保活动和计划，如资助当地的环境保护项目或与社区合作进行环保宣传活动。通过这些活动，项目不仅能够提高自身的环境表现，还能在当地社区中树立积极的环保形象。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3960"/>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粮食加工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粮食加工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粮食加工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325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https://d.book118.com/046010215041010052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F0D0E"/>
    <w:rsid w:val="4FBF0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6010215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2024-02-12T07:55:00Z</dcterms:created>
  <dcterms:modified xsi:type="dcterms:W3CDTF">2024-02-12T07:55:42Z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81096E0B460C4E94A9F97CE9F2FFAE32_11</vt:lpwstr>
  </property>
  <property fmtid="{D5CDD505-2E9C-101B-9397-08002B2CF9AE}" pid="3" name="KSOProductBuildVer">
    <vt:lpwstr>2052-12.1.0.16250</vt:lpwstr>
  </property>
</Properties>
</file>