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杀菌奶项目规划设计纲要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06" w:history="1">
        <w:r>
          <w:rPr>
            <w:rFonts w:ascii="仿宋" w:eastAsia="仿宋" w:hAnsi="仿宋" w:cs="仿宋" w:hint="eastAsia"/>
            <w:lang w:eastAsia="zh-CN"/>
          </w:rPr>
          <w:t>概论</w:t>
        </w:r>
        <w:r>
          <w:tab/>
        </w:r>
        <w:r>
          <w:fldChar w:fldCharType="begin"/>
        </w:r>
        <w:r>
          <w:instrText xml:space="preserve"> PAGEREF _Toc9406 \h </w:instrText>
        </w:r>
        <w:r>
          <w:fldChar w:fldCharType="separate"/>
        </w:r>
        <w:r>
          <w:t>3</w:t>
        </w:r>
        <w:r>
          <w:fldChar w:fldCharType="end"/>
        </w:r>
      </w:hyperlink>
    </w:p>
    <w:p>
      <w:pPr>
        <w:pStyle w:val="TOC1"/>
        <w:tabs>
          <w:tab w:val="right" w:leader="dot" w:pos="8306"/>
        </w:tabs>
      </w:pPr>
      <w:hyperlink w:anchor="_Toc11736" w:history="1">
        <w:r>
          <w:rPr>
            <w:rFonts w:ascii="仿宋" w:eastAsia="仿宋" w:hAnsi="仿宋" w:cs="仿宋" w:hint="eastAsia"/>
            <w:lang w:eastAsia="zh-CN"/>
          </w:rPr>
          <w:t>一、杀菌奶项目文档管理</w:t>
        </w:r>
        <w:r>
          <w:tab/>
        </w:r>
        <w:r>
          <w:fldChar w:fldCharType="begin"/>
        </w:r>
        <w:r>
          <w:instrText xml:space="preserve"> PAGEREF _Toc11736 \h </w:instrText>
        </w:r>
        <w:r>
          <w:fldChar w:fldCharType="separate"/>
        </w:r>
        <w:r>
          <w:t>3</w:t>
        </w:r>
        <w:r>
          <w:fldChar w:fldCharType="end"/>
        </w:r>
      </w:hyperlink>
    </w:p>
    <w:p>
      <w:pPr>
        <w:pStyle w:val="TOC2"/>
        <w:tabs>
          <w:tab w:val="right" w:leader="dot" w:pos="8306"/>
        </w:tabs>
      </w:pPr>
      <w:hyperlink w:anchor="_Toc29005" w:history="1">
        <w:r>
          <w:rPr>
            <w:rFonts w:ascii="仿宋" w:eastAsia="仿宋" w:hAnsi="仿宋" w:cs="仿宋" w:hint="eastAsia"/>
            <w:lang w:eastAsia="zh-CN"/>
          </w:rPr>
          <w:t>(一)、文档编制与审查</w:t>
        </w:r>
        <w:r>
          <w:tab/>
        </w:r>
        <w:r>
          <w:fldChar w:fldCharType="begin"/>
        </w:r>
        <w:r>
          <w:instrText xml:space="preserve"> PAGEREF _Toc29005 \h </w:instrText>
        </w:r>
        <w:r>
          <w:fldChar w:fldCharType="separate"/>
        </w:r>
        <w:r>
          <w:t>3</w:t>
        </w:r>
        <w:r>
          <w:fldChar w:fldCharType="end"/>
        </w:r>
      </w:hyperlink>
    </w:p>
    <w:p>
      <w:pPr>
        <w:pStyle w:val="TOC2"/>
        <w:tabs>
          <w:tab w:val="right" w:leader="dot" w:pos="8306"/>
        </w:tabs>
      </w:pPr>
      <w:hyperlink w:anchor="_Toc13519" w:history="1">
        <w:r>
          <w:rPr>
            <w:rFonts w:ascii="仿宋" w:eastAsia="仿宋" w:hAnsi="仿宋" w:cs="仿宋" w:hint="eastAsia"/>
            <w:lang w:eastAsia="zh-CN"/>
          </w:rPr>
          <w:t>(二)、文档发布与分发</w:t>
        </w:r>
        <w:r>
          <w:tab/>
        </w:r>
        <w:r>
          <w:fldChar w:fldCharType="begin"/>
        </w:r>
        <w:r>
          <w:instrText xml:space="preserve"> PAGEREF _Toc13519 \h </w:instrText>
        </w:r>
        <w:r>
          <w:fldChar w:fldCharType="separate"/>
        </w:r>
        <w:r>
          <w:t>4</w:t>
        </w:r>
        <w:r>
          <w:fldChar w:fldCharType="end"/>
        </w:r>
      </w:hyperlink>
    </w:p>
    <w:p>
      <w:pPr>
        <w:pStyle w:val="TOC2"/>
        <w:tabs>
          <w:tab w:val="right" w:leader="dot" w:pos="8306"/>
        </w:tabs>
      </w:pPr>
      <w:hyperlink w:anchor="_Toc534" w:history="1">
        <w:r>
          <w:rPr>
            <w:rFonts w:ascii="仿宋" w:eastAsia="仿宋" w:hAnsi="仿宋" w:cs="仿宋" w:hint="eastAsia"/>
            <w:lang w:eastAsia="zh-CN"/>
          </w:rPr>
          <w:t>(三)、文档存档与归档</w:t>
        </w:r>
        <w:r>
          <w:tab/>
        </w:r>
        <w:r>
          <w:fldChar w:fldCharType="begin"/>
        </w:r>
        <w:r>
          <w:instrText xml:space="preserve"> PAGEREF _Toc534 \h </w:instrText>
        </w:r>
        <w:r>
          <w:fldChar w:fldCharType="separate"/>
        </w:r>
        <w:r>
          <w:t>5</w:t>
        </w:r>
        <w:r>
          <w:fldChar w:fldCharType="end"/>
        </w:r>
      </w:hyperlink>
    </w:p>
    <w:p>
      <w:pPr>
        <w:pStyle w:val="TOC1"/>
        <w:tabs>
          <w:tab w:val="right" w:leader="dot" w:pos="8306"/>
        </w:tabs>
      </w:pPr>
      <w:hyperlink w:anchor="_Toc20110" w:history="1">
        <w:r>
          <w:rPr>
            <w:rFonts w:ascii="仿宋" w:eastAsia="仿宋" w:hAnsi="仿宋" w:cs="仿宋" w:hint="eastAsia"/>
            <w:lang w:eastAsia="zh-CN"/>
          </w:rPr>
          <w:t>二、工艺说明</w:t>
        </w:r>
        <w:r>
          <w:tab/>
        </w:r>
        <w:r>
          <w:fldChar w:fldCharType="begin"/>
        </w:r>
        <w:r>
          <w:instrText xml:space="preserve"> PAGEREF _Toc20110 \h </w:instrText>
        </w:r>
        <w:r>
          <w:fldChar w:fldCharType="separate"/>
        </w:r>
        <w:r>
          <w:t>6</w:t>
        </w:r>
        <w:r>
          <w:fldChar w:fldCharType="end"/>
        </w:r>
      </w:hyperlink>
    </w:p>
    <w:p>
      <w:pPr>
        <w:pStyle w:val="TOC2"/>
        <w:tabs>
          <w:tab w:val="right" w:leader="dot" w:pos="8306"/>
        </w:tabs>
      </w:pPr>
      <w:hyperlink w:anchor="_Toc6442" w:history="1">
        <w:r>
          <w:rPr>
            <w:rFonts w:ascii="仿宋" w:eastAsia="仿宋" w:hAnsi="仿宋" w:cs="仿宋" w:hint="eastAsia"/>
            <w:lang w:eastAsia="zh-CN"/>
          </w:rPr>
          <w:t>(一)、技术管理特点</w:t>
        </w:r>
        <w:r>
          <w:tab/>
        </w:r>
        <w:r>
          <w:fldChar w:fldCharType="begin"/>
        </w:r>
        <w:r>
          <w:instrText xml:space="preserve"> PAGEREF _Toc6442 \h </w:instrText>
        </w:r>
        <w:r>
          <w:fldChar w:fldCharType="separate"/>
        </w:r>
        <w:r>
          <w:t>6</w:t>
        </w:r>
        <w:r>
          <w:fldChar w:fldCharType="end"/>
        </w:r>
      </w:hyperlink>
    </w:p>
    <w:p>
      <w:pPr>
        <w:pStyle w:val="TOC2"/>
        <w:tabs>
          <w:tab w:val="right" w:leader="dot" w:pos="8306"/>
        </w:tabs>
      </w:pPr>
      <w:hyperlink w:anchor="_Toc633" w:history="1">
        <w:r>
          <w:rPr>
            <w:rFonts w:ascii="仿宋" w:eastAsia="仿宋" w:hAnsi="仿宋" w:cs="仿宋" w:hint="eastAsia"/>
            <w:lang w:eastAsia="zh-CN"/>
          </w:rPr>
          <w:t>(二)、杀菌奶项目工艺技术设计方案</w:t>
        </w:r>
        <w:r>
          <w:tab/>
        </w:r>
        <w:r>
          <w:fldChar w:fldCharType="begin"/>
        </w:r>
        <w:r>
          <w:instrText xml:space="preserve"> PAGEREF _Toc633 \h </w:instrText>
        </w:r>
        <w:r>
          <w:fldChar w:fldCharType="separate"/>
        </w:r>
        <w:r>
          <w:t>7</w:t>
        </w:r>
        <w:r>
          <w:fldChar w:fldCharType="end"/>
        </w:r>
      </w:hyperlink>
    </w:p>
    <w:p>
      <w:pPr>
        <w:pStyle w:val="TOC2"/>
        <w:tabs>
          <w:tab w:val="right" w:leader="dot" w:pos="8306"/>
        </w:tabs>
      </w:pPr>
      <w:hyperlink w:anchor="_Toc8085" w:history="1">
        <w:r>
          <w:rPr>
            <w:rFonts w:ascii="仿宋" w:eastAsia="仿宋" w:hAnsi="仿宋" w:cs="仿宋" w:hint="eastAsia"/>
            <w:lang w:eastAsia="zh-CN"/>
          </w:rPr>
          <w:t>(三)、设备选型方案</w:t>
        </w:r>
        <w:r>
          <w:tab/>
        </w:r>
        <w:r>
          <w:fldChar w:fldCharType="begin"/>
        </w:r>
        <w:r>
          <w:instrText xml:space="preserve"> PAGEREF _Toc8085 \h </w:instrText>
        </w:r>
        <w:r>
          <w:fldChar w:fldCharType="separate"/>
        </w:r>
        <w:r>
          <w:t>9</w:t>
        </w:r>
        <w:r>
          <w:fldChar w:fldCharType="end"/>
        </w:r>
      </w:hyperlink>
    </w:p>
    <w:p>
      <w:pPr>
        <w:pStyle w:val="TOC1"/>
        <w:tabs>
          <w:tab w:val="right" w:leader="dot" w:pos="8306"/>
        </w:tabs>
      </w:pPr>
      <w:hyperlink w:anchor="_Toc24534" w:history="1">
        <w:r>
          <w:rPr>
            <w:rFonts w:ascii="仿宋" w:eastAsia="仿宋" w:hAnsi="仿宋" w:cs="仿宋" w:hint="eastAsia"/>
            <w:lang w:eastAsia="zh-CN"/>
          </w:rPr>
          <w:t>三、杀菌奶项目建设背景及必要性分析</w:t>
        </w:r>
        <w:r>
          <w:tab/>
        </w:r>
        <w:r>
          <w:fldChar w:fldCharType="begin"/>
        </w:r>
        <w:r>
          <w:instrText xml:space="preserve"> PAGEREF _Toc24534 \h </w:instrText>
        </w:r>
        <w:r>
          <w:fldChar w:fldCharType="separate"/>
        </w:r>
        <w:r>
          <w:t>10</w:t>
        </w:r>
        <w:r>
          <w:fldChar w:fldCharType="end"/>
        </w:r>
      </w:hyperlink>
    </w:p>
    <w:p>
      <w:pPr>
        <w:pStyle w:val="TOC2"/>
        <w:tabs>
          <w:tab w:val="right" w:leader="dot" w:pos="8306"/>
        </w:tabs>
      </w:pPr>
      <w:hyperlink w:anchor="_Toc12355" w:history="1">
        <w:r>
          <w:rPr>
            <w:rFonts w:ascii="仿宋" w:eastAsia="仿宋" w:hAnsi="仿宋" w:cs="仿宋" w:hint="eastAsia"/>
            <w:lang w:eastAsia="zh-CN"/>
          </w:rPr>
          <w:t>(一)、杀菌奶项目背景分析</w:t>
        </w:r>
        <w:r>
          <w:tab/>
        </w:r>
        <w:r>
          <w:fldChar w:fldCharType="begin"/>
        </w:r>
        <w:r>
          <w:instrText xml:space="preserve"> PAGEREF _Toc12355 \h </w:instrText>
        </w:r>
        <w:r>
          <w:fldChar w:fldCharType="separate"/>
        </w:r>
        <w:r>
          <w:t>10</w:t>
        </w:r>
        <w:r>
          <w:fldChar w:fldCharType="end"/>
        </w:r>
      </w:hyperlink>
    </w:p>
    <w:p>
      <w:pPr>
        <w:pStyle w:val="TOC2"/>
        <w:tabs>
          <w:tab w:val="right" w:leader="dot" w:pos="8306"/>
        </w:tabs>
      </w:pPr>
      <w:hyperlink w:anchor="_Toc17307" w:history="1">
        <w:r>
          <w:rPr>
            <w:rFonts w:ascii="仿宋" w:eastAsia="仿宋" w:hAnsi="仿宋" w:cs="仿宋" w:hint="eastAsia"/>
            <w:lang w:eastAsia="zh-CN"/>
          </w:rPr>
          <w:t>(二)、杀菌奶项目建设必要性分析</w:t>
        </w:r>
        <w:r>
          <w:tab/>
        </w:r>
        <w:r>
          <w:fldChar w:fldCharType="begin"/>
        </w:r>
        <w:r>
          <w:instrText xml:space="preserve"> PAGEREF _Toc17307 \h </w:instrText>
        </w:r>
        <w:r>
          <w:fldChar w:fldCharType="separate"/>
        </w:r>
        <w:r>
          <w:t>12</w:t>
        </w:r>
        <w:r>
          <w:fldChar w:fldCharType="end"/>
        </w:r>
      </w:hyperlink>
    </w:p>
    <w:p>
      <w:pPr>
        <w:pStyle w:val="TOC1"/>
        <w:tabs>
          <w:tab w:val="right" w:leader="dot" w:pos="8306"/>
        </w:tabs>
      </w:pPr>
      <w:hyperlink w:anchor="_Toc4902" w:history="1">
        <w:r>
          <w:rPr>
            <w:rFonts w:ascii="仿宋" w:eastAsia="仿宋" w:hAnsi="仿宋" w:cs="仿宋" w:hint="eastAsia"/>
            <w:lang w:eastAsia="zh-CN"/>
          </w:rPr>
          <w:t>四、杀菌奶项目土建工程</w:t>
        </w:r>
        <w:r>
          <w:tab/>
        </w:r>
        <w:r>
          <w:fldChar w:fldCharType="begin"/>
        </w:r>
        <w:r>
          <w:instrText xml:space="preserve"> PAGEREF _Toc4902 \h </w:instrText>
        </w:r>
        <w:r>
          <w:fldChar w:fldCharType="separate"/>
        </w:r>
        <w:r>
          <w:t>13</w:t>
        </w:r>
        <w:r>
          <w:fldChar w:fldCharType="end"/>
        </w:r>
      </w:hyperlink>
    </w:p>
    <w:p>
      <w:pPr>
        <w:pStyle w:val="TOC2"/>
        <w:tabs>
          <w:tab w:val="right" w:leader="dot" w:pos="8306"/>
        </w:tabs>
      </w:pPr>
      <w:hyperlink w:anchor="_Toc382" w:history="1">
        <w:r>
          <w:rPr>
            <w:rFonts w:ascii="仿宋" w:eastAsia="仿宋" w:hAnsi="仿宋" w:cs="仿宋" w:hint="eastAsia"/>
            <w:lang w:eastAsia="zh-CN"/>
          </w:rPr>
          <w:t>(一)、建筑工程设计原则</w:t>
        </w:r>
        <w:r>
          <w:tab/>
        </w:r>
        <w:r>
          <w:fldChar w:fldCharType="begin"/>
        </w:r>
        <w:r>
          <w:instrText xml:space="preserve"> PAGEREF _Toc382 \h </w:instrText>
        </w:r>
        <w:r>
          <w:fldChar w:fldCharType="separate"/>
        </w:r>
        <w:r>
          <w:t>13</w:t>
        </w:r>
        <w:r>
          <w:fldChar w:fldCharType="end"/>
        </w:r>
      </w:hyperlink>
    </w:p>
    <w:p>
      <w:pPr>
        <w:pStyle w:val="TOC2"/>
        <w:tabs>
          <w:tab w:val="right" w:leader="dot" w:pos="8306"/>
        </w:tabs>
      </w:pPr>
      <w:hyperlink w:anchor="_Toc29309" w:history="1">
        <w:r>
          <w:rPr>
            <w:rFonts w:ascii="仿宋" w:eastAsia="仿宋" w:hAnsi="仿宋" w:cs="仿宋" w:hint="eastAsia"/>
            <w:lang w:eastAsia="zh-CN"/>
          </w:rPr>
          <w:t>(二)、土建工程设计年限及安全等级</w:t>
        </w:r>
        <w:r>
          <w:tab/>
        </w:r>
        <w:r>
          <w:fldChar w:fldCharType="begin"/>
        </w:r>
        <w:r>
          <w:instrText xml:space="preserve"> PAGEREF _Toc29309 \h </w:instrText>
        </w:r>
        <w:r>
          <w:fldChar w:fldCharType="separate"/>
        </w:r>
        <w:r>
          <w:t>14</w:t>
        </w:r>
        <w:r>
          <w:fldChar w:fldCharType="end"/>
        </w:r>
      </w:hyperlink>
    </w:p>
    <w:p>
      <w:pPr>
        <w:pStyle w:val="TOC2"/>
        <w:tabs>
          <w:tab w:val="right" w:leader="dot" w:pos="8306"/>
        </w:tabs>
      </w:pPr>
      <w:hyperlink w:anchor="_Toc12953" w:history="1">
        <w:r>
          <w:rPr>
            <w:rFonts w:ascii="仿宋" w:eastAsia="仿宋" w:hAnsi="仿宋" w:cs="仿宋" w:hint="eastAsia"/>
            <w:lang w:eastAsia="zh-CN"/>
          </w:rPr>
          <w:t>(三)、建筑工程设计总体要求</w:t>
        </w:r>
        <w:r>
          <w:tab/>
        </w:r>
        <w:r>
          <w:fldChar w:fldCharType="begin"/>
        </w:r>
        <w:r>
          <w:instrText xml:space="preserve"> PAGEREF _Toc12953 \h </w:instrText>
        </w:r>
        <w:r>
          <w:fldChar w:fldCharType="separate"/>
        </w:r>
        <w:r>
          <w:t>15</w:t>
        </w:r>
        <w:r>
          <w:fldChar w:fldCharType="end"/>
        </w:r>
      </w:hyperlink>
    </w:p>
    <w:p>
      <w:pPr>
        <w:pStyle w:val="TOC2"/>
        <w:tabs>
          <w:tab w:val="right" w:leader="dot" w:pos="8306"/>
        </w:tabs>
      </w:pPr>
      <w:hyperlink w:anchor="_Toc9071" w:history="1">
        <w:r>
          <w:rPr>
            <w:rFonts w:ascii="仿宋" w:eastAsia="仿宋" w:hAnsi="仿宋" w:cs="仿宋" w:hint="eastAsia"/>
            <w:lang w:eastAsia="zh-CN"/>
          </w:rPr>
          <w:t>(四)、土建工程建设指标</w:t>
        </w:r>
        <w:r>
          <w:tab/>
        </w:r>
        <w:r>
          <w:fldChar w:fldCharType="begin"/>
        </w:r>
        <w:r>
          <w:instrText xml:space="preserve"> PAGEREF _Toc9071 \h </w:instrText>
        </w:r>
        <w:r>
          <w:fldChar w:fldCharType="separate"/>
        </w:r>
        <w:r>
          <w:t>16</w:t>
        </w:r>
        <w:r>
          <w:fldChar w:fldCharType="end"/>
        </w:r>
      </w:hyperlink>
    </w:p>
    <w:p>
      <w:pPr>
        <w:pStyle w:val="TOC1"/>
        <w:tabs>
          <w:tab w:val="right" w:leader="dot" w:pos="8306"/>
        </w:tabs>
      </w:pPr>
      <w:hyperlink w:anchor="_Toc15907" w:history="1">
        <w:r>
          <w:rPr>
            <w:rFonts w:ascii="仿宋" w:eastAsia="仿宋" w:hAnsi="仿宋" w:cs="仿宋" w:hint="eastAsia"/>
            <w:lang w:eastAsia="zh-CN"/>
          </w:rPr>
          <w:t>五、杀菌奶项目选址可行性分析</w:t>
        </w:r>
        <w:r>
          <w:tab/>
        </w:r>
        <w:r>
          <w:fldChar w:fldCharType="begin"/>
        </w:r>
        <w:r>
          <w:instrText xml:space="preserve"> PAGEREF _Toc15907 \h </w:instrText>
        </w:r>
        <w:r>
          <w:fldChar w:fldCharType="separate"/>
        </w:r>
        <w:r>
          <w:t>16</w:t>
        </w:r>
        <w:r>
          <w:fldChar w:fldCharType="end"/>
        </w:r>
      </w:hyperlink>
    </w:p>
    <w:p>
      <w:pPr>
        <w:pStyle w:val="TOC2"/>
        <w:tabs>
          <w:tab w:val="right" w:leader="dot" w:pos="8306"/>
        </w:tabs>
      </w:pPr>
      <w:hyperlink w:anchor="_Toc25681" w:history="1">
        <w:r>
          <w:rPr>
            <w:rFonts w:ascii="仿宋" w:eastAsia="仿宋" w:hAnsi="仿宋" w:cs="仿宋" w:hint="eastAsia"/>
            <w:lang w:eastAsia="zh-CN"/>
          </w:rPr>
          <w:t>(一)、杀菌奶项目选址</w:t>
        </w:r>
        <w:r>
          <w:tab/>
        </w:r>
        <w:r>
          <w:fldChar w:fldCharType="begin"/>
        </w:r>
        <w:r>
          <w:instrText xml:space="preserve"> PAGEREF _Toc25681 \h </w:instrText>
        </w:r>
        <w:r>
          <w:fldChar w:fldCharType="separate"/>
        </w:r>
        <w:r>
          <w:t>16</w:t>
        </w:r>
        <w:r>
          <w:fldChar w:fldCharType="end"/>
        </w:r>
      </w:hyperlink>
    </w:p>
    <w:p>
      <w:pPr>
        <w:pStyle w:val="TOC2"/>
        <w:tabs>
          <w:tab w:val="right" w:leader="dot" w:pos="8306"/>
        </w:tabs>
      </w:pPr>
      <w:hyperlink w:anchor="_Toc5396" w:history="1">
        <w:r>
          <w:rPr>
            <w:rFonts w:ascii="仿宋" w:eastAsia="仿宋" w:hAnsi="仿宋" w:cs="仿宋" w:hint="eastAsia"/>
            <w:lang w:eastAsia="zh-CN"/>
          </w:rPr>
          <w:t>(二)、用地控制指标</w:t>
        </w:r>
        <w:r>
          <w:tab/>
        </w:r>
        <w:r>
          <w:fldChar w:fldCharType="begin"/>
        </w:r>
        <w:r>
          <w:instrText xml:space="preserve"> PAGEREF _Toc5396 \h </w:instrText>
        </w:r>
        <w:r>
          <w:fldChar w:fldCharType="separate"/>
        </w:r>
        <w:r>
          <w:t>16</w:t>
        </w:r>
        <w:r>
          <w:fldChar w:fldCharType="end"/>
        </w:r>
      </w:hyperlink>
    </w:p>
    <w:p>
      <w:pPr>
        <w:pStyle w:val="TOC2"/>
        <w:tabs>
          <w:tab w:val="right" w:leader="dot" w:pos="8306"/>
        </w:tabs>
      </w:pPr>
      <w:hyperlink w:anchor="_Toc18005" w:history="1">
        <w:r>
          <w:rPr>
            <w:rFonts w:ascii="仿宋" w:eastAsia="仿宋" w:hAnsi="仿宋" w:cs="仿宋" w:hint="eastAsia"/>
            <w:lang w:eastAsia="zh-CN"/>
          </w:rPr>
          <w:t>(三)、节约用地措施</w:t>
        </w:r>
        <w:r>
          <w:tab/>
        </w:r>
        <w:r>
          <w:fldChar w:fldCharType="begin"/>
        </w:r>
        <w:r>
          <w:instrText xml:space="preserve"> PAGEREF _Toc18005 \h </w:instrText>
        </w:r>
        <w:r>
          <w:fldChar w:fldCharType="separate"/>
        </w:r>
        <w:r>
          <w:t>18</w:t>
        </w:r>
        <w:r>
          <w:fldChar w:fldCharType="end"/>
        </w:r>
      </w:hyperlink>
    </w:p>
    <w:p>
      <w:pPr>
        <w:pStyle w:val="TOC2"/>
        <w:tabs>
          <w:tab w:val="right" w:leader="dot" w:pos="8306"/>
        </w:tabs>
      </w:pPr>
      <w:hyperlink w:anchor="_Toc8100" w:history="1">
        <w:r>
          <w:rPr>
            <w:rFonts w:ascii="仿宋" w:eastAsia="仿宋" w:hAnsi="仿宋" w:cs="仿宋" w:hint="eastAsia"/>
            <w:lang w:eastAsia="zh-CN"/>
          </w:rPr>
          <w:t>(四)、总图布置方案</w:t>
        </w:r>
        <w:r>
          <w:tab/>
        </w:r>
        <w:r>
          <w:fldChar w:fldCharType="begin"/>
        </w:r>
        <w:r>
          <w:instrText xml:space="preserve"> PAGEREF _Toc8100 \h </w:instrText>
        </w:r>
        <w:r>
          <w:fldChar w:fldCharType="separate"/>
        </w:r>
        <w:r>
          <w:t>19</w:t>
        </w:r>
        <w:r>
          <w:fldChar w:fldCharType="end"/>
        </w:r>
      </w:hyperlink>
    </w:p>
    <w:p>
      <w:pPr>
        <w:pStyle w:val="TOC2"/>
        <w:tabs>
          <w:tab w:val="right" w:leader="dot" w:pos="8306"/>
        </w:tabs>
      </w:pPr>
      <w:hyperlink w:anchor="_Toc25970" w:history="1">
        <w:r>
          <w:rPr>
            <w:rFonts w:ascii="仿宋" w:eastAsia="仿宋" w:hAnsi="仿宋" w:cs="仿宋" w:hint="eastAsia"/>
            <w:lang w:eastAsia="zh-CN"/>
          </w:rPr>
          <w:t>(五)、选址综合评价</w:t>
        </w:r>
        <w:r>
          <w:tab/>
        </w:r>
        <w:r>
          <w:fldChar w:fldCharType="begin"/>
        </w:r>
        <w:r>
          <w:instrText xml:space="preserve"> PAGEREF _Toc25970 \h </w:instrText>
        </w:r>
        <w:r>
          <w:fldChar w:fldCharType="separate"/>
        </w:r>
        <w:r>
          <w:t>20</w:t>
        </w:r>
        <w:r>
          <w:fldChar w:fldCharType="end"/>
        </w:r>
      </w:hyperlink>
    </w:p>
    <w:p>
      <w:pPr>
        <w:pStyle w:val="TOC1"/>
        <w:tabs>
          <w:tab w:val="right" w:leader="dot" w:pos="8306"/>
        </w:tabs>
      </w:pPr>
      <w:hyperlink w:anchor="_Toc5126" w:history="1">
        <w:r>
          <w:rPr>
            <w:rFonts w:ascii="仿宋" w:eastAsia="仿宋" w:hAnsi="仿宋" w:cs="仿宋" w:hint="eastAsia"/>
            <w:lang w:eastAsia="zh-CN"/>
          </w:rPr>
          <w:t>六、杀菌奶项目危机管理</w:t>
        </w:r>
        <w:r>
          <w:tab/>
        </w:r>
        <w:r>
          <w:fldChar w:fldCharType="begin"/>
        </w:r>
        <w:r>
          <w:instrText xml:space="preserve"> PAGEREF _Toc5126 \h </w:instrText>
        </w:r>
        <w:r>
          <w:fldChar w:fldCharType="separate"/>
        </w:r>
        <w:r>
          <w:t>21</w:t>
        </w:r>
        <w:r>
          <w:fldChar w:fldCharType="end"/>
        </w:r>
      </w:hyperlink>
    </w:p>
    <w:p>
      <w:pPr>
        <w:pStyle w:val="TOC2"/>
        <w:tabs>
          <w:tab w:val="right" w:leader="dot" w:pos="8306"/>
        </w:tabs>
      </w:pPr>
      <w:hyperlink w:anchor="_Toc26818" w:history="1">
        <w:r>
          <w:rPr>
            <w:rFonts w:ascii="仿宋" w:eastAsia="仿宋" w:hAnsi="仿宋" w:cs="仿宋" w:hint="eastAsia"/>
            <w:lang w:eastAsia="zh-CN"/>
          </w:rPr>
          <w:t>(一)、危机预警与识别</w:t>
        </w:r>
        <w:r>
          <w:tab/>
        </w:r>
        <w:r>
          <w:fldChar w:fldCharType="begin"/>
        </w:r>
        <w:r>
          <w:instrText xml:space="preserve"> PAGEREF _Toc26818 \h </w:instrText>
        </w:r>
        <w:r>
          <w:fldChar w:fldCharType="separate"/>
        </w:r>
        <w:r>
          <w:t>21</w:t>
        </w:r>
        <w:r>
          <w:fldChar w:fldCharType="end"/>
        </w:r>
      </w:hyperlink>
    </w:p>
    <w:p>
      <w:pPr>
        <w:pStyle w:val="TOC2"/>
        <w:tabs>
          <w:tab w:val="right" w:leader="dot" w:pos="8306"/>
        </w:tabs>
      </w:pPr>
      <w:hyperlink w:anchor="_Toc26582" w:history="1">
        <w:r>
          <w:rPr>
            <w:rFonts w:ascii="仿宋" w:eastAsia="仿宋" w:hAnsi="仿宋" w:cs="仿宋" w:hint="eastAsia"/>
            <w:lang w:eastAsia="zh-CN"/>
          </w:rPr>
          <w:t>(二)、危机应对与恢复</w:t>
        </w:r>
        <w:r>
          <w:tab/>
        </w:r>
        <w:r>
          <w:fldChar w:fldCharType="begin"/>
        </w:r>
        <w:r>
          <w:instrText xml:space="preserve"> PAGEREF _Toc26582 \h </w:instrText>
        </w:r>
        <w:r>
          <w:fldChar w:fldCharType="separate"/>
        </w:r>
        <w:r>
          <w:t>22</w:t>
        </w:r>
        <w:r>
          <w:fldChar w:fldCharType="end"/>
        </w:r>
      </w:hyperlink>
    </w:p>
    <w:p>
      <w:pPr>
        <w:pStyle w:val="TOC1"/>
        <w:tabs>
          <w:tab w:val="right" w:leader="dot" w:pos="8306"/>
        </w:tabs>
      </w:pPr>
      <w:hyperlink w:anchor="_Toc22192" w:history="1">
        <w:r>
          <w:rPr>
            <w:rFonts w:ascii="仿宋" w:eastAsia="仿宋" w:hAnsi="仿宋" w:cs="仿宋" w:hint="eastAsia"/>
            <w:lang w:eastAsia="zh-CN"/>
          </w:rPr>
          <w:t>七、杀菌奶项目风险管理</w:t>
        </w:r>
        <w:r>
          <w:tab/>
        </w:r>
        <w:r>
          <w:fldChar w:fldCharType="begin"/>
        </w:r>
        <w:r>
          <w:instrText xml:space="preserve"> PAGEREF _Toc22192 \h </w:instrText>
        </w:r>
        <w:r>
          <w:fldChar w:fldCharType="separate"/>
        </w:r>
        <w:r>
          <w:t>24</w:t>
        </w:r>
        <w:r>
          <w:fldChar w:fldCharType="end"/>
        </w:r>
      </w:hyperlink>
    </w:p>
    <w:p>
      <w:pPr>
        <w:pStyle w:val="TOC2"/>
        <w:tabs>
          <w:tab w:val="right" w:leader="dot" w:pos="8306"/>
        </w:tabs>
      </w:pPr>
      <w:hyperlink w:anchor="_Toc23054" w:history="1">
        <w:r>
          <w:rPr>
            <w:rFonts w:ascii="仿宋" w:eastAsia="仿宋" w:hAnsi="仿宋" w:cs="仿宋" w:hint="eastAsia"/>
            <w:lang w:eastAsia="zh-CN"/>
          </w:rPr>
          <w:t>(一)、风险识别与评估</w:t>
        </w:r>
        <w:r>
          <w:tab/>
        </w:r>
        <w:r>
          <w:fldChar w:fldCharType="begin"/>
        </w:r>
        <w:r>
          <w:instrText xml:space="preserve"> PAGEREF _Toc23054 \h </w:instrText>
        </w:r>
        <w:r>
          <w:fldChar w:fldCharType="separate"/>
        </w:r>
        <w:r>
          <w:t>24</w:t>
        </w:r>
        <w:r>
          <w:fldChar w:fldCharType="end"/>
        </w:r>
      </w:hyperlink>
    </w:p>
    <w:p>
      <w:pPr>
        <w:pStyle w:val="TOC2"/>
        <w:tabs>
          <w:tab w:val="right" w:leader="dot" w:pos="8306"/>
        </w:tabs>
      </w:pPr>
      <w:hyperlink w:anchor="_Toc25509" w:history="1">
        <w:r>
          <w:rPr>
            <w:rFonts w:ascii="仿宋" w:eastAsia="仿宋" w:hAnsi="仿宋" w:cs="仿宋" w:hint="eastAsia"/>
            <w:lang w:eastAsia="zh-CN"/>
          </w:rPr>
          <w:t>(二)、风险应对策略</w:t>
        </w:r>
        <w:r>
          <w:tab/>
        </w:r>
        <w:r>
          <w:fldChar w:fldCharType="begin"/>
        </w:r>
        <w:r>
          <w:instrText xml:space="preserve"> PAGEREF _Toc25509 \h </w:instrText>
        </w:r>
        <w:r>
          <w:fldChar w:fldCharType="separate"/>
        </w:r>
        <w:r>
          <w:t>25</w:t>
        </w:r>
        <w:r>
          <w:fldChar w:fldCharType="end"/>
        </w:r>
      </w:hyperlink>
    </w:p>
    <w:p>
      <w:pPr>
        <w:pStyle w:val="TOC2"/>
        <w:tabs>
          <w:tab w:val="right" w:leader="dot" w:pos="8306"/>
        </w:tabs>
      </w:pPr>
      <w:hyperlink w:anchor="_Toc16762" w:history="1">
        <w:r>
          <w:rPr>
            <w:rFonts w:ascii="仿宋" w:eastAsia="仿宋" w:hAnsi="仿宋" w:cs="仿宋" w:hint="eastAsia"/>
            <w:lang w:eastAsia="zh-CN"/>
          </w:rPr>
          <w:t>(三)、风险监控与控制</w:t>
        </w:r>
        <w:r>
          <w:tab/>
        </w:r>
        <w:r>
          <w:fldChar w:fldCharType="begin"/>
        </w:r>
        <w:r>
          <w:instrText xml:space="preserve"> PAGEREF _Toc16762 \h </w:instrText>
        </w:r>
        <w:r>
          <w:fldChar w:fldCharType="separate"/>
        </w:r>
        <w:r>
          <w:t>27</w:t>
        </w:r>
        <w:r>
          <w:fldChar w:fldCharType="end"/>
        </w:r>
      </w:hyperlink>
    </w:p>
    <w:p>
      <w:pPr>
        <w:pStyle w:val="TOC1"/>
        <w:tabs>
          <w:tab w:val="right" w:leader="dot" w:pos="8306"/>
        </w:tabs>
      </w:pPr>
      <w:hyperlink w:anchor="_Toc22300" w:history="1">
        <w:r>
          <w:rPr>
            <w:rFonts w:ascii="仿宋" w:eastAsia="仿宋" w:hAnsi="仿宋" w:cs="仿宋" w:hint="eastAsia"/>
            <w:lang w:eastAsia="zh-CN"/>
          </w:rPr>
          <w:t>八、杀菌奶项目经营效益</w:t>
        </w:r>
        <w:r>
          <w:tab/>
        </w:r>
        <w:r>
          <w:fldChar w:fldCharType="begin"/>
        </w:r>
        <w:r>
          <w:instrText xml:space="preserve"> PAGEREF _Toc22300 \h </w:instrText>
        </w:r>
        <w:r>
          <w:fldChar w:fldCharType="separate"/>
        </w:r>
        <w:r>
          <w:t>28</w:t>
        </w:r>
        <w:r>
          <w:fldChar w:fldCharType="end"/>
        </w:r>
      </w:hyperlink>
    </w:p>
    <w:p>
      <w:pPr>
        <w:pStyle w:val="TOC2"/>
        <w:tabs>
          <w:tab w:val="right" w:leader="dot" w:pos="8306"/>
        </w:tabs>
      </w:pPr>
      <w:hyperlink w:anchor="_Toc27656" w:history="1">
        <w:r>
          <w:rPr>
            <w:rFonts w:ascii="仿宋" w:eastAsia="仿宋" w:hAnsi="仿宋" w:cs="仿宋" w:hint="eastAsia"/>
            <w:lang w:eastAsia="zh-CN"/>
          </w:rPr>
          <w:t>(一)、经济评价财务测算</w:t>
        </w:r>
        <w:r>
          <w:tab/>
        </w:r>
        <w:r>
          <w:fldChar w:fldCharType="begin"/>
        </w:r>
        <w:r>
          <w:instrText xml:space="preserve"> PAGEREF _Toc27656 \h </w:instrText>
        </w:r>
        <w:r>
          <w:fldChar w:fldCharType="separate"/>
        </w:r>
        <w:r>
          <w:t>28</w:t>
        </w:r>
        <w:r>
          <w:fldChar w:fldCharType="end"/>
        </w:r>
      </w:hyperlink>
    </w:p>
    <w:p>
      <w:pPr>
        <w:pStyle w:val="TOC2"/>
        <w:tabs>
          <w:tab w:val="right" w:leader="dot" w:pos="8306"/>
        </w:tabs>
      </w:pPr>
      <w:hyperlink w:anchor="_Toc16955" w:history="1">
        <w:r>
          <w:rPr>
            <w:rFonts w:ascii="仿宋" w:eastAsia="仿宋" w:hAnsi="仿宋" w:cs="仿宋" w:hint="eastAsia"/>
            <w:lang w:eastAsia="zh-CN"/>
          </w:rPr>
          <w:t>(二)、杀菌奶项目盈利能力分析</w:t>
        </w:r>
        <w:r>
          <w:tab/>
        </w:r>
        <w:r>
          <w:fldChar w:fldCharType="begin"/>
        </w:r>
        <w:r>
          <w:instrText xml:space="preserve"> PAGEREF _Toc16955 \h </w:instrText>
        </w:r>
        <w:r>
          <w:fldChar w:fldCharType="separate"/>
        </w:r>
        <w:r>
          <w:t>29</w:t>
        </w:r>
        <w:r>
          <w:fldChar w:fldCharType="end"/>
        </w:r>
      </w:hyperlink>
    </w:p>
    <w:p>
      <w:pPr>
        <w:pStyle w:val="TOC1"/>
        <w:tabs>
          <w:tab w:val="right" w:leader="dot" w:pos="8306"/>
        </w:tabs>
      </w:pPr>
      <w:hyperlink w:anchor="_Toc32108" w:history="1">
        <w:r>
          <w:rPr>
            <w:rFonts w:ascii="仿宋" w:eastAsia="仿宋" w:hAnsi="仿宋" w:cs="仿宋" w:hint="eastAsia"/>
            <w:lang w:eastAsia="zh-CN"/>
          </w:rPr>
          <w:t>九、杀菌奶项目投资规划</w:t>
        </w:r>
        <w:r>
          <w:tab/>
        </w:r>
        <w:r>
          <w:fldChar w:fldCharType="begin"/>
        </w:r>
        <w:r>
          <w:instrText xml:space="preserve"> PAGEREF _Toc32108 \h </w:instrText>
        </w:r>
        <w:r>
          <w:fldChar w:fldCharType="separate"/>
        </w:r>
        <w:r>
          <w:t>30</w:t>
        </w:r>
        <w:r>
          <w:fldChar w:fldCharType="end"/>
        </w:r>
      </w:hyperlink>
    </w:p>
    <w:p>
      <w:pPr>
        <w:pStyle w:val="TOC2"/>
        <w:tabs>
          <w:tab w:val="right" w:leader="dot" w:pos="8306"/>
        </w:tabs>
      </w:pPr>
      <w:hyperlink w:anchor="_Toc23661" w:history="1">
        <w:r>
          <w:rPr>
            <w:rFonts w:ascii="仿宋" w:eastAsia="仿宋" w:hAnsi="仿宋" w:cs="仿宋" w:hint="eastAsia"/>
            <w:lang w:eastAsia="zh-CN"/>
          </w:rPr>
          <w:t>(一)、杀菌奶项目总投资估算</w:t>
        </w:r>
        <w:r>
          <w:tab/>
        </w:r>
        <w:r>
          <w:fldChar w:fldCharType="begin"/>
        </w:r>
        <w:r>
          <w:instrText xml:space="preserve"> PAGEREF _Toc23661 \h </w:instrText>
        </w:r>
        <w:r>
          <w:fldChar w:fldCharType="separate"/>
        </w:r>
        <w:r>
          <w:t>30</w:t>
        </w:r>
        <w:r>
          <w:fldChar w:fldCharType="end"/>
        </w:r>
      </w:hyperlink>
    </w:p>
    <w:p>
      <w:pPr>
        <w:pStyle w:val="TOC2"/>
        <w:tabs>
          <w:tab w:val="right" w:leader="dot" w:pos="8306"/>
        </w:tabs>
      </w:pPr>
      <w:hyperlink w:anchor="_Toc28641" w:history="1">
        <w:r>
          <w:rPr>
            <w:rFonts w:ascii="仿宋" w:eastAsia="仿宋" w:hAnsi="仿宋" w:cs="仿宋" w:hint="eastAsia"/>
            <w:lang w:eastAsia="zh-CN"/>
          </w:rPr>
          <w:t>(二)、资金筹措</w:t>
        </w:r>
        <w:r>
          <w:tab/>
        </w:r>
        <w:r>
          <w:fldChar w:fldCharType="begin"/>
        </w:r>
        <w:r>
          <w:instrText xml:space="preserve"> PAGEREF _Toc28641 \h </w:instrText>
        </w:r>
        <w:r>
          <w:fldChar w:fldCharType="separate"/>
        </w:r>
        <w:r>
          <w:t>31</w:t>
        </w:r>
        <w:r>
          <w:fldChar w:fldCharType="end"/>
        </w:r>
      </w:hyperlink>
    </w:p>
    <w:p>
      <w:pPr>
        <w:pStyle w:val="TOC1"/>
        <w:tabs>
          <w:tab w:val="right" w:leader="dot" w:pos="8306"/>
        </w:tabs>
      </w:pPr>
      <w:hyperlink w:anchor="_Toc15758" w:history="1">
        <w:r>
          <w:rPr>
            <w:rFonts w:ascii="仿宋" w:eastAsia="仿宋" w:hAnsi="仿宋" w:cs="仿宋" w:hint="eastAsia"/>
            <w:lang w:eastAsia="zh-CN"/>
          </w:rPr>
          <w:t>十、杀菌奶项目社会影响</w:t>
        </w:r>
        <w:r>
          <w:tab/>
        </w:r>
        <w:r>
          <w:fldChar w:fldCharType="begin"/>
        </w:r>
        <w:r>
          <w:instrText xml:space="preserve"> PAGEREF _Toc15758 \h </w:instrText>
        </w:r>
        <w:r>
          <w:fldChar w:fldCharType="separate"/>
        </w:r>
        <w:r>
          <w:t>32</w:t>
        </w:r>
        <w:r>
          <w:fldChar w:fldCharType="end"/>
        </w:r>
      </w:hyperlink>
    </w:p>
    <w:p>
      <w:pPr>
        <w:pStyle w:val="TOC2"/>
        <w:tabs>
          <w:tab w:val="right" w:leader="dot" w:pos="8306"/>
        </w:tabs>
      </w:pPr>
      <w:hyperlink w:anchor="_Toc12317" w:history="1">
        <w:r>
          <w:rPr>
            <w:rFonts w:ascii="仿宋" w:eastAsia="仿宋" w:hAnsi="仿宋" w:cs="仿宋" w:hint="eastAsia"/>
            <w:lang w:eastAsia="zh-CN"/>
          </w:rPr>
          <w:t>(一)、社会责任与义务</w:t>
        </w:r>
        <w:r>
          <w:tab/>
        </w:r>
        <w:r>
          <w:fldChar w:fldCharType="begin"/>
        </w:r>
        <w:r>
          <w:instrText xml:space="preserve"> PAGEREF _Toc12317 \h </w:instrText>
        </w:r>
        <w:r>
          <w:fldChar w:fldCharType="separate"/>
        </w:r>
        <w:r>
          <w:t>32</w:t>
        </w:r>
        <w:r>
          <w:fldChar w:fldCharType="end"/>
        </w:r>
      </w:hyperlink>
    </w:p>
    <w:p>
      <w:pPr>
        <w:pStyle w:val="TOC2"/>
        <w:tabs>
          <w:tab w:val="right" w:leader="dot" w:pos="8306"/>
        </w:tabs>
      </w:pPr>
      <w:hyperlink w:anchor="_Toc10914" w:history="1">
        <w:r>
          <w:rPr>
            <w:rFonts w:ascii="仿宋" w:eastAsia="仿宋" w:hAnsi="仿宋" w:cs="仿宋" w:hint="eastAsia"/>
            <w:lang w:eastAsia="zh-CN"/>
          </w:rPr>
          <w:t>(二)、社会参与与沟通</w:t>
        </w:r>
        <w:r>
          <w:tab/>
        </w:r>
        <w:r>
          <w:fldChar w:fldCharType="begin"/>
        </w:r>
        <w:r>
          <w:instrText xml:space="preserve"> PAGEREF _Toc10914 \h </w:instrText>
        </w:r>
        <w:r>
          <w:fldChar w:fldCharType="separate"/>
        </w:r>
        <w:r>
          <w:t>32</w:t>
        </w:r>
        <w:r>
          <w:fldChar w:fldCharType="end"/>
        </w:r>
      </w:hyperlink>
    </w:p>
    <w:p>
      <w:pPr>
        <w:pStyle w:val="TOC1"/>
        <w:tabs>
          <w:tab w:val="right" w:leader="dot" w:pos="8306"/>
        </w:tabs>
      </w:pPr>
      <w:hyperlink w:anchor="_Toc21929" w:history="1">
        <w:r>
          <w:rPr>
            <w:rFonts w:ascii="仿宋" w:eastAsia="仿宋" w:hAnsi="仿宋" w:cs="仿宋" w:hint="eastAsia"/>
            <w:lang w:eastAsia="zh-CN"/>
          </w:rPr>
          <w:t>十一、杀菌奶项目计划安排</w:t>
        </w:r>
        <w:r>
          <w:tab/>
        </w:r>
        <w:r>
          <w:fldChar w:fldCharType="begin"/>
        </w:r>
        <w:r>
          <w:instrText xml:space="preserve"> PAGEREF _Toc21929 \h </w:instrText>
        </w:r>
        <w:r>
          <w:fldChar w:fldCharType="separate"/>
        </w:r>
        <w:r>
          <w:t>33</w:t>
        </w:r>
        <w:r>
          <w:fldChar w:fldCharType="end"/>
        </w:r>
      </w:hyperlink>
    </w:p>
    <w:p>
      <w:pPr>
        <w:pStyle w:val="TOC2"/>
        <w:tabs>
          <w:tab w:val="right" w:leader="dot" w:pos="8306"/>
        </w:tabs>
      </w:pPr>
      <w:hyperlink w:anchor="_Toc4411" w:history="1">
        <w:r>
          <w:rPr>
            <w:rFonts w:ascii="仿宋" w:eastAsia="仿宋" w:hAnsi="仿宋" w:cs="仿宋" w:hint="eastAsia"/>
            <w:lang w:eastAsia="zh-CN"/>
          </w:rPr>
          <w:t>(一)、建设周期</w:t>
        </w:r>
        <w:r>
          <w:tab/>
        </w:r>
        <w:r>
          <w:fldChar w:fldCharType="begin"/>
        </w:r>
        <w:r>
          <w:instrText xml:space="preserve"> PAGEREF _Toc4411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8" w:history="1">
        <w:r>
          <w:rPr>
            <w:rFonts w:ascii="仿宋" w:eastAsia="仿宋" w:hAnsi="仿宋" w:cs="仿宋" w:hint="eastAsia"/>
            <w:lang w:eastAsia="zh-CN"/>
          </w:rPr>
          <w:t>(二)、建设进度</w:t>
        </w:r>
        <w:r>
          <w:tab/>
        </w:r>
        <w:r>
          <w:fldChar w:fldCharType="begin"/>
        </w:r>
        <w:r>
          <w:instrText xml:space="preserve"> PAGEREF _Toc17218 \h </w:instrText>
        </w:r>
        <w:r>
          <w:fldChar w:fldCharType="separate"/>
        </w:r>
        <w:r>
          <w:t>34</w:t>
        </w:r>
        <w:r>
          <w:fldChar w:fldCharType="end"/>
        </w:r>
      </w:hyperlink>
    </w:p>
    <w:p>
      <w:pPr>
        <w:pStyle w:val="TOC2"/>
        <w:tabs>
          <w:tab w:val="right" w:leader="dot" w:pos="8306"/>
        </w:tabs>
      </w:pPr>
      <w:hyperlink w:anchor="_Toc28393" w:history="1">
        <w:r>
          <w:rPr>
            <w:rFonts w:ascii="仿宋" w:eastAsia="仿宋" w:hAnsi="仿宋" w:cs="仿宋" w:hint="eastAsia"/>
            <w:lang w:eastAsia="zh-CN"/>
          </w:rPr>
          <w:t>(三)、进度安排注意事项</w:t>
        </w:r>
        <w:r>
          <w:tab/>
        </w:r>
        <w:r>
          <w:fldChar w:fldCharType="begin"/>
        </w:r>
        <w:r>
          <w:instrText xml:space="preserve"> PAGEREF _Toc28393 \h </w:instrText>
        </w:r>
        <w:r>
          <w:fldChar w:fldCharType="separate"/>
        </w:r>
        <w:r>
          <w:t>35</w:t>
        </w:r>
        <w:r>
          <w:fldChar w:fldCharType="end"/>
        </w:r>
      </w:hyperlink>
    </w:p>
    <w:p>
      <w:pPr>
        <w:pStyle w:val="TOC2"/>
        <w:tabs>
          <w:tab w:val="right" w:leader="dot" w:pos="8306"/>
        </w:tabs>
      </w:pPr>
      <w:hyperlink w:anchor="_Toc5866" w:history="1">
        <w:r>
          <w:rPr>
            <w:rFonts w:ascii="仿宋" w:eastAsia="仿宋" w:hAnsi="仿宋" w:cs="仿宋" w:hint="eastAsia"/>
            <w:lang w:eastAsia="zh-CN"/>
          </w:rPr>
          <w:t>(四)、人力资源配置</w:t>
        </w:r>
        <w:r>
          <w:tab/>
        </w:r>
        <w:r>
          <w:fldChar w:fldCharType="begin"/>
        </w:r>
        <w:r>
          <w:instrText xml:space="preserve"> PAGEREF _Toc5866 \h </w:instrText>
        </w:r>
        <w:r>
          <w:fldChar w:fldCharType="separate"/>
        </w:r>
        <w:r>
          <w:t>37</w:t>
        </w:r>
        <w:r>
          <w:fldChar w:fldCharType="end"/>
        </w:r>
      </w:hyperlink>
    </w:p>
    <w:p>
      <w:pPr>
        <w:pStyle w:val="TOC1"/>
        <w:tabs>
          <w:tab w:val="right" w:leader="dot" w:pos="8306"/>
        </w:tabs>
      </w:pPr>
      <w:hyperlink w:anchor="_Toc3447" w:history="1">
        <w:r>
          <w:rPr>
            <w:rFonts w:ascii="仿宋" w:eastAsia="仿宋" w:hAnsi="仿宋" w:cs="仿宋" w:hint="eastAsia"/>
            <w:lang w:eastAsia="zh-CN"/>
          </w:rPr>
          <w:t>十二、杀菌奶项目人力资源管理</w:t>
        </w:r>
        <w:r>
          <w:tab/>
        </w:r>
        <w:r>
          <w:fldChar w:fldCharType="begin"/>
        </w:r>
        <w:r>
          <w:instrText xml:space="preserve"> PAGEREF _Toc3447 \h </w:instrText>
        </w:r>
        <w:r>
          <w:fldChar w:fldCharType="separate"/>
        </w:r>
        <w:r>
          <w:t>37</w:t>
        </w:r>
        <w:r>
          <w:fldChar w:fldCharType="end"/>
        </w:r>
      </w:hyperlink>
    </w:p>
    <w:p>
      <w:pPr>
        <w:pStyle w:val="TOC2"/>
        <w:tabs>
          <w:tab w:val="right" w:leader="dot" w:pos="8306"/>
        </w:tabs>
      </w:pPr>
      <w:hyperlink w:anchor="_Toc20430" w:history="1">
        <w:r>
          <w:rPr>
            <w:rFonts w:ascii="仿宋" w:eastAsia="仿宋" w:hAnsi="仿宋" w:cs="仿宋" w:hint="eastAsia"/>
            <w:lang w:eastAsia="zh-CN"/>
          </w:rPr>
          <w:t>(一)、建立健全的预算管理制度</w:t>
        </w:r>
        <w:r>
          <w:tab/>
        </w:r>
        <w:r>
          <w:fldChar w:fldCharType="begin"/>
        </w:r>
        <w:r>
          <w:instrText xml:space="preserve"> PAGEREF _Toc20430 \h </w:instrText>
        </w:r>
        <w:r>
          <w:fldChar w:fldCharType="separate"/>
        </w:r>
        <w:r>
          <w:t>37</w:t>
        </w:r>
        <w:r>
          <w:fldChar w:fldCharType="end"/>
        </w:r>
      </w:hyperlink>
    </w:p>
    <w:p>
      <w:pPr>
        <w:pStyle w:val="TOC2"/>
        <w:tabs>
          <w:tab w:val="right" w:leader="dot" w:pos="8306"/>
        </w:tabs>
      </w:pPr>
      <w:hyperlink w:anchor="_Toc448" w:history="1">
        <w:r>
          <w:rPr>
            <w:rFonts w:ascii="仿宋" w:eastAsia="仿宋" w:hAnsi="仿宋" w:cs="仿宋" w:hint="eastAsia"/>
            <w:lang w:eastAsia="zh-CN"/>
          </w:rPr>
          <w:t>(二)、加强资金流动监控</w:t>
        </w:r>
        <w:r>
          <w:tab/>
        </w:r>
        <w:r>
          <w:fldChar w:fldCharType="begin"/>
        </w:r>
        <w:r>
          <w:instrText xml:space="preserve"> PAGEREF _Toc448 \h </w:instrText>
        </w:r>
        <w:r>
          <w:fldChar w:fldCharType="separate"/>
        </w:r>
        <w:r>
          <w:t>39</w:t>
        </w:r>
        <w:r>
          <w:fldChar w:fldCharType="end"/>
        </w:r>
      </w:hyperlink>
    </w:p>
    <w:p>
      <w:pPr>
        <w:pStyle w:val="TOC2"/>
        <w:tabs>
          <w:tab w:val="right" w:leader="dot" w:pos="8306"/>
        </w:tabs>
      </w:pPr>
      <w:hyperlink w:anchor="_Toc57" w:history="1">
        <w:r>
          <w:rPr>
            <w:rFonts w:ascii="仿宋" w:eastAsia="仿宋" w:hAnsi="仿宋" w:cs="仿宋" w:hint="eastAsia"/>
            <w:lang w:eastAsia="zh-CN"/>
          </w:rPr>
          <w:t>(三)、制定完善的风险控制机制</w:t>
        </w:r>
        <w:r>
          <w:tab/>
        </w:r>
        <w:r>
          <w:fldChar w:fldCharType="begin"/>
        </w:r>
        <w:r>
          <w:instrText xml:space="preserve"> PAGEREF _Toc57 \h </w:instrText>
        </w:r>
        <w:r>
          <w:fldChar w:fldCharType="separate"/>
        </w:r>
        <w:r>
          <w:t>40</w:t>
        </w:r>
        <w:r>
          <w:fldChar w:fldCharType="end"/>
        </w:r>
      </w:hyperlink>
    </w:p>
    <w:p>
      <w:pPr>
        <w:pStyle w:val="TOC2"/>
        <w:tabs>
          <w:tab w:val="right" w:leader="dot" w:pos="8306"/>
        </w:tabs>
      </w:pPr>
      <w:hyperlink w:anchor="_Toc2644" w:history="1">
        <w:r>
          <w:rPr>
            <w:rFonts w:ascii="仿宋" w:eastAsia="仿宋" w:hAnsi="仿宋" w:cs="仿宋" w:hint="eastAsia"/>
            <w:lang w:eastAsia="zh-CN"/>
          </w:rPr>
          <w:t>(四)、优化成本管理</w:t>
        </w:r>
        <w:r>
          <w:tab/>
        </w:r>
        <w:r>
          <w:fldChar w:fldCharType="begin"/>
        </w:r>
        <w:r>
          <w:instrText xml:space="preserve"> PAGEREF _Toc2644 \h </w:instrText>
        </w:r>
        <w:r>
          <w:fldChar w:fldCharType="separate"/>
        </w:r>
        <w:r>
          <w:t>41</w:t>
        </w:r>
        <w:r>
          <w:fldChar w:fldCharType="end"/>
        </w:r>
      </w:hyperlink>
    </w:p>
    <w:p>
      <w:pPr>
        <w:pStyle w:val="TOC1"/>
        <w:tabs>
          <w:tab w:val="right" w:leader="dot" w:pos="8306"/>
        </w:tabs>
      </w:pPr>
      <w:hyperlink w:anchor="_Toc21534" w:history="1">
        <w:r>
          <w:rPr>
            <w:rFonts w:ascii="仿宋" w:eastAsia="仿宋" w:hAnsi="仿宋" w:cs="仿宋" w:hint="eastAsia"/>
            <w:lang w:eastAsia="zh-CN"/>
          </w:rPr>
          <w:t>十三、风险识别与分类</w:t>
        </w:r>
        <w:r>
          <w:tab/>
        </w:r>
        <w:r>
          <w:fldChar w:fldCharType="begin"/>
        </w:r>
        <w:r>
          <w:instrText xml:space="preserve"> PAGEREF _Toc21534 \h </w:instrText>
        </w:r>
        <w:r>
          <w:fldChar w:fldCharType="separate"/>
        </w:r>
        <w:r>
          <w:t>43</w:t>
        </w:r>
        <w:r>
          <w:fldChar w:fldCharType="end"/>
        </w:r>
      </w:hyperlink>
    </w:p>
    <w:p>
      <w:pPr>
        <w:pStyle w:val="TOC2"/>
        <w:tabs>
          <w:tab w:val="right" w:leader="dot" w:pos="8306"/>
        </w:tabs>
      </w:pPr>
      <w:hyperlink w:anchor="_Toc5210" w:history="1">
        <w:r>
          <w:rPr>
            <w:rFonts w:ascii="仿宋" w:eastAsia="仿宋" w:hAnsi="仿宋" w:cs="仿宋" w:hint="eastAsia"/>
            <w:lang w:eastAsia="zh-CN"/>
          </w:rPr>
          <w:t>(一)、风险识别</w:t>
        </w:r>
        <w:r>
          <w:tab/>
        </w:r>
        <w:r>
          <w:fldChar w:fldCharType="begin"/>
        </w:r>
        <w:r>
          <w:instrText xml:space="preserve"> PAGEREF _Toc5210 \h </w:instrText>
        </w:r>
        <w:r>
          <w:fldChar w:fldCharType="separate"/>
        </w:r>
        <w:r>
          <w:t>43</w:t>
        </w:r>
        <w:r>
          <w:fldChar w:fldCharType="end"/>
        </w:r>
      </w:hyperlink>
    </w:p>
    <w:p>
      <w:pPr>
        <w:pStyle w:val="TOC2"/>
        <w:tabs>
          <w:tab w:val="right" w:leader="dot" w:pos="8306"/>
        </w:tabs>
      </w:pPr>
      <w:hyperlink w:anchor="_Toc14602" w:history="1">
        <w:r>
          <w:rPr>
            <w:rFonts w:ascii="仿宋" w:eastAsia="仿宋" w:hAnsi="仿宋" w:cs="仿宋" w:hint="eastAsia"/>
            <w:lang w:eastAsia="zh-CN"/>
          </w:rPr>
          <w:t>(二)、风险分类</w:t>
        </w:r>
        <w:r>
          <w:tab/>
        </w:r>
        <w:r>
          <w:fldChar w:fldCharType="begin"/>
        </w:r>
        <w:r>
          <w:instrText xml:space="preserve"> PAGEREF _Toc14602 \h </w:instrText>
        </w:r>
        <w:r>
          <w:fldChar w:fldCharType="separate"/>
        </w:r>
        <w:r>
          <w:t>44</w:t>
        </w:r>
        <w:r>
          <w:fldChar w:fldCharType="end"/>
        </w:r>
      </w:hyperlink>
    </w:p>
    <w:p>
      <w:pPr>
        <w:pStyle w:val="TOC1"/>
        <w:tabs>
          <w:tab w:val="right" w:leader="dot" w:pos="8306"/>
        </w:tabs>
      </w:pPr>
      <w:hyperlink w:anchor="_Toc8257" w:history="1">
        <w:r>
          <w:rPr>
            <w:rFonts w:ascii="仿宋" w:eastAsia="仿宋" w:hAnsi="仿宋" w:cs="仿宋" w:hint="eastAsia"/>
            <w:lang w:eastAsia="zh-CN"/>
          </w:rPr>
          <w:t>十四、营销与推广策略</w:t>
        </w:r>
        <w:r>
          <w:tab/>
        </w:r>
        <w:r>
          <w:fldChar w:fldCharType="begin"/>
        </w:r>
        <w:r>
          <w:instrText xml:space="preserve"> PAGEREF _Toc8257 \h </w:instrText>
        </w:r>
        <w:r>
          <w:fldChar w:fldCharType="separate"/>
        </w:r>
        <w:r>
          <w:t>46</w:t>
        </w:r>
        <w:r>
          <w:fldChar w:fldCharType="end"/>
        </w:r>
      </w:hyperlink>
    </w:p>
    <w:p>
      <w:pPr>
        <w:pStyle w:val="TOC2"/>
        <w:tabs>
          <w:tab w:val="right" w:leader="dot" w:pos="8306"/>
        </w:tabs>
      </w:pPr>
      <w:hyperlink w:anchor="_Toc6772" w:history="1">
        <w:r>
          <w:rPr>
            <w:rFonts w:ascii="仿宋" w:eastAsia="仿宋" w:hAnsi="仿宋" w:cs="仿宋" w:hint="eastAsia"/>
            <w:lang w:eastAsia="zh-CN"/>
          </w:rPr>
          <w:t>(一)、产品/服务定位与特点</w:t>
        </w:r>
        <w:r>
          <w:tab/>
        </w:r>
        <w:r>
          <w:fldChar w:fldCharType="begin"/>
        </w:r>
        <w:r>
          <w:instrText xml:space="preserve"> PAGEREF _Toc6772 \h </w:instrText>
        </w:r>
        <w:r>
          <w:fldChar w:fldCharType="separate"/>
        </w:r>
        <w:r>
          <w:t>46</w:t>
        </w:r>
        <w:r>
          <w:fldChar w:fldCharType="end"/>
        </w:r>
      </w:hyperlink>
    </w:p>
    <w:p>
      <w:pPr>
        <w:pStyle w:val="TOC2"/>
        <w:tabs>
          <w:tab w:val="right" w:leader="dot" w:pos="8306"/>
        </w:tabs>
      </w:pPr>
      <w:hyperlink w:anchor="_Toc19780" w:history="1">
        <w:r>
          <w:rPr>
            <w:rFonts w:ascii="仿宋" w:eastAsia="仿宋" w:hAnsi="仿宋" w:cs="仿宋" w:hint="eastAsia"/>
            <w:lang w:eastAsia="zh-CN"/>
          </w:rPr>
          <w:t>(二)、市场定位与竞争分析</w:t>
        </w:r>
        <w:r>
          <w:tab/>
        </w:r>
        <w:r>
          <w:fldChar w:fldCharType="begin"/>
        </w:r>
        <w:r>
          <w:instrText xml:space="preserve"> PAGEREF _Toc19780 \h </w:instrText>
        </w:r>
        <w:r>
          <w:fldChar w:fldCharType="separate"/>
        </w:r>
        <w:r>
          <w:t>47</w:t>
        </w:r>
        <w:r>
          <w:fldChar w:fldCharType="end"/>
        </w:r>
      </w:hyperlink>
    </w:p>
    <w:p>
      <w:pPr>
        <w:pStyle w:val="TOC2"/>
        <w:tabs>
          <w:tab w:val="right" w:leader="dot" w:pos="8306"/>
        </w:tabs>
      </w:pPr>
      <w:hyperlink w:anchor="_Toc32201" w:history="1">
        <w:r>
          <w:rPr>
            <w:rFonts w:ascii="仿宋" w:eastAsia="仿宋" w:hAnsi="仿宋" w:cs="仿宋" w:hint="eastAsia"/>
            <w:lang w:eastAsia="zh-CN"/>
          </w:rPr>
          <w:t>(三)、营销渠道与策略</w:t>
        </w:r>
        <w:r>
          <w:tab/>
        </w:r>
        <w:r>
          <w:fldChar w:fldCharType="begin"/>
        </w:r>
        <w:r>
          <w:instrText xml:space="preserve"> PAGEREF _Toc32201 \h </w:instrText>
        </w:r>
        <w:r>
          <w:fldChar w:fldCharType="separate"/>
        </w:r>
        <w:r>
          <w:t>48</w:t>
        </w:r>
        <w:r>
          <w:fldChar w:fldCharType="end"/>
        </w:r>
      </w:hyperlink>
    </w:p>
    <w:p>
      <w:pPr>
        <w:pStyle w:val="TOC2"/>
        <w:tabs>
          <w:tab w:val="right" w:leader="dot" w:pos="8306"/>
        </w:tabs>
      </w:pPr>
      <w:hyperlink w:anchor="_Toc18896" w:history="1">
        <w:r>
          <w:rPr>
            <w:rFonts w:ascii="仿宋" w:eastAsia="仿宋" w:hAnsi="仿宋" w:cs="仿宋" w:hint="eastAsia"/>
            <w:lang w:eastAsia="zh-CN"/>
          </w:rPr>
          <w:t>(四)、推广与宣传活动</w:t>
        </w:r>
        <w:r>
          <w:tab/>
        </w:r>
        <w:r>
          <w:fldChar w:fldCharType="begin"/>
        </w:r>
        <w:r>
          <w:instrText xml:space="preserve"> PAGEREF _Toc18896 \h </w:instrText>
        </w:r>
        <w:r>
          <w:fldChar w:fldCharType="separate"/>
        </w:r>
        <w:r>
          <w:t>50</w:t>
        </w:r>
        <w:r>
          <w:fldChar w:fldCharType="end"/>
        </w:r>
      </w:hyperlink>
    </w:p>
    <w:p>
      <w:pPr>
        <w:pStyle w:val="TOC1"/>
        <w:tabs>
          <w:tab w:val="right" w:leader="dot" w:pos="8306"/>
        </w:tabs>
      </w:pPr>
      <w:hyperlink w:anchor="_Toc25511" w:history="1">
        <w:r>
          <w:rPr>
            <w:rFonts w:ascii="仿宋" w:eastAsia="仿宋" w:hAnsi="仿宋" w:cs="仿宋" w:hint="eastAsia"/>
            <w:lang w:eastAsia="zh-CN"/>
          </w:rPr>
          <w:t>十五、杀菌奶项目治理与监督</w:t>
        </w:r>
        <w:r>
          <w:tab/>
        </w:r>
        <w:r>
          <w:fldChar w:fldCharType="begin"/>
        </w:r>
        <w:r>
          <w:instrText xml:space="preserve"> PAGEREF _Toc25511 \h </w:instrText>
        </w:r>
        <w:r>
          <w:fldChar w:fldCharType="separate"/>
        </w:r>
        <w:r>
          <w:t>55</w:t>
        </w:r>
        <w:r>
          <w:fldChar w:fldCharType="end"/>
        </w:r>
      </w:hyperlink>
    </w:p>
    <w:p>
      <w:pPr>
        <w:pStyle w:val="TOC2"/>
        <w:tabs>
          <w:tab w:val="right" w:leader="dot" w:pos="8306"/>
        </w:tabs>
      </w:pPr>
      <w:hyperlink w:anchor="_Toc6216" w:history="1">
        <w:r>
          <w:rPr>
            <w:rFonts w:ascii="仿宋" w:eastAsia="仿宋" w:hAnsi="仿宋" w:cs="仿宋" w:hint="eastAsia"/>
            <w:lang w:eastAsia="zh-CN"/>
          </w:rPr>
          <w:t>(一)、杀菌奶项目治理结构</w:t>
        </w:r>
        <w:r>
          <w:tab/>
        </w:r>
        <w:r>
          <w:fldChar w:fldCharType="begin"/>
        </w:r>
        <w:r>
          <w:instrText xml:space="preserve"> PAGEREF _Toc6216 \h </w:instrText>
        </w:r>
        <w:r>
          <w:fldChar w:fldCharType="separate"/>
        </w:r>
        <w:r>
          <w:t>55</w:t>
        </w:r>
        <w:r>
          <w:fldChar w:fldCharType="end"/>
        </w:r>
      </w:hyperlink>
    </w:p>
    <w:p>
      <w:pPr>
        <w:pStyle w:val="TOC2"/>
        <w:tabs>
          <w:tab w:val="right" w:leader="dot" w:pos="8306"/>
        </w:tabs>
      </w:pPr>
      <w:hyperlink w:anchor="_Toc16422" w:history="1">
        <w:r>
          <w:rPr>
            <w:rFonts w:ascii="仿宋" w:eastAsia="仿宋" w:hAnsi="仿宋" w:cs="仿宋" w:hint="eastAsia"/>
            <w:lang w:eastAsia="zh-CN"/>
          </w:rPr>
          <w:t>(二)、监督与审计</w:t>
        </w:r>
        <w:r>
          <w:tab/>
        </w:r>
        <w:r>
          <w:fldChar w:fldCharType="begin"/>
        </w:r>
        <w:r>
          <w:instrText xml:space="preserve"> PAGEREF _Toc16422 \h </w:instrText>
        </w:r>
        <w:r>
          <w:fldChar w:fldCharType="separate"/>
        </w:r>
        <w:r>
          <w:t>56</w:t>
        </w:r>
        <w:r>
          <w:fldChar w:fldCharType="end"/>
        </w:r>
      </w:hyperlink>
    </w:p>
    <w:p>
      <w:pPr>
        <w:pStyle w:val="TOC1"/>
        <w:tabs>
          <w:tab w:val="right" w:leader="dot" w:pos="8306"/>
        </w:tabs>
      </w:pPr>
      <w:hyperlink w:anchor="_Toc21181" w:history="1">
        <w:r>
          <w:rPr>
            <w:rFonts w:ascii="仿宋" w:eastAsia="仿宋" w:hAnsi="仿宋" w:cs="仿宋" w:hint="eastAsia"/>
            <w:lang w:eastAsia="zh-CN"/>
          </w:rPr>
          <w:t>十六、杀菌奶项目实施时间节点</w:t>
        </w:r>
        <w:r>
          <w:tab/>
        </w:r>
        <w:r>
          <w:fldChar w:fldCharType="begin"/>
        </w:r>
        <w:r>
          <w:instrText xml:space="preserve"> PAGEREF _Toc21181 \h </w:instrText>
        </w:r>
        <w:r>
          <w:fldChar w:fldCharType="separate"/>
        </w:r>
        <w:r>
          <w:t>57</w:t>
        </w:r>
        <w:r>
          <w:fldChar w:fldCharType="end"/>
        </w:r>
      </w:hyperlink>
    </w:p>
    <w:p>
      <w:pPr>
        <w:pStyle w:val="TOC2"/>
        <w:tabs>
          <w:tab w:val="right" w:leader="dot" w:pos="8306"/>
        </w:tabs>
      </w:pPr>
      <w:hyperlink w:anchor="_Toc10777" w:history="1">
        <w:r>
          <w:rPr>
            <w:rFonts w:ascii="仿宋" w:eastAsia="仿宋" w:hAnsi="仿宋" w:cs="仿宋" w:hint="eastAsia"/>
            <w:lang w:eastAsia="zh-CN"/>
          </w:rPr>
          <w:t>(一)、杀菌奶项目启动阶段时间节点</w:t>
        </w:r>
        <w:r>
          <w:tab/>
        </w:r>
        <w:r>
          <w:fldChar w:fldCharType="begin"/>
        </w:r>
        <w:r>
          <w:instrText xml:space="preserve"> PAGEREF _Toc10777 \h </w:instrText>
        </w:r>
        <w:r>
          <w:fldChar w:fldCharType="separate"/>
        </w:r>
        <w:r>
          <w:t>57</w:t>
        </w:r>
        <w:r>
          <w:fldChar w:fldCharType="end"/>
        </w:r>
      </w:hyperlink>
    </w:p>
    <w:p>
      <w:pPr>
        <w:pStyle w:val="TOC2"/>
        <w:tabs>
          <w:tab w:val="right" w:leader="dot" w:pos="8306"/>
        </w:tabs>
      </w:pPr>
      <w:hyperlink w:anchor="_Toc11666" w:history="1">
        <w:r>
          <w:rPr>
            <w:rFonts w:ascii="仿宋" w:eastAsia="仿宋" w:hAnsi="仿宋" w:cs="仿宋" w:hint="eastAsia"/>
            <w:lang w:eastAsia="zh-CN"/>
          </w:rPr>
          <w:t>(二)、杀菌奶项目执行阶段时间节点</w:t>
        </w:r>
        <w:r>
          <w:tab/>
        </w:r>
        <w:r>
          <w:fldChar w:fldCharType="begin"/>
        </w:r>
        <w:r>
          <w:instrText xml:space="preserve"> PAGEREF _Toc11666 \h </w:instrText>
        </w:r>
        <w:r>
          <w:fldChar w:fldCharType="separate"/>
        </w:r>
        <w:r>
          <w:t>59</w:t>
        </w:r>
        <w:r>
          <w:fldChar w:fldCharType="end"/>
        </w:r>
      </w:hyperlink>
    </w:p>
    <w:p>
      <w:pPr>
        <w:pStyle w:val="TOC2"/>
        <w:tabs>
          <w:tab w:val="right" w:leader="dot" w:pos="8306"/>
        </w:tabs>
      </w:pPr>
      <w:hyperlink w:anchor="_Toc8624" w:history="1">
        <w:r>
          <w:rPr>
            <w:rFonts w:ascii="仿宋" w:eastAsia="仿宋" w:hAnsi="仿宋" w:cs="仿宋" w:hint="eastAsia"/>
            <w:lang w:eastAsia="zh-CN"/>
          </w:rPr>
          <w:t>(三)、杀菌奶项目完成阶段时间节点</w:t>
        </w:r>
        <w:r>
          <w:tab/>
        </w:r>
        <w:r>
          <w:fldChar w:fldCharType="begin"/>
        </w:r>
        <w:r>
          <w:instrText xml:space="preserve"> PAGEREF _Toc8624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36"/>
      <w:r>
        <w:rPr>
          <w:rFonts w:ascii="仿宋" w:eastAsia="仿宋" w:hAnsi="仿宋" w:cs="仿宋" w:hint="eastAsia"/>
          <w:sz w:val="28"/>
          <w:lang w:eastAsia="zh-CN"/>
        </w:rPr>
        <w:t>一、杀菌奶项目文档管理</w:t>
      </w:r>
      <w:bookmarkEnd w:id="2"/>
    </w:p>
    <w:p>
      <w:pPr>
        <w:pStyle w:val="Heading2"/>
        <w:rPr>
          <w:rFonts w:ascii="仿宋" w:eastAsia="仿宋" w:hAnsi="仿宋" w:cs="仿宋" w:hint="eastAsia"/>
          <w:lang w:eastAsia="zh-CN"/>
        </w:rPr>
      </w:pPr>
      <w:bookmarkStart w:id="3" w:name="_Toc290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杀菌奶项目高度重视文档的质量和准确性，以支持杀菌奶项目的各项活动和决策。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文档的编制始于杀菌奶项目计划的初期，我们制定了详细的文档编制计划，明确了每个文档的内容、格式和编写责任人。在杀菌奶项目启动阶段，我们首先编制了杀菌奶项目章程，明确定义了杀菌奶项目的目标、范围、风险等关键要素。随后，杀菌奶项目团队根据计划陆续编制了需求文档、设计文档、测试文档等各类文档，确保杀菌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杀菌奶项目管理中的重要环节，旨在确保杀菌奶项目文档符合质量标准和杀菌奶项目需求。在杀菌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除了内部审查，我们还进行了外部审查，邀请杀菌奶项目相关利益方和专业领域的专家对文档进行独立审查。这有助于获取更全面、客观的反馈，确保杀菌奶项目文档不仅符合内部标准，也满足外部需求。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杀菌奶项目在文档编制与审查方面建立了严格的管理机制，通过规范的流程和多维度的审查，确保杀菌奶项目文档的质量、准确性和可靠性，为杀菌奶项目的顺利推进提供了有力支持。</w:t>
      </w:r>
    </w:p>
    <w:p>
      <w:pPr>
        <w:pStyle w:val="Heading2"/>
        <w:ind w:firstLine="560" w:firstLineChars="200"/>
        <w:rPr>
          <w:rFonts w:ascii="仿宋" w:eastAsia="仿宋" w:hAnsi="仿宋" w:cs="仿宋" w:hint="eastAsia"/>
          <w:sz w:val="28"/>
          <w:lang w:eastAsia="zh-CN"/>
        </w:rPr>
      </w:pPr>
      <w:bookmarkStart w:id="4" w:name="_Toc135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我们通过多渠道发布文档，包括电子邮件、杀菌奶项目管理平台、内部网站等，以满足不同团队成员的偏好和需求。多渠道发布确保了信息的全面覆盖。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我们采用了精细的权限控制，确保只有授权人员可以访问敏感信息。这种安全措施保护了杀菌奶项目文档的机密性，防止了未经授权的信息泄露。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文档存档与归档是杀菌奶项目生命周期中一个至关重要的环节，直接关系到杀菌奶项目信息的长期保存和历史记录的完整性。在杀菌奶项目中，我们实施了一系列有效的文档存档与归档管理策略：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11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44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的技术管理特点体现在其创新导向。通过引入最先进的技术趋势和解决方案，杀菌奶项目致力于提升科技含量、提高质量和效率水平。这意味着我们将采用最新的工具和方法，确保杀菌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菌奶项目技术管理的显著特征。通过整合不同领域的技术资源，我们实现了跨学科的协同工作。这有助于优化技术架构，提高整体效能。此外，整合性策略还促进了不同技术团队之间的紧密沟通和高效合作，确保杀菌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菌奶项目所采用的技术。通过不断优化技术方案，杀菌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菌奶项目团队将在杀菌奶项目初期识别可能的技术风险，并采取相应的预防和应对措施。通过建立健全的风险评估机制，杀菌奶项目能够在实施过程中及时发现并解决潜在的技术问题，保障杀菌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通过这些独特的技术管理特点，我们确信在杀菌奶项目中，技术将成为杀菌奶项目成功的有力支持。这一深度剖析揭示了技术管理在杀菌奶项目实施中的关键作用，为杀菌奶项目的技术基础奠定了坚实的基础。</w:t>
      </w:r>
    </w:p>
    <w:p>
      <w:pPr>
        <w:pStyle w:val="Heading2"/>
        <w:ind w:firstLine="560" w:firstLineChars="200"/>
        <w:rPr>
          <w:rFonts w:ascii="仿宋" w:eastAsia="仿宋" w:hAnsi="仿宋" w:cs="仿宋" w:hint="eastAsia"/>
          <w:sz w:val="28"/>
          <w:lang w:eastAsia="zh-CN"/>
        </w:rPr>
      </w:pPr>
      <w:bookmarkStart w:id="8" w:name="_Toc633"/>
      <w:r>
        <w:rPr>
          <w:rFonts w:ascii="仿宋" w:eastAsia="仿宋" w:hAnsi="仿宋" w:cs="仿宋" w:hint="eastAsia"/>
          <w:sz w:val="28"/>
          <w:lang w:eastAsia="zh-CN"/>
        </w:rPr>
        <w:t>(二)、杀菌奶项目工艺技术设计方案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菌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菌奶项目将严格按照相关行业规范要求进行组织。通过有效控制产品质量，杀菌奶项目将致力于为顾客提供优质的杀菌奶项目产品和良好的服务。这体现了杀菌奶项目对于生产活动合规性和质量标准的高度重视，为杀菌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菌奶项目注重生态效益和清洁生产原则。杀菌奶项目建设将紧密结合地方特色经济发展，与社会经济发展规划和区域环境保护规划方案相协调一致。通过与当地区域自然生态系统的结合，杀菌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菌奶项目产品具有多样化的客户需求和个性化的特点。因此，杀菌奶项目产品规格品种多样，且单批生产数量较小。为满足这一特点，杀菌奶项目承办单位将建设先进的柔性制造生产线。通过广泛应用柔性制造技术，杀菌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杀菌奶项目采用的技术具有较高的技术含量和自动化水平，处于国内先进水平。这一技术选用不仅体现了对生产效率、质量和环境友好性的高标准要求，同时为杀菌奶项目的可持续发展奠定了坚实的基础。</w:t>
      </w:r>
    </w:p>
    <w:p>
      <w:pPr>
        <w:pStyle w:val="Heading2"/>
        <w:ind w:firstLine="560" w:firstLineChars="200"/>
        <w:rPr>
          <w:rFonts w:ascii="仿宋" w:eastAsia="仿宋" w:hAnsi="仿宋" w:cs="仿宋" w:hint="eastAsia"/>
          <w:sz w:val="28"/>
          <w:lang w:eastAsia="zh-CN"/>
        </w:rPr>
      </w:pPr>
      <w:bookmarkStart w:id="9" w:name="_Toc808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为确保杀菌奶项目的高效生产和技术实施，我们制定了一套精心设计的设备选型方案，以满足杀菌奶项目生产、质量和环保的要求。该方案的主要特点如下：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菌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针对杀菌奶项目产品的多样性和小批量生产的特点，我们将建设柔性制造生产线。通过在设备选型中考虑柔性制造技术，可以灵活应对不同产品规格和生产需求，实现生产线的高度灵活性和适应性。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534"/>
      <w:r>
        <w:rPr>
          <w:rFonts w:ascii="仿宋" w:eastAsia="仿宋" w:hAnsi="仿宋" w:cs="仿宋" w:hint="eastAsia"/>
          <w:sz w:val="28"/>
          <w:lang w:eastAsia="zh-CN"/>
        </w:rPr>
        <w:t>三、杀菌奶项目建设背景及必要性分析</w:t>
      </w:r>
      <w:bookmarkEnd w:id="10"/>
    </w:p>
    <w:p>
      <w:pPr>
        <w:pStyle w:val="Heading2"/>
        <w:rPr>
          <w:rFonts w:ascii="仿宋" w:eastAsia="仿宋" w:hAnsi="仿宋" w:cs="仿宋" w:hint="eastAsia"/>
          <w:lang w:eastAsia="zh-CN"/>
        </w:rPr>
      </w:pPr>
      <w:bookmarkStart w:id="11" w:name="_Toc12355"/>
      <w:r>
        <w:rPr>
          <w:rFonts w:ascii="仿宋" w:eastAsia="仿宋" w:hAnsi="仿宋" w:cs="仿宋" w:hint="eastAsia"/>
          <w:lang w:eastAsia="zh-CN"/>
        </w:rPr>
        <w:t>(一)、杀菌奶项目背景分析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菌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我们的背景分析将深入挖掘当前行业的发展趋势，通过对竞争态势的全面审视，找到杀菌奶项目在这个潮流中的定位。同时，我们将关注行业内涌现的新兴机遇，以便杀菌奶项目更好地融入行业发展的潮流中。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菌奶项目提供了强大的发展动力。我们将聚焦于行业内最新的技术发展趋势，包括但不限于人工智能、大数据分析、物联网等领域。通过深度的技术研究，我们将确保杀菌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菌奶项目发展的源泉。我们将投入更多的精力对市场需求进行深入剖析，超越表面的需求，深入挖掘潜在的市场痛点和机遇。通过对市场需求的细致了解，杀菌奶项目将更有针对性地设计解决方案，满足市场的多样化需求，从而更好地促进杀菌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菌奶项目战略至关重要。我们将对竞争态势进行更为深入的分析，包括但不限于市场份额、产品特点、客户满意度等多个维度。通过深度的竞争分析，杀菌奶项目将能够更准确地把握市场脉搏，制定具有竞争力的杀菌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杀菌奶项目的发展具有直接的影响。我们将进行更为全面的法规和政策分析，了解行业发展中的潜在法律风险和合规挑战。通过充分了解和遵守相关法规，杀菌奶项目将确保在法律框架内合法合规运营，为杀菌奶项目的稳健发展提供有力支持。</w:t>
      </w:r>
    </w:p>
    <w:p>
      <w:pPr>
        <w:pStyle w:val="Heading2"/>
        <w:ind w:firstLine="560" w:firstLineChars="200"/>
        <w:rPr>
          <w:rFonts w:ascii="仿宋" w:eastAsia="仿宋" w:hAnsi="仿宋" w:cs="仿宋" w:hint="eastAsia"/>
          <w:sz w:val="28"/>
          <w:lang w:eastAsia="zh-CN"/>
        </w:rPr>
      </w:pPr>
      <w:bookmarkStart w:id="12" w:name="_Toc17307"/>
      <w:r>
        <w:rPr>
          <w:rFonts w:ascii="仿宋" w:eastAsia="仿宋" w:hAnsi="仿宋" w:cs="仿宋" w:hint="eastAsia"/>
          <w:sz w:val="28"/>
          <w:lang w:eastAsia="zh-CN"/>
        </w:rPr>
        <w:t>(二)、杀菌奶项目建设必要性分析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建设的迫切性源于对行业发展趋势的深刻洞察。我们正处于一个行业变革的时代，科技创新、数字化转型成为企业发展的关键动力。杀菌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建设不仅仅是为了跟上潮流，更是为了通过技术创新推动企业的持续发展。通过引入先进的技术和解决方案，杀菌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杀菌奶项目的建设成为必然选择，通过提高产品质量、拓展服务领域，从而在竞争中获得更多的机会。杀菌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杀菌奶项目建设的必要性体现在对客户需求更精准的满足。通过杀菌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奶项目建设的背后是对企业持续创新的追求。只有通过不断创新，企业才能在竞争中立于不败之地。杀菌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4902"/>
      <w:r>
        <w:rPr>
          <w:rFonts w:ascii="仿宋" w:eastAsia="仿宋" w:hAnsi="仿宋" w:cs="仿宋" w:hint="eastAsia"/>
          <w:sz w:val="28"/>
          <w:lang w:eastAsia="zh-CN"/>
        </w:rPr>
        <w:t>四、杀菌奶项目土建工程</w:t>
      </w:r>
      <w:bookmarkEnd w:id="13"/>
    </w:p>
    <w:p>
      <w:pPr>
        <w:pStyle w:val="Heading2"/>
        <w:rPr>
          <w:rFonts w:ascii="仿宋" w:eastAsia="仿宋" w:hAnsi="仿宋" w:cs="仿宋" w:hint="eastAsia"/>
          <w:lang w:eastAsia="zh-CN"/>
        </w:rPr>
      </w:pPr>
      <w:bookmarkStart w:id="14" w:name="_Toc38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在杀菌奶项目的建筑工程设计中，我们将秉承一系列重要的设计原则，以确保杀菌奶项目建筑在功能、美观、可持续性等方面达到最佳效果。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首要原则是确保建筑的功能性得到最大化的发挥。我们将充分理解杀菌奶项目的实际需求，合理布局各个功能区域，保证建筑在满足业务需求的同时，提供高效的工作环境。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在建筑设计中，我们将综合考虑建设和运营成本。通过精细的经济效益分析，确保设计方案在高效利用资源的同时，对杀菌奶项目的长期盈利能力有积极的贡献。</w:t>
      </w:r>
    </w:p>
    <w:p>
      <w:pPr>
        <w:pStyle w:val="Heading2"/>
        <w:ind w:firstLine="560" w:firstLineChars="200"/>
        <w:rPr>
          <w:rFonts w:ascii="仿宋" w:eastAsia="仿宋" w:hAnsi="仿宋" w:cs="仿宋" w:hint="eastAsia"/>
          <w:sz w:val="28"/>
          <w:lang w:eastAsia="zh-CN"/>
        </w:rPr>
      </w:pPr>
      <w:bookmarkStart w:id="15" w:name="_Toc2930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奶项目的土建工程设计中，我们将精准设定设计年限，结合杀菌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杀菌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295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杀菌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杀菌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杀菌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907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本期工程杀菌奶项目预计总建筑面积XXX平方米，其中：计容建筑面积XXX平方米，计划建筑工程投资XX万元，占杀菌奶项目总投资的XX%。</w:t>
      </w:r>
    </w:p>
    <w:p>
      <w:pPr>
        <w:pStyle w:val="Heading1"/>
        <w:ind w:firstLine="560" w:firstLineChars="200"/>
        <w:rPr>
          <w:rFonts w:ascii="仿宋" w:eastAsia="仿宋" w:hAnsi="仿宋" w:cs="仿宋" w:hint="eastAsia"/>
          <w:sz w:val="28"/>
          <w:lang w:eastAsia="zh-CN"/>
        </w:rPr>
      </w:pPr>
      <w:bookmarkStart w:id="18" w:name="_Toc15907"/>
      <w:r>
        <w:rPr>
          <w:rFonts w:ascii="仿宋" w:eastAsia="仿宋" w:hAnsi="仿宋" w:cs="仿宋" w:hint="eastAsia"/>
          <w:sz w:val="28"/>
          <w:lang w:eastAsia="zh-CN"/>
        </w:rPr>
        <w:t>五、杀菌奶项目选址可行性分析</w:t>
      </w:r>
      <w:bookmarkEnd w:id="18"/>
    </w:p>
    <w:p>
      <w:pPr>
        <w:pStyle w:val="Heading2"/>
        <w:rPr>
          <w:rFonts w:ascii="仿宋" w:eastAsia="仿宋" w:hAnsi="仿宋" w:cs="仿宋" w:hint="eastAsia"/>
          <w:lang w:eastAsia="zh-CN"/>
        </w:rPr>
      </w:pPr>
      <w:bookmarkStart w:id="19" w:name="_Toc25681"/>
      <w:r>
        <w:rPr>
          <w:rFonts w:ascii="仿宋" w:eastAsia="仿宋" w:hAnsi="仿宋" w:cs="仿宋" w:hint="eastAsia"/>
          <w:lang w:eastAsia="zh-CN"/>
        </w:rPr>
        <w:t>(一)、杀菌奶项目选址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该杀菌奶项目选址位于XX省XX市XX区XXX街道</w:t>
      </w:r>
    </w:p>
    <w:p>
      <w:pPr>
        <w:pStyle w:val="Heading2"/>
        <w:ind w:firstLine="560" w:firstLineChars="200"/>
        <w:rPr>
          <w:rFonts w:ascii="仿宋" w:eastAsia="仿宋" w:hAnsi="仿宋" w:cs="仿宋" w:hint="eastAsia"/>
          <w:sz w:val="28"/>
          <w:lang w:eastAsia="zh-CN"/>
        </w:rPr>
      </w:pPr>
      <w:bookmarkStart w:id="20" w:name="_Toc539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杀菌奶项目的征地面积将根据杀菌奶项目的实际规模和需求进行精确规划。具体面积XXX平方米，旨在确保杀菌奶项目不仅能够满足当前的发展需求，还能够预留空间以适应未来的扩展。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https://d.book118.com/046051223011010035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91B10"/>
    <w:rsid w:val="1D791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512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2024-01-15T21:01:00Z</dcterms:created>
  <dcterms:modified xsi:type="dcterms:W3CDTF">2024-01-15T21:02:07Z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339CEB6125B144C1B571DC8581533DEF_11</vt:lpwstr>
  </property>
  <property fmtid="{D5CDD505-2E9C-101B-9397-08002B2CF9AE}" pid="3" name="KSOProductBuildVer">
    <vt:lpwstr>2052-12.1.0.16120</vt:lpwstr>
  </property>
</Properties>
</file>