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不粘锅项目建设总纲及方案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47" w:history="1">
        <w:r>
          <w:rPr>
            <w:rFonts w:ascii="仿宋" w:eastAsia="仿宋" w:hAnsi="仿宋" w:cs="仿宋" w:hint="eastAsia"/>
            <w:lang w:eastAsia="zh-CN"/>
          </w:rPr>
          <w:t>概论</w:t>
        </w:r>
        <w:r>
          <w:tab/>
        </w:r>
        <w:r>
          <w:fldChar w:fldCharType="begin"/>
        </w:r>
        <w:r>
          <w:instrText xml:space="preserve"> PAGEREF _Toc21347 \h </w:instrText>
        </w:r>
        <w:r>
          <w:fldChar w:fldCharType="separate"/>
        </w:r>
        <w:r>
          <w:t>3</w:t>
        </w:r>
        <w:r>
          <w:fldChar w:fldCharType="end"/>
        </w:r>
      </w:hyperlink>
    </w:p>
    <w:p>
      <w:pPr>
        <w:pStyle w:val="TOC1"/>
        <w:tabs>
          <w:tab w:val="right" w:leader="dot" w:pos="8306"/>
        </w:tabs>
      </w:pPr>
      <w:hyperlink w:anchor="_Toc4159" w:history="1">
        <w:r>
          <w:rPr>
            <w:rFonts w:ascii="仿宋" w:eastAsia="仿宋" w:hAnsi="仿宋" w:cs="仿宋" w:hint="eastAsia"/>
            <w:lang w:eastAsia="zh-CN"/>
          </w:rPr>
          <w:t>一、不粘锅项目概论</w:t>
        </w:r>
        <w:r>
          <w:tab/>
        </w:r>
        <w:r>
          <w:fldChar w:fldCharType="begin"/>
        </w:r>
        <w:r>
          <w:instrText xml:space="preserve"> PAGEREF _Toc4159 \h </w:instrText>
        </w:r>
        <w:r>
          <w:fldChar w:fldCharType="separate"/>
        </w:r>
        <w:r>
          <w:t>3</w:t>
        </w:r>
        <w:r>
          <w:fldChar w:fldCharType="end"/>
        </w:r>
      </w:hyperlink>
    </w:p>
    <w:p>
      <w:pPr>
        <w:pStyle w:val="TOC2"/>
        <w:tabs>
          <w:tab w:val="right" w:leader="dot" w:pos="8306"/>
        </w:tabs>
      </w:pPr>
      <w:hyperlink w:anchor="_Toc4273" w:history="1">
        <w:r>
          <w:rPr>
            <w:rFonts w:ascii="仿宋" w:eastAsia="仿宋" w:hAnsi="仿宋" w:cs="仿宋" w:hint="eastAsia"/>
            <w:lang w:eastAsia="zh-CN"/>
          </w:rPr>
          <w:t>(一)、项目申报单位概况</w:t>
        </w:r>
        <w:r>
          <w:tab/>
        </w:r>
        <w:r>
          <w:fldChar w:fldCharType="begin"/>
        </w:r>
        <w:r>
          <w:instrText xml:space="preserve"> PAGEREF _Toc4273 \h </w:instrText>
        </w:r>
        <w:r>
          <w:fldChar w:fldCharType="separate"/>
        </w:r>
        <w:r>
          <w:t>3</w:t>
        </w:r>
        <w:r>
          <w:fldChar w:fldCharType="end"/>
        </w:r>
      </w:hyperlink>
    </w:p>
    <w:p>
      <w:pPr>
        <w:pStyle w:val="TOC2"/>
        <w:tabs>
          <w:tab w:val="right" w:leader="dot" w:pos="8306"/>
        </w:tabs>
      </w:pPr>
      <w:hyperlink w:anchor="_Toc19964" w:history="1">
        <w:r>
          <w:rPr>
            <w:rFonts w:ascii="仿宋" w:eastAsia="仿宋" w:hAnsi="仿宋" w:cs="仿宋" w:hint="eastAsia"/>
            <w:lang w:eastAsia="zh-CN"/>
          </w:rPr>
          <w:t>(二)、项目概况</w:t>
        </w:r>
        <w:r>
          <w:tab/>
        </w:r>
        <w:r>
          <w:fldChar w:fldCharType="begin"/>
        </w:r>
        <w:r>
          <w:instrText xml:space="preserve"> PAGEREF _Toc19964 \h </w:instrText>
        </w:r>
        <w:r>
          <w:fldChar w:fldCharType="separate"/>
        </w:r>
        <w:r>
          <w:t>4</w:t>
        </w:r>
        <w:r>
          <w:fldChar w:fldCharType="end"/>
        </w:r>
      </w:hyperlink>
    </w:p>
    <w:p>
      <w:pPr>
        <w:pStyle w:val="TOC1"/>
        <w:tabs>
          <w:tab w:val="right" w:leader="dot" w:pos="8306"/>
        </w:tabs>
      </w:pPr>
      <w:hyperlink w:anchor="_Toc28457" w:history="1">
        <w:r>
          <w:rPr>
            <w:rFonts w:ascii="仿宋" w:eastAsia="仿宋" w:hAnsi="仿宋" w:cs="仿宋" w:hint="eastAsia"/>
            <w:lang w:eastAsia="zh-CN"/>
          </w:rPr>
          <w:t>二、资源开发及综合利用分析</w:t>
        </w:r>
        <w:r>
          <w:tab/>
        </w:r>
        <w:r>
          <w:fldChar w:fldCharType="begin"/>
        </w:r>
        <w:r>
          <w:instrText xml:space="preserve"> PAGEREF _Toc28457 \h </w:instrText>
        </w:r>
        <w:r>
          <w:fldChar w:fldCharType="separate"/>
        </w:r>
        <w:r>
          <w:t>7</w:t>
        </w:r>
        <w:r>
          <w:fldChar w:fldCharType="end"/>
        </w:r>
      </w:hyperlink>
    </w:p>
    <w:p>
      <w:pPr>
        <w:pStyle w:val="TOC2"/>
        <w:tabs>
          <w:tab w:val="right" w:leader="dot" w:pos="8306"/>
        </w:tabs>
      </w:pPr>
      <w:hyperlink w:anchor="_Toc421" w:history="1">
        <w:r>
          <w:rPr>
            <w:rFonts w:ascii="仿宋" w:eastAsia="仿宋" w:hAnsi="仿宋" w:cs="仿宋" w:hint="eastAsia"/>
            <w:lang w:eastAsia="zh-CN"/>
          </w:rPr>
          <w:t>(一)、资源开发方案</w:t>
        </w:r>
        <w:r>
          <w:tab/>
        </w:r>
        <w:r>
          <w:fldChar w:fldCharType="begin"/>
        </w:r>
        <w:r>
          <w:instrText xml:space="preserve"> PAGEREF _Toc421 \h </w:instrText>
        </w:r>
        <w:r>
          <w:fldChar w:fldCharType="separate"/>
        </w:r>
        <w:r>
          <w:t>7</w:t>
        </w:r>
        <w:r>
          <w:fldChar w:fldCharType="end"/>
        </w:r>
      </w:hyperlink>
    </w:p>
    <w:p>
      <w:pPr>
        <w:pStyle w:val="TOC2"/>
        <w:tabs>
          <w:tab w:val="right" w:leader="dot" w:pos="8306"/>
        </w:tabs>
      </w:pPr>
      <w:hyperlink w:anchor="_Toc9365" w:history="1">
        <w:r>
          <w:rPr>
            <w:rFonts w:ascii="仿宋" w:eastAsia="仿宋" w:hAnsi="仿宋" w:cs="仿宋" w:hint="eastAsia"/>
            <w:lang w:eastAsia="zh-CN"/>
          </w:rPr>
          <w:t>(二)、资源利用方案</w:t>
        </w:r>
        <w:r>
          <w:tab/>
        </w:r>
        <w:r>
          <w:fldChar w:fldCharType="begin"/>
        </w:r>
        <w:r>
          <w:instrText xml:space="preserve"> PAGEREF _Toc9365 \h </w:instrText>
        </w:r>
        <w:r>
          <w:fldChar w:fldCharType="separate"/>
        </w:r>
        <w:r>
          <w:t>8</w:t>
        </w:r>
        <w:r>
          <w:fldChar w:fldCharType="end"/>
        </w:r>
      </w:hyperlink>
    </w:p>
    <w:p>
      <w:pPr>
        <w:pStyle w:val="TOC2"/>
        <w:tabs>
          <w:tab w:val="right" w:leader="dot" w:pos="8306"/>
        </w:tabs>
      </w:pPr>
      <w:hyperlink w:anchor="_Toc14155" w:history="1">
        <w:r>
          <w:rPr>
            <w:rFonts w:ascii="仿宋" w:eastAsia="仿宋" w:hAnsi="仿宋" w:cs="仿宋" w:hint="eastAsia"/>
            <w:lang w:eastAsia="zh-CN"/>
          </w:rPr>
          <w:t>(三)、资源节约措施</w:t>
        </w:r>
        <w:r>
          <w:tab/>
        </w:r>
        <w:r>
          <w:fldChar w:fldCharType="begin"/>
        </w:r>
        <w:r>
          <w:instrText xml:space="preserve"> PAGEREF _Toc14155 \h </w:instrText>
        </w:r>
        <w:r>
          <w:fldChar w:fldCharType="separate"/>
        </w:r>
        <w:r>
          <w:t>9</w:t>
        </w:r>
        <w:r>
          <w:fldChar w:fldCharType="end"/>
        </w:r>
      </w:hyperlink>
    </w:p>
    <w:p>
      <w:pPr>
        <w:pStyle w:val="TOC1"/>
        <w:tabs>
          <w:tab w:val="right" w:leader="dot" w:pos="8306"/>
        </w:tabs>
      </w:pPr>
      <w:hyperlink w:anchor="_Toc11395" w:history="1">
        <w:r>
          <w:rPr>
            <w:rFonts w:ascii="仿宋" w:eastAsia="仿宋" w:hAnsi="仿宋" w:cs="仿宋" w:hint="eastAsia"/>
            <w:lang w:eastAsia="zh-CN"/>
          </w:rPr>
          <w:t>三、发展规划、产业政策和行业准入分析</w:t>
        </w:r>
        <w:r>
          <w:tab/>
        </w:r>
        <w:r>
          <w:fldChar w:fldCharType="begin"/>
        </w:r>
        <w:r>
          <w:instrText xml:space="preserve"> PAGEREF _Toc11395 \h </w:instrText>
        </w:r>
        <w:r>
          <w:fldChar w:fldCharType="separate"/>
        </w:r>
        <w:r>
          <w:t>10</w:t>
        </w:r>
        <w:r>
          <w:fldChar w:fldCharType="end"/>
        </w:r>
      </w:hyperlink>
    </w:p>
    <w:p>
      <w:pPr>
        <w:pStyle w:val="TOC2"/>
        <w:tabs>
          <w:tab w:val="right" w:leader="dot" w:pos="8306"/>
        </w:tabs>
      </w:pPr>
      <w:hyperlink w:anchor="_Toc9469" w:history="1">
        <w:r>
          <w:rPr>
            <w:rFonts w:ascii="仿宋" w:eastAsia="仿宋" w:hAnsi="仿宋" w:cs="仿宋" w:hint="eastAsia"/>
            <w:lang w:eastAsia="zh-CN"/>
          </w:rPr>
          <w:t>(一)、发展规划分析</w:t>
        </w:r>
        <w:r>
          <w:tab/>
        </w:r>
        <w:r>
          <w:fldChar w:fldCharType="begin"/>
        </w:r>
        <w:r>
          <w:instrText xml:space="preserve"> PAGEREF _Toc9469 \h </w:instrText>
        </w:r>
        <w:r>
          <w:fldChar w:fldCharType="separate"/>
        </w:r>
        <w:r>
          <w:t>10</w:t>
        </w:r>
        <w:r>
          <w:fldChar w:fldCharType="end"/>
        </w:r>
      </w:hyperlink>
    </w:p>
    <w:p>
      <w:pPr>
        <w:pStyle w:val="TOC2"/>
        <w:tabs>
          <w:tab w:val="right" w:leader="dot" w:pos="8306"/>
        </w:tabs>
      </w:pPr>
      <w:hyperlink w:anchor="_Toc21150" w:history="1">
        <w:r>
          <w:rPr>
            <w:rFonts w:ascii="仿宋" w:eastAsia="仿宋" w:hAnsi="仿宋" w:cs="仿宋" w:hint="eastAsia"/>
            <w:lang w:eastAsia="zh-CN"/>
          </w:rPr>
          <w:t>(二)、产业政策分析</w:t>
        </w:r>
        <w:r>
          <w:tab/>
        </w:r>
        <w:r>
          <w:fldChar w:fldCharType="begin"/>
        </w:r>
        <w:r>
          <w:instrText xml:space="preserve"> PAGEREF _Toc21150 \h </w:instrText>
        </w:r>
        <w:r>
          <w:fldChar w:fldCharType="separate"/>
        </w:r>
        <w:r>
          <w:t>12</w:t>
        </w:r>
        <w:r>
          <w:fldChar w:fldCharType="end"/>
        </w:r>
      </w:hyperlink>
    </w:p>
    <w:p>
      <w:pPr>
        <w:pStyle w:val="TOC2"/>
        <w:tabs>
          <w:tab w:val="right" w:leader="dot" w:pos="8306"/>
        </w:tabs>
      </w:pPr>
      <w:hyperlink w:anchor="_Toc26180" w:history="1">
        <w:r>
          <w:rPr>
            <w:rFonts w:ascii="仿宋" w:eastAsia="仿宋" w:hAnsi="仿宋" w:cs="仿宋" w:hint="eastAsia"/>
            <w:lang w:eastAsia="zh-CN"/>
          </w:rPr>
          <w:t>(三)、行业准入分析</w:t>
        </w:r>
        <w:r>
          <w:tab/>
        </w:r>
        <w:r>
          <w:fldChar w:fldCharType="begin"/>
        </w:r>
        <w:r>
          <w:instrText xml:space="preserve"> PAGEREF _Toc26180 \h </w:instrText>
        </w:r>
        <w:r>
          <w:fldChar w:fldCharType="separate"/>
        </w:r>
        <w:r>
          <w:t>14</w:t>
        </w:r>
        <w:r>
          <w:fldChar w:fldCharType="end"/>
        </w:r>
      </w:hyperlink>
    </w:p>
    <w:p>
      <w:pPr>
        <w:pStyle w:val="TOC1"/>
        <w:tabs>
          <w:tab w:val="right" w:leader="dot" w:pos="8306"/>
        </w:tabs>
      </w:pPr>
      <w:hyperlink w:anchor="_Toc28835" w:history="1">
        <w:r>
          <w:rPr>
            <w:rFonts w:ascii="仿宋" w:eastAsia="仿宋" w:hAnsi="仿宋" w:cs="仿宋" w:hint="eastAsia"/>
            <w:lang w:eastAsia="zh-CN"/>
          </w:rPr>
          <w:t>四、项目监理与质量保证</w:t>
        </w:r>
        <w:r>
          <w:tab/>
        </w:r>
        <w:r>
          <w:fldChar w:fldCharType="begin"/>
        </w:r>
        <w:r>
          <w:instrText xml:space="preserve"> PAGEREF _Toc28835 \h </w:instrText>
        </w:r>
        <w:r>
          <w:fldChar w:fldCharType="separate"/>
        </w:r>
        <w:r>
          <w:t>15</w:t>
        </w:r>
        <w:r>
          <w:fldChar w:fldCharType="end"/>
        </w:r>
      </w:hyperlink>
    </w:p>
    <w:p>
      <w:pPr>
        <w:pStyle w:val="TOC2"/>
        <w:tabs>
          <w:tab w:val="right" w:leader="dot" w:pos="8306"/>
        </w:tabs>
      </w:pPr>
      <w:hyperlink w:anchor="_Toc28863" w:history="1">
        <w:r>
          <w:rPr>
            <w:rFonts w:ascii="仿宋" w:eastAsia="仿宋" w:hAnsi="仿宋" w:cs="仿宋" w:hint="eastAsia"/>
            <w:lang w:eastAsia="zh-CN"/>
          </w:rPr>
          <w:t>(一)、监理体系构建</w:t>
        </w:r>
        <w:r>
          <w:tab/>
        </w:r>
        <w:r>
          <w:fldChar w:fldCharType="begin"/>
        </w:r>
        <w:r>
          <w:instrText xml:space="preserve"> PAGEREF _Toc28863 \h </w:instrText>
        </w:r>
        <w:r>
          <w:fldChar w:fldCharType="separate"/>
        </w:r>
        <w:r>
          <w:t>15</w:t>
        </w:r>
        <w:r>
          <w:fldChar w:fldCharType="end"/>
        </w:r>
      </w:hyperlink>
    </w:p>
    <w:p>
      <w:pPr>
        <w:pStyle w:val="TOC2"/>
        <w:tabs>
          <w:tab w:val="right" w:leader="dot" w:pos="8306"/>
        </w:tabs>
      </w:pPr>
      <w:hyperlink w:anchor="_Toc1327" w:history="1">
        <w:r>
          <w:rPr>
            <w:rFonts w:ascii="仿宋" w:eastAsia="仿宋" w:hAnsi="仿宋" w:cs="仿宋" w:hint="eastAsia"/>
            <w:lang w:eastAsia="zh-CN"/>
          </w:rPr>
          <w:t>(二)、质量保证体系实施</w:t>
        </w:r>
        <w:r>
          <w:tab/>
        </w:r>
        <w:r>
          <w:fldChar w:fldCharType="begin"/>
        </w:r>
        <w:r>
          <w:instrText xml:space="preserve"> PAGEREF _Toc1327 \h </w:instrText>
        </w:r>
        <w:r>
          <w:fldChar w:fldCharType="separate"/>
        </w:r>
        <w:r>
          <w:t>16</w:t>
        </w:r>
        <w:r>
          <w:fldChar w:fldCharType="end"/>
        </w:r>
      </w:hyperlink>
    </w:p>
    <w:p>
      <w:pPr>
        <w:pStyle w:val="TOC2"/>
        <w:tabs>
          <w:tab w:val="right" w:leader="dot" w:pos="8306"/>
        </w:tabs>
      </w:pPr>
      <w:hyperlink w:anchor="_Toc29256" w:history="1">
        <w:r>
          <w:rPr>
            <w:rFonts w:ascii="仿宋" w:eastAsia="仿宋" w:hAnsi="仿宋" w:cs="仿宋" w:hint="eastAsia"/>
            <w:lang w:eastAsia="zh-CN"/>
          </w:rPr>
          <w:t>(三)、监理与质量控制流程</w:t>
        </w:r>
        <w:r>
          <w:tab/>
        </w:r>
        <w:r>
          <w:fldChar w:fldCharType="begin"/>
        </w:r>
        <w:r>
          <w:instrText xml:space="preserve"> PAGEREF _Toc29256 \h </w:instrText>
        </w:r>
        <w:r>
          <w:fldChar w:fldCharType="separate"/>
        </w:r>
        <w:r>
          <w:t>16</w:t>
        </w:r>
        <w:r>
          <w:fldChar w:fldCharType="end"/>
        </w:r>
      </w:hyperlink>
    </w:p>
    <w:p>
      <w:pPr>
        <w:pStyle w:val="TOC1"/>
        <w:tabs>
          <w:tab w:val="right" w:leader="dot" w:pos="8306"/>
        </w:tabs>
      </w:pPr>
      <w:hyperlink w:anchor="_Toc12721" w:history="1">
        <w:r>
          <w:rPr>
            <w:rFonts w:ascii="仿宋" w:eastAsia="仿宋" w:hAnsi="仿宋" w:cs="仿宋" w:hint="eastAsia"/>
            <w:lang w:eastAsia="zh-CN"/>
          </w:rPr>
          <w:t>五、经济影响分析</w:t>
        </w:r>
        <w:r>
          <w:tab/>
        </w:r>
        <w:r>
          <w:fldChar w:fldCharType="begin"/>
        </w:r>
        <w:r>
          <w:instrText xml:space="preserve"> PAGEREF _Toc12721 \h </w:instrText>
        </w:r>
        <w:r>
          <w:fldChar w:fldCharType="separate"/>
        </w:r>
        <w:r>
          <w:t>17</w:t>
        </w:r>
        <w:r>
          <w:fldChar w:fldCharType="end"/>
        </w:r>
      </w:hyperlink>
    </w:p>
    <w:p>
      <w:pPr>
        <w:pStyle w:val="TOC2"/>
        <w:tabs>
          <w:tab w:val="right" w:leader="dot" w:pos="8306"/>
        </w:tabs>
      </w:pPr>
      <w:hyperlink w:anchor="_Toc3462" w:history="1">
        <w:r>
          <w:rPr>
            <w:rFonts w:ascii="仿宋" w:eastAsia="仿宋" w:hAnsi="仿宋" w:cs="仿宋" w:hint="eastAsia"/>
            <w:lang w:eastAsia="zh-CN"/>
          </w:rPr>
          <w:t>(一)、经济费用效益或费用效果分析</w:t>
        </w:r>
        <w:r>
          <w:tab/>
        </w:r>
        <w:r>
          <w:fldChar w:fldCharType="begin"/>
        </w:r>
        <w:r>
          <w:instrText xml:space="preserve"> PAGEREF _Toc3462 \h </w:instrText>
        </w:r>
        <w:r>
          <w:fldChar w:fldCharType="separate"/>
        </w:r>
        <w:r>
          <w:t>17</w:t>
        </w:r>
        <w:r>
          <w:fldChar w:fldCharType="end"/>
        </w:r>
      </w:hyperlink>
    </w:p>
    <w:p>
      <w:pPr>
        <w:pStyle w:val="TOC2"/>
        <w:tabs>
          <w:tab w:val="right" w:leader="dot" w:pos="8306"/>
        </w:tabs>
      </w:pPr>
      <w:hyperlink w:anchor="_Toc24908" w:history="1">
        <w:r>
          <w:rPr>
            <w:rFonts w:ascii="仿宋" w:eastAsia="仿宋" w:hAnsi="仿宋" w:cs="仿宋" w:hint="eastAsia"/>
            <w:lang w:eastAsia="zh-CN"/>
          </w:rPr>
          <w:t>(二)、行业影响分析</w:t>
        </w:r>
        <w:r>
          <w:tab/>
        </w:r>
        <w:r>
          <w:fldChar w:fldCharType="begin"/>
        </w:r>
        <w:r>
          <w:instrText xml:space="preserve"> PAGEREF _Toc24908 \h </w:instrText>
        </w:r>
        <w:r>
          <w:fldChar w:fldCharType="separate"/>
        </w:r>
        <w:r>
          <w:t>19</w:t>
        </w:r>
        <w:r>
          <w:fldChar w:fldCharType="end"/>
        </w:r>
      </w:hyperlink>
    </w:p>
    <w:p>
      <w:pPr>
        <w:pStyle w:val="TOC2"/>
        <w:tabs>
          <w:tab w:val="right" w:leader="dot" w:pos="8306"/>
        </w:tabs>
      </w:pPr>
      <w:hyperlink w:anchor="_Toc20446" w:history="1">
        <w:r>
          <w:rPr>
            <w:rFonts w:ascii="仿宋" w:eastAsia="仿宋" w:hAnsi="仿宋" w:cs="仿宋" w:hint="eastAsia"/>
            <w:lang w:eastAsia="zh-CN"/>
          </w:rPr>
          <w:t>(三)、区域经济影响分析</w:t>
        </w:r>
        <w:r>
          <w:tab/>
        </w:r>
        <w:r>
          <w:fldChar w:fldCharType="begin"/>
        </w:r>
        <w:r>
          <w:instrText xml:space="preserve"> PAGEREF _Toc20446 \h </w:instrText>
        </w:r>
        <w:r>
          <w:fldChar w:fldCharType="separate"/>
        </w:r>
        <w:r>
          <w:t>21</w:t>
        </w:r>
        <w:r>
          <w:fldChar w:fldCharType="end"/>
        </w:r>
      </w:hyperlink>
    </w:p>
    <w:p>
      <w:pPr>
        <w:pStyle w:val="TOC2"/>
        <w:tabs>
          <w:tab w:val="right" w:leader="dot" w:pos="8306"/>
        </w:tabs>
      </w:pPr>
      <w:hyperlink w:anchor="_Toc10093" w:history="1">
        <w:r>
          <w:rPr>
            <w:rFonts w:ascii="仿宋" w:eastAsia="仿宋" w:hAnsi="仿宋" w:cs="仿宋" w:hint="eastAsia"/>
            <w:lang w:eastAsia="zh-CN"/>
          </w:rPr>
          <w:t>(四)、宏观经济影响分析</w:t>
        </w:r>
        <w:r>
          <w:tab/>
        </w:r>
        <w:r>
          <w:fldChar w:fldCharType="begin"/>
        </w:r>
        <w:r>
          <w:instrText xml:space="preserve"> PAGEREF _Toc10093 \h </w:instrText>
        </w:r>
        <w:r>
          <w:fldChar w:fldCharType="separate"/>
        </w:r>
        <w:r>
          <w:t>22</w:t>
        </w:r>
        <w:r>
          <w:fldChar w:fldCharType="end"/>
        </w:r>
      </w:hyperlink>
    </w:p>
    <w:p>
      <w:pPr>
        <w:pStyle w:val="TOC1"/>
        <w:tabs>
          <w:tab w:val="right" w:leader="dot" w:pos="8306"/>
        </w:tabs>
      </w:pPr>
      <w:hyperlink w:anchor="_Toc21535" w:history="1">
        <w:r>
          <w:rPr>
            <w:rFonts w:ascii="仿宋" w:eastAsia="仿宋" w:hAnsi="仿宋" w:cs="仿宋" w:hint="eastAsia"/>
            <w:lang w:eastAsia="zh-CN"/>
          </w:rPr>
          <w:t>六、背景、必要性分析</w:t>
        </w:r>
        <w:r>
          <w:tab/>
        </w:r>
        <w:r>
          <w:fldChar w:fldCharType="begin"/>
        </w:r>
        <w:r>
          <w:instrText xml:space="preserve"> PAGEREF _Toc21535 \h </w:instrText>
        </w:r>
        <w:r>
          <w:fldChar w:fldCharType="separate"/>
        </w:r>
        <w:r>
          <w:t>23</w:t>
        </w:r>
        <w:r>
          <w:fldChar w:fldCharType="end"/>
        </w:r>
      </w:hyperlink>
    </w:p>
    <w:p>
      <w:pPr>
        <w:pStyle w:val="TOC2"/>
        <w:tabs>
          <w:tab w:val="right" w:leader="dot" w:pos="8306"/>
        </w:tabs>
      </w:pPr>
      <w:hyperlink w:anchor="_Toc7259" w:history="1">
        <w:r>
          <w:rPr>
            <w:rFonts w:ascii="仿宋" w:eastAsia="仿宋" w:hAnsi="仿宋" w:cs="仿宋" w:hint="eastAsia"/>
            <w:lang w:eastAsia="zh-CN"/>
          </w:rPr>
          <w:t>(一)、项目建设背景</w:t>
        </w:r>
        <w:r>
          <w:tab/>
        </w:r>
        <w:r>
          <w:fldChar w:fldCharType="begin"/>
        </w:r>
        <w:r>
          <w:instrText xml:space="preserve"> PAGEREF _Toc7259 \h </w:instrText>
        </w:r>
        <w:r>
          <w:fldChar w:fldCharType="separate"/>
        </w:r>
        <w:r>
          <w:t>23</w:t>
        </w:r>
        <w:r>
          <w:fldChar w:fldCharType="end"/>
        </w:r>
      </w:hyperlink>
    </w:p>
    <w:p>
      <w:pPr>
        <w:pStyle w:val="TOC2"/>
        <w:tabs>
          <w:tab w:val="right" w:leader="dot" w:pos="8306"/>
        </w:tabs>
      </w:pPr>
      <w:hyperlink w:anchor="_Toc24415" w:history="1">
        <w:r>
          <w:rPr>
            <w:rFonts w:ascii="仿宋" w:eastAsia="仿宋" w:hAnsi="仿宋" w:cs="仿宋" w:hint="eastAsia"/>
            <w:lang w:eastAsia="zh-CN"/>
          </w:rPr>
          <w:t>(二)、必要性分析</w:t>
        </w:r>
        <w:r>
          <w:tab/>
        </w:r>
        <w:r>
          <w:fldChar w:fldCharType="begin"/>
        </w:r>
        <w:r>
          <w:instrText xml:space="preserve"> PAGEREF _Toc24415 \h </w:instrText>
        </w:r>
        <w:r>
          <w:fldChar w:fldCharType="separate"/>
        </w:r>
        <w:r>
          <w:t>24</w:t>
        </w:r>
        <w:r>
          <w:fldChar w:fldCharType="end"/>
        </w:r>
      </w:hyperlink>
    </w:p>
    <w:p>
      <w:pPr>
        <w:pStyle w:val="TOC2"/>
        <w:tabs>
          <w:tab w:val="right" w:leader="dot" w:pos="8306"/>
        </w:tabs>
      </w:pPr>
      <w:hyperlink w:anchor="_Toc28437" w:history="1">
        <w:r>
          <w:rPr>
            <w:rFonts w:ascii="仿宋" w:eastAsia="仿宋" w:hAnsi="仿宋" w:cs="仿宋" w:hint="eastAsia"/>
            <w:lang w:eastAsia="zh-CN"/>
          </w:rPr>
          <w:t>(三)、项目建设有利条件</w:t>
        </w:r>
        <w:r>
          <w:tab/>
        </w:r>
        <w:r>
          <w:fldChar w:fldCharType="begin"/>
        </w:r>
        <w:r>
          <w:instrText xml:space="preserve"> PAGEREF _Toc28437 \h </w:instrText>
        </w:r>
        <w:r>
          <w:fldChar w:fldCharType="separate"/>
        </w:r>
        <w:r>
          <w:t>26</w:t>
        </w:r>
        <w:r>
          <w:fldChar w:fldCharType="end"/>
        </w:r>
      </w:hyperlink>
    </w:p>
    <w:p>
      <w:pPr>
        <w:pStyle w:val="TOC1"/>
        <w:tabs>
          <w:tab w:val="right" w:leader="dot" w:pos="8306"/>
        </w:tabs>
      </w:pPr>
      <w:hyperlink w:anchor="_Toc29151" w:history="1">
        <w:r>
          <w:rPr>
            <w:rFonts w:ascii="仿宋" w:eastAsia="仿宋" w:hAnsi="仿宋" w:cs="仿宋" w:hint="eastAsia"/>
            <w:lang w:eastAsia="zh-CN"/>
          </w:rPr>
          <w:t>七、环境保护与治理方案</w:t>
        </w:r>
        <w:r>
          <w:tab/>
        </w:r>
        <w:r>
          <w:fldChar w:fldCharType="begin"/>
        </w:r>
        <w:r>
          <w:instrText xml:space="preserve"> PAGEREF _Toc29151 \h </w:instrText>
        </w:r>
        <w:r>
          <w:fldChar w:fldCharType="separate"/>
        </w:r>
        <w:r>
          <w:t>27</w:t>
        </w:r>
        <w:r>
          <w:fldChar w:fldCharType="end"/>
        </w:r>
      </w:hyperlink>
    </w:p>
    <w:p>
      <w:pPr>
        <w:pStyle w:val="TOC2"/>
        <w:tabs>
          <w:tab w:val="right" w:leader="dot" w:pos="8306"/>
        </w:tabs>
      </w:pPr>
      <w:hyperlink w:anchor="_Toc24364" w:history="1">
        <w:r>
          <w:rPr>
            <w:rFonts w:ascii="仿宋" w:eastAsia="仿宋" w:hAnsi="仿宋" w:cs="仿宋" w:hint="eastAsia"/>
            <w:lang w:eastAsia="zh-CN"/>
          </w:rPr>
          <w:t>(一)、项目环境影响评估</w:t>
        </w:r>
        <w:r>
          <w:tab/>
        </w:r>
        <w:r>
          <w:fldChar w:fldCharType="begin"/>
        </w:r>
        <w:r>
          <w:instrText xml:space="preserve"> PAGEREF _Toc24364 \h </w:instrText>
        </w:r>
        <w:r>
          <w:fldChar w:fldCharType="separate"/>
        </w:r>
        <w:r>
          <w:t>27</w:t>
        </w:r>
        <w:r>
          <w:fldChar w:fldCharType="end"/>
        </w:r>
      </w:hyperlink>
    </w:p>
    <w:p>
      <w:pPr>
        <w:pStyle w:val="TOC2"/>
        <w:tabs>
          <w:tab w:val="right" w:leader="dot" w:pos="8306"/>
        </w:tabs>
      </w:pPr>
      <w:hyperlink w:anchor="_Toc21491" w:history="1">
        <w:r>
          <w:rPr>
            <w:rFonts w:ascii="仿宋" w:eastAsia="仿宋" w:hAnsi="仿宋" w:cs="仿宋" w:hint="eastAsia"/>
            <w:lang w:eastAsia="zh-CN"/>
          </w:rPr>
          <w:t>(二)、环境保护措施与治理方案</w:t>
        </w:r>
        <w:r>
          <w:tab/>
        </w:r>
        <w:r>
          <w:fldChar w:fldCharType="begin"/>
        </w:r>
        <w:r>
          <w:instrText xml:space="preserve"> PAGEREF _Toc21491 \h </w:instrText>
        </w:r>
        <w:r>
          <w:fldChar w:fldCharType="separate"/>
        </w:r>
        <w:r>
          <w:t>27</w:t>
        </w:r>
        <w:r>
          <w:fldChar w:fldCharType="end"/>
        </w:r>
      </w:hyperlink>
    </w:p>
    <w:p>
      <w:pPr>
        <w:pStyle w:val="TOC1"/>
        <w:tabs>
          <w:tab w:val="right" w:leader="dot" w:pos="8306"/>
        </w:tabs>
      </w:pPr>
      <w:hyperlink w:anchor="_Toc9865" w:history="1">
        <w:r>
          <w:rPr>
            <w:rFonts w:ascii="仿宋" w:eastAsia="仿宋" w:hAnsi="仿宋" w:cs="仿宋" w:hint="eastAsia"/>
            <w:lang w:eastAsia="zh-CN"/>
          </w:rPr>
          <w:t>八、项目进度计划</w:t>
        </w:r>
        <w:r>
          <w:tab/>
        </w:r>
        <w:r>
          <w:fldChar w:fldCharType="begin"/>
        </w:r>
        <w:r>
          <w:instrText xml:space="preserve"> PAGEREF _Toc9865 \h </w:instrText>
        </w:r>
        <w:r>
          <w:fldChar w:fldCharType="separate"/>
        </w:r>
        <w:r>
          <w:t>28</w:t>
        </w:r>
        <w:r>
          <w:fldChar w:fldCharType="end"/>
        </w:r>
      </w:hyperlink>
    </w:p>
    <w:p>
      <w:pPr>
        <w:pStyle w:val="TOC2"/>
        <w:tabs>
          <w:tab w:val="right" w:leader="dot" w:pos="8306"/>
        </w:tabs>
      </w:pPr>
      <w:hyperlink w:anchor="_Toc10042" w:history="1">
        <w:r>
          <w:rPr>
            <w:rFonts w:ascii="仿宋" w:eastAsia="仿宋" w:hAnsi="仿宋" w:cs="仿宋" w:hint="eastAsia"/>
            <w:lang w:eastAsia="zh-CN"/>
          </w:rPr>
          <w:t>(一)、建设周期</w:t>
        </w:r>
        <w:r>
          <w:tab/>
        </w:r>
        <w:r>
          <w:fldChar w:fldCharType="begin"/>
        </w:r>
        <w:r>
          <w:instrText xml:space="preserve"> PAGEREF _Toc10042 \h </w:instrText>
        </w:r>
        <w:r>
          <w:fldChar w:fldCharType="separate"/>
        </w:r>
        <w:r>
          <w:t>28</w:t>
        </w:r>
        <w:r>
          <w:fldChar w:fldCharType="end"/>
        </w:r>
      </w:hyperlink>
    </w:p>
    <w:p>
      <w:pPr>
        <w:pStyle w:val="TOC2"/>
        <w:tabs>
          <w:tab w:val="right" w:leader="dot" w:pos="8306"/>
        </w:tabs>
      </w:pPr>
      <w:hyperlink w:anchor="_Toc23096" w:history="1">
        <w:r>
          <w:rPr>
            <w:rFonts w:ascii="仿宋" w:eastAsia="仿宋" w:hAnsi="仿宋" w:cs="仿宋" w:hint="eastAsia"/>
            <w:lang w:eastAsia="zh-CN"/>
          </w:rPr>
          <w:t>(二)、建设进度</w:t>
        </w:r>
        <w:r>
          <w:tab/>
        </w:r>
        <w:r>
          <w:fldChar w:fldCharType="begin"/>
        </w:r>
        <w:r>
          <w:instrText xml:space="preserve"> PAGEREF _Toc23096 \h </w:instrText>
        </w:r>
        <w:r>
          <w:fldChar w:fldCharType="separate"/>
        </w:r>
        <w:r>
          <w:t>28</w:t>
        </w:r>
        <w:r>
          <w:fldChar w:fldCharType="end"/>
        </w:r>
      </w:hyperlink>
    </w:p>
    <w:p>
      <w:pPr>
        <w:pStyle w:val="TOC2"/>
        <w:tabs>
          <w:tab w:val="right" w:leader="dot" w:pos="8306"/>
        </w:tabs>
      </w:pPr>
      <w:hyperlink w:anchor="_Toc1723" w:history="1">
        <w:r>
          <w:rPr>
            <w:rFonts w:ascii="仿宋" w:eastAsia="仿宋" w:hAnsi="仿宋" w:cs="仿宋" w:hint="eastAsia"/>
            <w:lang w:eastAsia="zh-CN"/>
          </w:rPr>
          <w:t>(三)、进度安排注意事项</w:t>
        </w:r>
        <w:r>
          <w:tab/>
        </w:r>
        <w:r>
          <w:fldChar w:fldCharType="begin"/>
        </w:r>
        <w:r>
          <w:instrText xml:space="preserve"> PAGEREF _Toc1723 \h </w:instrText>
        </w:r>
        <w:r>
          <w:fldChar w:fldCharType="separate"/>
        </w:r>
        <w:r>
          <w:t>30</w:t>
        </w:r>
        <w:r>
          <w:fldChar w:fldCharType="end"/>
        </w:r>
      </w:hyperlink>
    </w:p>
    <w:p>
      <w:pPr>
        <w:pStyle w:val="TOC2"/>
        <w:tabs>
          <w:tab w:val="right" w:leader="dot" w:pos="8306"/>
        </w:tabs>
      </w:pPr>
      <w:hyperlink w:anchor="_Toc17069" w:history="1">
        <w:r>
          <w:rPr>
            <w:rFonts w:ascii="仿宋" w:eastAsia="仿宋" w:hAnsi="仿宋" w:cs="仿宋" w:hint="eastAsia"/>
            <w:lang w:eastAsia="zh-CN"/>
          </w:rPr>
          <w:t>(四)、人力资源配置</w:t>
        </w:r>
        <w:r>
          <w:tab/>
        </w:r>
        <w:r>
          <w:fldChar w:fldCharType="begin"/>
        </w:r>
        <w:r>
          <w:instrText xml:space="preserve"> PAGEREF _Toc17069 \h </w:instrText>
        </w:r>
        <w:r>
          <w:fldChar w:fldCharType="separate"/>
        </w:r>
        <w:r>
          <w:t>31</w:t>
        </w:r>
        <w:r>
          <w:fldChar w:fldCharType="end"/>
        </w:r>
      </w:hyperlink>
    </w:p>
    <w:p>
      <w:pPr>
        <w:pStyle w:val="TOC2"/>
        <w:tabs>
          <w:tab w:val="right" w:leader="dot" w:pos="8306"/>
        </w:tabs>
      </w:pPr>
      <w:hyperlink w:anchor="_Toc21650" w:history="1">
        <w:r>
          <w:rPr>
            <w:rFonts w:ascii="仿宋" w:eastAsia="仿宋" w:hAnsi="仿宋" w:cs="仿宋" w:hint="eastAsia"/>
            <w:lang w:eastAsia="zh-CN"/>
          </w:rPr>
          <w:t>(五)、员工培训</w:t>
        </w:r>
        <w:r>
          <w:tab/>
        </w:r>
        <w:r>
          <w:fldChar w:fldCharType="begin"/>
        </w:r>
        <w:r>
          <w:instrText xml:space="preserve"> PAGEREF _Toc21650 \h </w:instrText>
        </w:r>
        <w:r>
          <w:fldChar w:fldCharType="separate"/>
        </w:r>
        <w:r>
          <w:t>33</w:t>
        </w:r>
        <w:r>
          <w:fldChar w:fldCharType="end"/>
        </w:r>
      </w:hyperlink>
    </w:p>
    <w:p>
      <w:pPr>
        <w:pStyle w:val="TOC2"/>
        <w:tabs>
          <w:tab w:val="right" w:leader="dot" w:pos="8306"/>
        </w:tabs>
      </w:pPr>
      <w:hyperlink w:anchor="_Toc28454" w:history="1">
        <w:r>
          <w:rPr>
            <w:rFonts w:ascii="仿宋" w:eastAsia="仿宋" w:hAnsi="仿宋" w:cs="仿宋" w:hint="eastAsia"/>
            <w:lang w:eastAsia="zh-CN"/>
          </w:rPr>
          <w:t>(六)、项目实施保障</w:t>
        </w:r>
        <w:r>
          <w:tab/>
        </w:r>
        <w:r>
          <w:fldChar w:fldCharType="begin"/>
        </w:r>
        <w:r>
          <w:instrText xml:space="preserve"> PAGEREF _Toc28454 \h </w:instrText>
        </w:r>
        <w:r>
          <w:fldChar w:fldCharType="separate"/>
        </w:r>
        <w:r>
          <w:t>33</w:t>
        </w:r>
        <w:r>
          <w:fldChar w:fldCharType="end"/>
        </w:r>
      </w:hyperlink>
    </w:p>
    <w:p>
      <w:pPr>
        <w:pStyle w:val="TOC2"/>
        <w:tabs>
          <w:tab w:val="right" w:leader="dot" w:pos="8306"/>
        </w:tabs>
      </w:pPr>
      <w:hyperlink w:anchor="_Toc2640" w:history="1">
        <w:r>
          <w:rPr>
            <w:rFonts w:ascii="仿宋" w:eastAsia="仿宋" w:hAnsi="仿宋" w:cs="仿宋" w:hint="eastAsia"/>
            <w:lang w:eastAsia="zh-CN"/>
          </w:rPr>
          <w:t>(七)、安全规范管理</w:t>
        </w:r>
        <w:r>
          <w:tab/>
        </w:r>
        <w:r>
          <w:fldChar w:fldCharType="begin"/>
        </w:r>
        <w:r>
          <w:instrText xml:space="preserve"> PAGEREF _Toc2640 \h </w:instrText>
        </w:r>
        <w:r>
          <w:fldChar w:fldCharType="separate"/>
        </w:r>
        <w:r>
          <w:t>34</w:t>
        </w:r>
        <w:r>
          <w:fldChar w:fldCharType="end"/>
        </w:r>
      </w:hyperlink>
    </w:p>
    <w:p>
      <w:pPr>
        <w:pStyle w:val="TOC1"/>
        <w:tabs>
          <w:tab w:val="right" w:leader="dot" w:pos="8306"/>
        </w:tabs>
      </w:pPr>
      <w:hyperlink w:anchor="_Toc9487" w:history="1">
        <w:r>
          <w:rPr>
            <w:rFonts w:ascii="仿宋" w:eastAsia="仿宋" w:hAnsi="仿宋" w:cs="仿宋" w:hint="eastAsia"/>
            <w:lang w:eastAsia="zh-CN"/>
          </w:rPr>
          <w:t>九、资金管理与财务规划</w:t>
        </w:r>
        <w:r>
          <w:tab/>
        </w:r>
        <w:r>
          <w:fldChar w:fldCharType="begin"/>
        </w:r>
        <w:r>
          <w:instrText xml:space="preserve"> PAGEREF _Toc9487 \h </w:instrText>
        </w:r>
        <w:r>
          <w:fldChar w:fldCharType="separate"/>
        </w:r>
        <w:r>
          <w:t>36</w:t>
        </w:r>
        <w:r>
          <w:fldChar w:fldCharType="end"/>
        </w:r>
      </w:hyperlink>
    </w:p>
    <w:p>
      <w:pPr>
        <w:pStyle w:val="TOC2"/>
        <w:tabs>
          <w:tab w:val="right" w:leader="dot" w:pos="8306"/>
        </w:tabs>
      </w:pPr>
      <w:hyperlink w:anchor="_Toc18765" w:history="1">
        <w:r>
          <w:rPr>
            <w:rFonts w:ascii="仿宋" w:eastAsia="仿宋" w:hAnsi="仿宋" w:cs="仿宋" w:hint="eastAsia"/>
            <w:lang w:eastAsia="zh-CN"/>
          </w:rPr>
          <w:t>(一)、项目资金来源与筹措</w:t>
        </w:r>
        <w:r>
          <w:tab/>
        </w:r>
        <w:r>
          <w:fldChar w:fldCharType="begin"/>
        </w:r>
        <w:r>
          <w:instrText xml:space="preserve"> PAGEREF _Toc18765 \h </w:instrText>
        </w:r>
        <w:r>
          <w:fldChar w:fldCharType="separate"/>
        </w:r>
        <w:r>
          <w:t>36</w:t>
        </w:r>
        <w:r>
          <w:fldChar w:fldCharType="end"/>
        </w:r>
      </w:hyperlink>
    </w:p>
    <w:p>
      <w:pPr>
        <w:pStyle w:val="TOC2"/>
        <w:tabs>
          <w:tab w:val="right" w:leader="dot" w:pos="8306"/>
        </w:tabs>
      </w:pPr>
      <w:hyperlink w:anchor="_Toc5012" w:history="1">
        <w:r>
          <w:rPr>
            <w:rFonts w:ascii="仿宋" w:eastAsia="仿宋" w:hAnsi="仿宋" w:cs="仿宋" w:hint="eastAsia"/>
            <w:lang w:eastAsia="zh-CN"/>
          </w:rPr>
          <w:t>(二)、资金使用与监管</w:t>
        </w:r>
        <w:r>
          <w:tab/>
        </w:r>
        <w:r>
          <w:fldChar w:fldCharType="begin"/>
        </w:r>
        <w:r>
          <w:instrText xml:space="preserve"> PAGEREF _Toc5012 \h </w:instrText>
        </w:r>
        <w:r>
          <w:fldChar w:fldCharType="separate"/>
        </w:r>
        <w:r>
          <w:t>37</w:t>
        </w:r>
        <w:r>
          <w:fldChar w:fldCharType="end"/>
        </w:r>
      </w:hyperlink>
    </w:p>
    <w:p>
      <w:pPr>
        <w:pStyle w:val="TOC2"/>
        <w:tabs>
          <w:tab w:val="right" w:leader="dot" w:pos="8306"/>
        </w:tabs>
      </w:pPr>
      <w:hyperlink w:anchor="_Toc4717" w:history="1">
        <w:r>
          <w:rPr>
            <w:rFonts w:ascii="仿宋" w:eastAsia="仿宋" w:hAnsi="仿宋" w:cs="仿宋" w:hint="eastAsia"/>
            <w:lang w:eastAsia="zh-CN"/>
          </w:rPr>
          <w:t>(三)、财务规划与预测</w:t>
        </w:r>
        <w:r>
          <w:tab/>
        </w:r>
        <w:r>
          <w:fldChar w:fldCharType="begin"/>
        </w:r>
        <w:r>
          <w:instrText xml:space="preserve"> PAGEREF _Toc4717 \h </w:instrText>
        </w:r>
        <w:r>
          <w:fldChar w:fldCharType="separate"/>
        </w:r>
        <w:r>
          <w:t>38</w:t>
        </w:r>
        <w:r>
          <w:fldChar w:fldCharType="end"/>
        </w:r>
      </w:hyperlink>
    </w:p>
    <w:p>
      <w:pPr>
        <w:pStyle w:val="TOC1"/>
        <w:tabs>
          <w:tab w:val="right" w:leader="dot" w:pos="8306"/>
        </w:tabs>
      </w:pPr>
      <w:hyperlink w:anchor="_Toc13514" w:history="1">
        <w:r>
          <w:rPr>
            <w:rFonts w:ascii="仿宋" w:eastAsia="仿宋" w:hAnsi="仿宋" w:cs="仿宋" w:hint="eastAsia"/>
            <w:lang w:eastAsia="zh-CN"/>
          </w:rPr>
          <w:t>十、经济效益与社会效益优化</w:t>
        </w:r>
        <w:r>
          <w:tab/>
        </w:r>
        <w:r>
          <w:fldChar w:fldCharType="begin"/>
        </w:r>
        <w:r>
          <w:instrText xml:space="preserve"> PAGEREF _Toc13514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6" w:history="1">
        <w:r>
          <w:rPr>
            <w:rFonts w:ascii="仿宋" w:eastAsia="仿宋" w:hAnsi="仿宋" w:cs="仿宋" w:hint="eastAsia"/>
            <w:lang w:eastAsia="zh-CN"/>
          </w:rPr>
          <w:t>(一)、经济效益提升策略</w:t>
        </w:r>
        <w:r>
          <w:tab/>
        </w:r>
        <w:r>
          <w:fldChar w:fldCharType="begin"/>
        </w:r>
        <w:r>
          <w:instrText xml:space="preserve"> PAGEREF _Toc2346 \h </w:instrText>
        </w:r>
        <w:r>
          <w:fldChar w:fldCharType="separate"/>
        </w:r>
        <w:r>
          <w:t>39</w:t>
        </w:r>
        <w:r>
          <w:fldChar w:fldCharType="end"/>
        </w:r>
      </w:hyperlink>
    </w:p>
    <w:p>
      <w:pPr>
        <w:pStyle w:val="TOC2"/>
        <w:tabs>
          <w:tab w:val="right" w:leader="dot" w:pos="8306"/>
        </w:tabs>
      </w:pPr>
      <w:hyperlink w:anchor="_Toc20755" w:history="1">
        <w:r>
          <w:rPr>
            <w:rFonts w:ascii="仿宋" w:eastAsia="仿宋" w:hAnsi="仿宋" w:cs="仿宋" w:hint="eastAsia"/>
            <w:lang w:eastAsia="zh-CN"/>
          </w:rPr>
          <w:t>(二)、社会效益增强方案</w:t>
        </w:r>
        <w:r>
          <w:tab/>
        </w:r>
        <w:r>
          <w:fldChar w:fldCharType="begin"/>
        </w:r>
        <w:r>
          <w:instrText xml:space="preserve"> PAGEREF _Toc20755 \h </w:instrText>
        </w:r>
        <w:r>
          <w:fldChar w:fldCharType="separate"/>
        </w:r>
        <w:r>
          <w:t>41</w:t>
        </w:r>
        <w:r>
          <w:fldChar w:fldCharType="end"/>
        </w:r>
      </w:hyperlink>
    </w:p>
    <w:p>
      <w:pPr>
        <w:pStyle w:val="TOC1"/>
        <w:tabs>
          <w:tab w:val="right" w:leader="dot" w:pos="8306"/>
        </w:tabs>
      </w:pPr>
      <w:hyperlink w:anchor="_Toc1000" w:history="1">
        <w:r>
          <w:rPr>
            <w:rFonts w:ascii="仿宋" w:eastAsia="仿宋" w:hAnsi="仿宋" w:cs="仿宋" w:hint="eastAsia"/>
            <w:lang w:eastAsia="zh-CN"/>
          </w:rPr>
          <w:t>十一、技术创新与产业升级</w:t>
        </w:r>
        <w:r>
          <w:tab/>
        </w:r>
        <w:r>
          <w:fldChar w:fldCharType="begin"/>
        </w:r>
        <w:r>
          <w:instrText xml:space="preserve"> PAGEREF _Toc1000 \h </w:instrText>
        </w:r>
        <w:r>
          <w:fldChar w:fldCharType="separate"/>
        </w:r>
        <w:r>
          <w:t>41</w:t>
        </w:r>
        <w:r>
          <w:fldChar w:fldCharType="end"/>
        </w:r>
      </w:hyperlink>
    </w:p>
    <w:p>
      <w:pPr>
        <w:pStyle w:val="TOC2"/>
        <w:tabs>
          <w:tab w:val="right" w:leader="dot" w:pos="8306"/>
        </w:tabs>
      </w:pPr>
      <w:hyperlink w:anchor="_Toc32426" w:history="1">
        <w:r>
          <w:rPr>
            <w:rFonts w:ascii="仿宋" w:eastAsia="仿宋" w:hAnsi="仿宋" w:cs="仿宋" w:hint="eastAsia"/>
            <w:lang w:eastAsia="zh-CN"/>
          </w:rPr>
          <w:t>(一)、技术创新方向与目标</w:t>
        </w:r>
        <w:r>
          <w:tab/>
        </w:r>
        <w:r>
          <w:fldChar w:fldCharType="begin"/>
        </w:r>
        <w:r>
          <w:instrText xml:space="preserve"> PAGEREF _Toc32426 \h </w:instrText>
        </w:r>
        <w:r>
          <w:fldChar w:fldCharType="separate"/>
        </w:r>
        <w:r>
          <w:t>41</w:t>
        </w:r>
        <w:r>
          <w:fldChar w:fldCharType="end"/>
        </w:r>
      </w:hyperlink>
    </w:p>
    <w:p>
      <w:pPr>
        <w:pStyle w:val="TOC2"/>
        <w:tabs>
          <w:tab w:val="right" w:leader="dot" w:pos="8306"/>
        </w:tabs>
      </w:pPr>
      <w:hyperlink w:anchor="_Toc31701" w:history="1">
        <w:r>
          <w:rPr>
            <w:rFonts w:ascii="仿宋" w:eastAsia="仿宋" w:hAnsi="仿宋" w:cs="仿宋" w:hint="eastAsia"/>
            <w:lang w:eastAsia="zh-CN"/>
          </w:rPr>
          <w:t>(二)、产业升级路径与措施</w:t>
        </w:r>
        <w:r>
          <w:tab/>
        </w:r>
        <w:r>
          <w:fldChar w:fldCharType="begin"/>
        </w:r>
        <w:r>
          <w:instrText xml:space="preserve"> PAGEREF _Toc31701 \h </w:instrText>
        </w:r>
        <w:r>
          <w:fldChar w:fldCharType="separate"/>
        </w:r>
        <w:r>
          <w:t>43</w:t>
        </w:r>
        <w:r>
          <w:fldChar w:fldCharType="end"/>
        </w:r>
      </w:hyperlink>
    </w:p>
    <w:p>
      <w:pPr>
        <w:pStyle w:val="TOC1"/>
        <w:tabs>
          <w:tab w:val="right" w:leader="dot" w:pos="8306"/>
        </w:tabs>
      </w:pPr>
      <w:hyperlink w:anchor="_Toc1651" w:history="1">
        <w:r>
          <w:rPr>
            <w:rFonts w:ascii="仿宋" w:eastAsia="仿宋" w:hAnsi="仿宋" w:cs="仿宋" w:hint="eastAsia"/>
            <w:lang w:eastAsia="zh-CN"/>
          </w:rPr>
          <w:t>十二、客户关系管理与市场拓展</w:t>
        </w:r>
        <w:r>
          <w:tab/>
        </w:r>
        <w:r>
          <w:fldChar w:fldCharType="begin"/>
        </w:r>
        <w:r>
          <w:instrText xml:space="preserve"> PAGEREF _Toc1651 \h </w:instrText>
        </w:r>
        <w:r>
          <w:fldChar w:fldCharType="separate"/>
        </w:r>
        <w:r>
          <w:t>44</w:t>
        </w:r>
        <w:r>
          <w:fldChar w:fldCharType="end"/>
        </w:r>
      </w:hyperlink>
    </w:p>
    <w:p>
      <w:pPr>
        <w:pStyle w:val="TOC2"/>
        <w:tabs>
          <w:tab w:val="right" w:leader="dot" w:pos="8306"/>
        </w:tabs>
      </w:pPr>
      <w:hyperlink w:anchor="_Toc16615" w:history="1">
        <w:r>
          <w:rPr>
            <w:rFonts w:ascii="仿宋" w:eastAsia="仿宋" w:hAnsi="仿宋" w:cs="仿宋" w:hint="eastAsia"/>
            <w:lang w:eastAsia="zh-CN"/>
          </w:rPr>
          <w:t>(一)、客户关系管理策略</w:t>
        </w:r>
        <w:r>
          <w:tab/>
        </w:r>
        <w:r>
          <w:fldChar w:fldCharType="begin"/>
        </w:r>
        <w:r>
          <w:instrText xml:space="preserve"> PAGEREF _Toc16615 \h </w:instrText>
        </w:r>
        <w:r>
          <w:fldChar w:fldCharType="separate"/>
        </w:r>
        <w:r>
          <w:t>44</w:t>
        </w:r>
        <w:r>
          <w:fldChar w:fldCharType="end"/>
        </w:r>
      </w:hyperlink>
    </w:p>
    <w:p>
      <w:pPr>
        <w:pStyle w:val="TOC2"/>
        <w:tabs>
          <w:tab w:val="right" w:leader="dot" w:pos="8306"/>
        </w:tabs>
      </w:pPr>
      <w:hyperlink w:anchor="_Toc8336" w:history="1">
        <w:r>
          <w:rPr>
            <w:rFonts w:ascii="仿宋" w:eastAsia="仿宋" w:hAnsi="仿宋" w:cs="仿宋" w:hint="eastAsia"/>
            <w:lang w:eastAsia="zh-CN"/>
          </w:rPr>
          <w:t>(二)、市场拓展方案</w:t>
        </w:r>
        <w:r>
          <w:tab/>
        </w:r>
        <w:r>
          <w:fldChar w:fldCharType="begin"/>
        </w:r>
        <w:r>
          <w:instrText xml:space="preserve"> PAGEREF _Toc8336 \h </w:instrText>
        </w:r>
        <w:r>
          <w:fldChar w:fldCharType="separate"/>
        </w:r>
        <w:r>
          <w:t>45</w:t>
        </w:r>
        <w:r>
          <w:fldChar w:fldCharType="end"/>
        </w:r>
      </w:hyperlink>
    </w:p>
    <w:p>
      <w:pPr>
        <w:pStyle w:val="TOC1"/>
        <w:tabs>
          <w:tab w:val="right" w:leader="dot" w:pos="8306"/>
        </w:tabs>
      </w:pPr>
      <w:hyperlink w:anchor="_Toc15033" w:history="1">
        <w:r>
          <w:rPr>
            <w:rFonts w:ascii="仿宋" w:eastAsia="仿宋" w:hAnsi="仿宋" w:cs="仿宋" w:hint="eastAsia"/>
            <w:lang w:eastAsia="zh-CN"/>
          </w:rPr>
          <w:t>十三、合作与交流机制建立</w:t>
        </w:r>
        <w:r>
          <w:tab/>
        </w:r>
        <w:r>
          <w:fldChar w:fldCharType="begin"/>
        </w:r>
        <w:r>
          <w:instrText xml:space="preserve"> PAGEREF _Toc15033 \h </w:instrText>
        </w:r>
        <w:r>
          <w:fldChar w:fldCharType="separate"/>
        </w:r>
        <w:r>
          <w:t>46</w:t>
        </w:r>
        <w:r>
          <w:fldChar w:fldCharType="end"/>
        </w:r>
      </w:hyperlink>
    </w:p>
    <w:p>
      <w:pPr>
        <w:pStyle w:val="TOC2"/>
        <w:tabs>
          <w:tab w:val="right" w:leader="dot" w:pos="8306"/>
        </w:tabs>
      </w:pPr>
      <w:hyperlink w:anchor="_Toc20034" w:history="1">
        <w:r>
          <w:rPr>
            <w:rFonts w:ascii="仿宋" w:eastAsia="仿宋" w:hAnsi="仿宋" w:cs="仿宋" w:hint="eastAsia"/>
            <w:lang w:eastAsia="zh-CN"/>
          </w:rPr>
          <w:t>(一)、合作伙伴选择与合作方式</w:t>
        </w:r>
        <w:r>
          <w:tab/>
        </w:r>
        <w:r>
          <w:fldChar w:fldCharType="begin"/>
        </w:r>
        <w:r>
          <w:instrText xml:space="preserve"> PAGEREF _Toc20034 \h </w:instrText>
        </w:r>
        <w:r>
          <w:fldChar w:fldCharType="separate"/>
        </w:r>
        <w:r>
          <w:t>46</w:t>
        </w:r>
        <w:r>
          <w:fldChar w:fldCharType="end"/>
        </w:r>
      </w:hyperlink>
    </w:p>
    <w:p>
      <w:pPr>
        <w:pStyle w:val="TOC2"/>
        <w:tabs>
          <w:tab w:val="right" w:leader="dot" w:pos="8306"/>
        </w:tabs>
      </w:pPr>
      <w:hyperlink w:anchor="_Toc1360" w:history="1">
        <w:r>
          <w:rPr>
            <w:rFonts w:ascii="仿宋" w:eastAsia="仿宋" w:hAnsi="仿宋" w:cs="仿宋" w:hint="eastAsia"/>
            <w:lang w:eastAsia="zh-CN"/>
          </w:rPr>
          <w:t>(二)、交流与合作平台搭建</w:t>
        </w:r>
        <w:r>
          <w:tab/>
        </w:r>
        <w:r>
          <w:fldChar w:fldCharType="begin"/>
        </w:r>
        <w:r>
          <w:instrText xml:space="preserve"> PAGEREF _Toc1360 \h </w:instrText>
        </w:r>
        <w:r>
          <w:fldChar w:fldCharType="separate"/>
        </w:r>
        <w:r>
          <w:t>48</w:t>
        </w:r>
        <w:r>
          <w:fldChar w:fldCharType="end"/>
        </w:r>
      </w:hyperlink>
    </w:p>
    <w:p>
      <w:pPr>
        <w:pStyle w:val="TOC1"/>
        <w:tabs>
          <w:tab w:val="right" w:leader="dot" w:pos="8306"/>
        </w:tabs>
      </w:pPr>
      <w:hyperlink w:anchor="_Toc1048" w:history="1">
        <w:r>
          <w:rPr>
            <w:rFonts w:ascii="仿宋" w:eastAsia="仿宋" w:hAnsi="仿宋" w:cs="仿宋" w:hint="eastAsia"/>
            <w:lang w:eastAsia="zh-CN"/>
          </w:rPr>
          <w:t>十四、质量管理与控制</w:t>
        </w:r>
        <w:r>
          <w:tab/>
        </w:r>
        <w:r>
          <w:fldChar w:fldCharType="begin"/>
        </w:r>
        <w:r>
          <w:instrText xml:space="preserve"> PAGEREF _Toc1048 \h </w:instrText>
        </w:r>
        <w:r>
          <w:fldChar w:fldCharType="separate"/>
        </w:r>
        <w:r>
          <w:t>49</w:t>
        </w:r>
        <w:r>
          <w:fldChar w:fldCharType="end"/>
        </w:r>
      </w:hyperlink>
    </w:p>
    <w:p>
      <w:pPr>
        <w:pStyle w:val="TOC2"/>
        <w:tabs>
          <w:tab w:val="right" w:leader="dot" w:pos="8306"/>
        </w:tabs>
      </w:pPr>
      <w:hyperlink w:anchor="_Toc28949" w:history="1">
        <w:r>
          <w:rPr>
            <w:rFonts w:ascii="仿宋" w:eastAsia="仿宋" w:hAnsi="仿宋" w:cs="仿宋" w:hint="eastAsia"/>
            <w:lang w:eastAsia="zh-CN"/>
          </w:rPr>
          <w:t>(一)、质量管理体系建设</w:t>
        </w:r>
        <w:r>
          <w:tab/>
        </w:r>
        <w:r>
          <w:fldChar w:fldCharType="begin"/>
        </w:r>
        <w:r>
          <w:instrText xml:space="preserve"> PAGEREF _Toc28949 \h </w:instrText>
        </w:r>
        <w:r>
          <w:fldChar w:fldCharType="separate"/>
        </w:r>
        <w:r>
          <w:t>49</w:t>
        </w:r>
        <w:r>
          <w:fldChar w:fldCharType="end"/>
        </w:r>
      </w:hyperlink>
    </w:p>
    <w:p>
      <w:pPr>
        <w:pStyle w:val="TOC2"/>
        <w:tabs>
          <w:tab w:val="right" w:leader="dot" w:pos="8306"/>
        </w:tabs>
      </w:pPr>
      <w:hyperlink w:anchor="_Toc11919" w:history="1">
        <w:r>
          <w:rPr>
            <w:rFonts w:ascii="仿宋" w:eastAsia="仿宋" w:hAnsi="仿宋" w:cs="仿宋" w:hint="eastAsia"/>
            <w:lang w:eastAsia="zh-CN"/>
          </w:rPr>
          <w:t>(二)、质量控制措施</w:t>
        </w:r>
        <w:r>
          <w:tab/>
        </w:r>
        <w:r>
          <w:fldChar w:fldCharType="begin"/>
        </w:r>
        <w:r>
          <w:instrText xml:space="preserve"> PAGEREF _Toc11919 \h </w:instrText>
        </w:r>
        <w:r>
          <w:fldChar w:fldCharType="separate"/>
        </w:r>
        <w:r>
          <w:t>51</w:t>
        </w:r>
        <w:r>
          <w:fldChar w:fldCharType="end"/>
        </w:r>
      </w:hyperlink>
    </w:p>
    <w:p>
      <w:pPr>
        <w:pStyle w:val="TOC1"/>
        <w:tabs>
          <w:tab w:val="right" w:leader="dot" w:pos="8306"/>
        </w:tabs>
      </w:pPr>
      <w:hyperlink w:anchor="_Toc26497" w:history="1">
        <w:r>
          <w:rPr>
            <w:rFonts w:ascii="仿宋" w:eastAsia="仿宋" w:hAnsi="仿宋" w:cs="仿宋" w:hint="eastAsia"/>
            <w:lang w:eastAsia="zh-CN"/>
          </w:rPr>
          <w:t>十五、设施与设备管理</w:t>
        </w:r>
        <w:r>
          <w:tab/>
        </w:r>
        <w:r>
          <w:fldChar w:fldCharType="begin"/>
        </w:r>
        <w:r>
          <w:instrText xml:space="preserve"> PAGEREF _Toc26497 \h </w:instrText>
        </w:r>
        <w:r>
          <w:fldChar w:fldCharType="separate"/>
        </w:r>
        <w:r>
          <w:t>52</w:t>
        </w:r>
        <w:r>
          <w:fldChar w:fldCharType="end"/>
        </w:r>
      </w:hyperlink>
    </w:p>
    <w:p>
      <w:pPr>
        <w:pStyle w:val="TOC2"/>
        <w:tabs>
          <w:tab w:val="right" w:leader="dot" w:pos="8306"/>
        </w:tabs>
      </w:pPr>
      <w:hyperlink w:anchor="_Toc11386" w:history="1">
        <w:r>
          <w:rPr>
            <w:rFonts w:ascii="仿宋" w:eastAsia="仿宋" w:hAnsi="仿宋" w:cs="仿宋" w:hint="eastAsia"/>
            <w:lang w:eastAsia="zh-CN"/>
          </w:rPr>
          <w:t>(一)、设施规划与配置</w:t>
        </w:r>
        <w:r>
          <w:tab/>
        </w:r>
        <w:r>
          <w:fldChar w:fldCharType="begin"/>
        </w:r>
        <w:r>
          <w:instrText xml:space="preserve"> PAGEREF _Toc11386 \h </w:instrText>
        </w:r>
        <w:r>
          <w:fldChar w:fldCharType="separate"/>
        </w:r>
        <w:r>
          <w:t>52</w:t>
        </w:r>
        <w:r>
          <w:fldChar w:fldCharType="end"/>
        </w:r>
      </w:hyperlink>
    </w:p>
    <w:p>
      <w:pPr>
        <w:pStyle w:val="TOC2"/>
        <w:tabs>
          <w:tab w:val="right" w:leader="dot" w:pos="8306"/>
        </w:tabs>
      </w:pPr>
      <w:hyperlink w:anchor="_Toc594" w:history="1">
        <w:r>
          <w:rPr>
            <w:rFonts w:ascii="仿宋" w:eastAsia="仿宋" w:hAnsi="仿宋" w:cs="仿宋" w:hint="eastAsia"/>
            <w:lang w:eastAsia="zh-CN"/>
          </w:rPr>
          <w:t>(二)、设备采购与维护管理</w:t>
        </w:r>
        <w:r>
          <w:tab/>
        </w:r>
        <w:r>
          <w:fldChar w:fldCharType="begin"/>
        </w:r>
        <w:r>
          <w:instrText xml:space="preserve"> PAGEREF _Toc594 \h </w:instrText>
        </w:r>
        <w:r>
          <w:fldChar w:fldCharType="separate"/>
        </w:r>
        <w:r>
          <w:t>52</w:t>
        </w:r>
        <w:r>
          <w:fldChar w:fldCharType="end"/>
        </w:r>
      </w:hyperlink>
    </w:p>
    <w:p>
      <w:pPr>
        <w:pStyle w:val="TOC2"/>
        <w:tabs>
          <w:tab w:val="right" w:leader="dot" w:pos="8306"/>
        </w:tabs>
      </w:pPr>
      <w:hyperlink w:anchor="_Toc30195" w:history="1">
        <w:r>
          <w:rPr>
            <w:rFonts w:ascii="仿宋" w:eastAsia="仿宋" w:hAnsi="仿宋" w:cs="仿宋" w:hint="eastAsia"/>
            <w:lang w:eastAsia="zh-CN"/>
          </w:rPr>
          <w:t>(三)、设施设备升级策略</w:t>
        </w:r>
        <w:r>
          <w:tab/>
        </w:r>
        <w:r>
          <w:fldChar w:fldCharType="begin"/>
        </w:r>
        <w:r>
          <w:instrText xml:space="preserve"> PAGEREF _Toc30195 \h </w:instrText>
        </w:r>
        <w:r>
          <w:fldChar w:fldCharType="separate"/>
        </w:r>
        <w:r>
          <w:t>53</w:t>
        </w:r>
        <w:r>
          <w:fldChar w:fldCharType="end"/>
        </w:r>
      </w:hyperlink>
    </w:p>
    <w:p>
      <w:pPr>
        <w:pStyle w:val="TOC1"/>
        <w:tabs>
          <w:tab w:val="right" w:leader="dot" w:pos="8306"/>
        </w:tabs>
      </w:pPr>
      <w:hyperlink w:anchor="_Toc20802" w:history="1">
        <w:r>
          <w:rPr>
            <w:rFonts w:ascii="仿宋" w:eastAsia="仿宋" w:hAnsi="仿宋" w:cs="仿宋" w:hint="eastAsia"/>
            <w:lang w:eastAsia="zh-CN"/>
          </w:rPr>
          <w:t>十六、法律法规与政策遵循</w:t>
        </w:r>
        <w:r>
          <w:tab/>
        </w:r>
        <w:r>
          <w:fldChar w:fldCharType="begin"/>
        </w:r>
        <w:r>
          <w:instrText xml:space="preserve"> PAGEREF _Toc20802 \h </w:instrText>
        </w:r>
        <w:r>
          <w:fldChar w:fldCharType="separate"/>
        </w:r>
        <w:r>
          <w:t>54</w:t>
        </w:r>
        <w:r>
          <w:fldChar w:fldCharType="end"/>
        </w:r>
      </w:hyperlink>
    </w:p>
    <w:p>
      <w:pPr>
        <w:pStyle w:val="TOC2"/>
        <w:tabs>
          <w:tab w:val="right" w:leader="dot" w:pos="8306"/>
        </w:tabs>
      </w:pPr>
      <w:hyperlink w:anchor="_Toc7086" w:history="1">
        <w:r>
          <w:rPr>
            <w:rFonts w:ascii="仿宋" w:eastAsia="仿宋" w:hAnsi="仿宋" w:cs="仿宋" w:hint="eastAsia"/>
            <w:lang w:eastAsia="zh-CN"/>
          </w:rPr>
          <w:t>(一)、法律法规遵守</w:t>
        </w:r>
        <w:r>
          <w:tab/>
        </w:r>
        <w:r>
          <w:fldChar w:fldCharType="begin"/>
        </w:r>
        <w:r>
          <w:instrText xml:space="preserve"> PAGEREF _Toc7086 \h </w:instrText>
        </w:r>
        <w:r>
          <w:fldChar w:fldCharType="separate"/>
        </w:r>
        <w:r>
          <w:t>54</w:t>
        </w:r>
        <w:r>
          <w:fldChar w:fldCharType="end"/>
        </w:r>
      </w:hyperlink>
    </w:p>
    <w:p>
      <w:pPr>
        <w:pStyle w:val="TOC2"/>
        <w:tabs>
          <w:tab w:val="right" w:leader="dot" w:pos="8306"/>
        </w:tabs>
      </w:pPr>
      <w:hyperlink w:anchor="_Toc27284" w:history="1">
        <w:r>
          <w:rPr>
            <w:rFonts w:ascii="仿宋" w:eastAsia="仿宋" w:hAnsi="仿宋" w:cs="仿宋" w:hint="eastAsia"/>
            <w:lang w:eastAsia="zh-CN"/>
          </w:rPr>
          <w:t>(二)、政策导向与利用</w:t>
        </w:r>
        <w:r>
          <w:tab/>
        </w:r>
        <w:r>
          <w:fldChar w:fldCharType="begin"/>
        </w:r>
        <w:r>
          <w:instrText xml:space="preserve"> PAGEREF _Toc27284 \h </w:instrText>
        </w:r>
        <w:r>
          <w:fldChar w:fldCharType="separate"/>
        </w:r>
        <w:r>
          <w:t>55</w:t>
        </w:r>
        <w:r>
          <w:fldChar w:fldCharType="end"/>
        </w:r>
      </w:hyperlink>
    </w:p>
    <w:p>
      <w:pPr>
        <w:pStyle w:val="TOC1"/>
        <w:tabs>
          <w:tab w:val="right" w:leader="dot" w:pos="8306"/>
        </w:tabs>
      </w:pPr>
      <w:hyperlink w:anchor="_Toc27091" w:history="1">
        <w:r>
          <w:rPr>
            <w:rFonts w:ascii="仿宋" w:eastAsia="仿宋" w:hAnsi="仿宋" w:cs="仿宋" w:hint="eastAsia"/>
            <w:lang w:eastAsia="zh-CN"/>
          </w:rPr>
          <w:t>十七、成果转化与推广应用</w:t>
        </w:r>
        <w:r>
          <w:tab/>
        </w:r>
        <w:r>
          <w:fldChar w:fldCharType="begin"/>
        </w:r>
        <w:r>
          <w:instrText xml:space="preserve"> PAGEREF _Toc27091 \h </w:instrText>
        </w:r>
        <w:r>
          <w:fldChar w:fldCharType="separate"/>
        </w:r>
        <w:r>
          <w:t>56</w:t>
        </w:r>
        <w:r>
          <w:fldChar w:fldCharType="end"/>
        </w:r>
      </w:hyperlink>
    </w:p>
    <w:p>
      <w:pPr>
        <w:pStyle w:val="TOC2"/>
        <w:tabs>
          <w:tab w:val="right" w:leader="dot" w:pos="8306"/>
        </w:tabs>
      </w:pPr>
      <w:hyperlink w:anchor="_Toc1271" w:history="1">
        <w:r>
          <w:rPr>
            <w:rFonts w:ascii="仿宋" w:eastAsia="仿宋" w:hAnsi="仿宋" w:cs="仿宋" w:hint="eastAsia"/>
            <w:lang w:eastAsia="zh-CN"/>
          </w:rPr>
          <w:t>(一)、成果转化策略制定</w:t>
        </w:r>
        <w:r>
          <w:tab/>
        </w:r>
        <w:r>
          <w:fldChar w:fldCharType="begin"/>
        </w:r>
        <w:r>
          <w:instrText xml:space="preserve"> PAGEREF _Toc1271 \h </w:instrText>
        </w:r>
        <w:r>
          <w:fldChar w:fldCharType="separate"/>
        </w:r>
        <w:r>
          <w:t>56</w:t>
        </w:r>
        <w:r>
          <w:fldChar w:fldCharType="end"/>
        </w:r>
      </w:hyperlink>
    </w:p>
    <w:p>
      <w:pPr>
        <w:pStyle w:val="TOC2"/>
        <w:tabs>
          <w:tab w:val="right" w:leader="dot" w:pos="8306"/>
        </w:tabs>
      </w:pPr>
      <w:hyperlink w:anchor="_Toc4820" w:history="1">
        <w:r>
          <w:rPr>
            <w:rFonts w:ascii="仿宋" w:eastAsia="仿宋" w:hAnsi="仿宋" w:cs="仿宋" w:hint="eastAsia"/>
            <w:lang w:eastAsia="zh-CN"/>
          </w:rPr>
          <w:t>(二)、成果推广应用方案</w:t>
        </w:r>
        <w:r>
          <w:tab/>
        </w:r>
        <w:r>
          <w:fldChar w:fldCharType="begin"/>
        </w:r>
        <w:r>
          <w:instrText xml:space="preserve"> PAGEREF _Toc4820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59"/>
      <w:r>
        <w:rPr>
          <w:rFonts w:ascii="仿宋" w:eastAsia="仿宋" w:hAnsi="仿宋" w:cs="仿宋" w:hint="eastAsia"/>
          <w:sz w:val="28"/>
          <w:lang w:eastAsia="zh-CN"/>
        </w:rPr>
        <w:t>一、不粘锅项目概论</w:t>
      </w:r>
      <w:bookmarkEnd w:id="2"/>
    </w:p>
    <w:p>
      <w:pPr>
        <w:pStyle w:val="Heading2"/>
        <w:rPr>
          <w:rFonts w:ascii="仿宋" w:eastAsia="仿宋" w:hAnsi="仿宋" w:cs="仿宋" w:hint="eastAsia"/>
          <w:lang w:eastAsia="zh-CN"/>
        </w:rPr>
      </w:pPr>
      <w:bookmarkStart w:id="3" w:name="_Toc427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不粘锅项目的申报单位是“XXX实业发展公司”，这是一家在其所处行业内备受尊敬的企业。公司自成立以来，通过其在不粘锅项目中表现出的创新精神和卓越执行力，在市场上赢得了显著的地位。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该公司的法定代表人秦XX，在不粘锅项目及其他多个行业领域中都有着显著的贡献。秦XX以其出色的领导才能和敏锐的商业洞察力，带领公司在不粘锅项目等多个领域实现了持续的成长和成功。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不粘锅项目的重要合作伙伴。公司专注于[行业名称]领域，以创新作为驱动力，不断推动技术进步和市场扩张。在不粘锅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不粘锅项目中展现了强劲的增长和稳定的财务表现。公司通过有效的策略，在不粘锅项目中扩大了其市场份额并增强了盈利能力。同时，公司积极承担社会责任，参与各类社会公益项目，增强了其在不粘锅项目中的品牌形象和社会影响力。</w:t>
      </w:r>
    </w:p>
    <w:p>
      <w:pPr>
        <w:pStyle w:val="Heading2"/>
        <w:ind w:firstLine="560" w:firstLineChars="200"/>
        <w:rPr>
          <w:rFonts w:ascii="仿宋" w:eastAsia="仿宋" w:hAnsi="仿宋" w:cs="仿宋" w:hint="eastAsia"/>
          <w:sz w:val="28"/>
          <w:lang w:eastAsia="zh-CN"/>
        </w:rPr>
      </w:pPr>
      <w:bookmarkStart w:id="4" w:name="_Toc1996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粘锅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不粘锅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457"/>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421"/>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一、不粘锅项目的技术资源开发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二、不粘锅项目的人力资源管理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不粘锅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三、不粘锅项目的资金资源筹措与优化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不粘锅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9365"/>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不粘锅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不粘锅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不粘锅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4155"/>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不粘锅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不粘锅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智能技术的应用：不粘锅项目将利用智能技术，如物联网（IoT）和大数据分析，来监控和优化资源使用。通过实时数据分析，项目可以更有效地管理能源消耗、减少原材料浪费，并提高生产过程的整体效率。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1395"/>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9469"/>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https://d.book118.com/046055235202010035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D0914"/>
    <w:rsid w:val="680D09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6055235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2024-01-12T10:25:00Z</dcterms:created>
  <dcterms:modified xsi:type="dcterms:W3CDTF">2024-01-12T10:25:59Z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100C1464120E43EBBA05AFDA743EEA3D_11</vt:lpwstr>
  </property>
  <property fmtid="{D5CDD505-2E9C-101B-9397-08002B2CF9AE}" pid="3" name="KSOProductBuildVer">
    <vt:lpwstr>2052-12.1.0.16120</vt:lpwstr>
  </property>
</Properties>
</file>