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7158" w:wrap="auto" w:hAnchor="text" w:x="5798" w:y="1165"/>
        <w:widowControl w:val="0"/>
        <w:autoSpaceDE w:val="0"/>
        <w:autoSpaceDN w:val="0"/>
        <w:spacing w:before="0" w:after="0" w:line="479" w:lineRule="exact"/>
        <w:jc w:val="left"/>
        <w:rPr>
          <w:rFonts w:ascii="Times New Roman"/>
          <w:color w:val="000000"/>
          <w:sz w:val="48"/>
        </w:rPr>
      </w:pPr>
      <w:r>
        <w:rPr>
          <w:rFonts w:ascii="宋体" w:hAnsi="宋体" w:cs="宋体"/>
          <w:color w:val="000000"/>
          <w:spacing w:val="-1"/>
          <w:sz w:val="48"/>
        </w:rPr>
        <w:t>人教版九年级上学期期末测试</w:t>
      </w:r>
    </w:p>
    <w:p w:rsidR="004C30FB">
      <w:pPr>
        <w:framePr w:w="7158" w:wrap="auto" w:hAnchor="text" w:x="5798" w:y="1165"/>
        <w:widowControl w:val="0"/>
        <w:autoSpaceDE w:val="0"/>
        <w:autoSpaceDN w:val="0"/>
        <w:spacing w:before="458" w:after="0" w:line="479" w:lineRule="exact"/>
        <w:ind w:left="1807"/>
        <w:jc w:val="left"/>
        <w:rPr>
          <w:rFonts w:ascii="Times New Roman"/>
          <w:color w:val="000000"/>
          <w:sz w:val="48"/>
        </w:rPr>
      </w:pPr>
      <w:r>
        <w:rPr>
          <w:rFonts w:ascii="宋体" w:hAnsi="宋体" w:cs="宋体"/>
          <w:color w:val="000000"/>
          <w:sz w:val="48"/>
        </w:rPr>
        <w:t>物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宋体" w:hAnsi="宋体" w:cs="宋体"/>
          <w:color w:val="000000"/>
          <w:sz w:val="48"/>
        </w:rPr>
        <w:t>理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宋体" w:hAnsi="宋体" w:cs="宋体"/>
          <w:color w:val="000000"/>
          <w:sz w:val="48"/>
        </w:rPr>
        <w:t>试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宋体" w:hAnsi="宋体" w:cs="宋体"/>
          <w:color w:val="000000"/>
          <w:sz w:val="48"/>
        </w:rPr>
        <w:t>卷</w:t>
      </w:r>
    </w:p>
    <w:p w:rsidR="004C30FB">
      <w:pPr>
        <w:framePr w:w="2250" w:wrap="auto" w:hAnchor="text" w:x="4198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学校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4C30FB">
      <w:pPr>
        <w:framePr w:w="2250" w:wrap="auto" w:hAnchor="text" w:x="6773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班级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4C30FB">
      <w:pPr>
        <w:framePr w:w="2250" w:wrap="auto" w:hAnchor="text" w:x="9333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姓名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4C30FB">
      <w:pPr>
        <w:framePr w:w="2250" w:wrap="auto" w:hAnchor="text" w:x="11904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成绩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4C30FB">
      <w:pPr>
        <w:framePr w:w="2340" w:wrap="auto" w:hAnchor="text" w:x="1620" w:y="540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一、选择题</w:t>
      </w:r>
    </w:p>
    <w:p w:rsidR="004C30FB">
      <w:pPr>
        <w:framePr w:w="7924" w:wrap="auto" w:hAnchor="text" w:x="1620" w:y="61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1.</w:t>
      </w:r>
      <w:r>
        <w:rPr>
          <w:rFonts w:ascii="宋体" w:hAnsi="宋体" w:cs="宋体"/>
          <w:color w:val="000000"/>
          <w:spacing w:val="-3"/>
          <w:sz w:val="32"/>
        </w:rPr>
        <w:t>下列措施不利于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坚决打好蓝天保卫战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的是（</w:t>
      </w:r>
    </w:p>
    <w:p w:rsidR="004C30FB">
      <w:pPr>
        <w:framePr w:w="7924" w:wrap="auto" w:hAnchor="text" w:x="1620" w:y="614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禁止露天焚烧秸秆</w:t>
      </w:r>
    </w:p>
    <w:p w:rsidR="004C30FB">
      <w:pPr>
        <w:framePr w:w="797" w:wrap="auto" w:hAnchor="text" w:x="9110" w:y="616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3479" w:wrap="auto" w:hAnchor="text" w:x="8930" w:y="685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发展燃煤火力发电</w:t>
      </w:r>
    </w:p>
    <w:p w:rsidR="004C30FB">
      <w:pPr>
        <w:framePr w:w="3479" w:wrap="auto" w:hAnchor="text" w:x="8930" w:y="6850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限制燃放烟花爆竹</w:t>
      </w:r>
    </w:p>
    <w:p w:rsidR="004C30FB">
      <w:pPr>
        <w:framePr w:w="3465" w:wrap="auto" w:hAnchor="text" w:x="1620" w:y="75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推广新能源公交车</w:t>
      </w:r>
    </w:p>
    <w:p w:rsidR="004C30FB">
      <w:pPr>
        <w:framePr w:w="7834" w:wrap="auto" w:hAnchor="text" w:x="1620" w:y="82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2.</w:t>
      </w:r>
      <w:r>
        <w:rPr>
          <w:rFonts w:ascii="宋体" w:hAnsi="宋体" w:cs="宋体"/>
          <w:color w:val="000000"/>
          <w:spacing w:val="-3"/>
          <w:sz w:val="32"/>
        </w:rPr>
        <w:t>有关分子热运动，下列说法正确的是（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7834" w:wrap="auto" w:hAnchor="text" w:x="1620" w:y="8255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液体很难被压缩，说明分子间有斥力</w:t>
      </w:r>
    </w:p>
    <w:p w:rsidR="004C30FB">
      <w:pPr>
        <w:framePr w:w="7834" w:wrap="auto" w:hAnchor="text" w:x="1620" w:y="825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手捏海绵，海绵体积变小，说明分子间有空隙</w:t>
      </w:r>
    </w:p>
    <w:p w:rsidR="004C30FB">
      <w:pPr>
        <w:framePr w:w="7834" w:wrap="auto" w:hAnchor="text" w:x="1620" w:y="825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扫地时尘土飞扬，说明分子在做无规则运动</w:t>
      </w:r>
    </w:p>
    <w:p w:rsidR="004C30FB">
      <w:pPr>
        <w:framePr w:w="7834" w:wrap="auto" w:hAnchor="text" w:x="1620" w:y="825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扩散现象不能在固体中发生</w:t>
      </w:r>
    </w:p>
    <w:p w:rsidR="004C30FB">
      <w:pPr>
        <w:framePr w:w="11586" w:wrap="auto" w:hAnchor="text" w:x="1620" w:y="1176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3.</w:t>
      </w:r>
      <w:r>
        <w:rPr>
          <w:rFonts w:ascii="宋体" w:hAnsi="宋体" w:cs="宋体"/>
          <w:color w:val="000000"/>
          <w:spacing w:val="-3"/>
          <w:sz w:val="32"/>
        </w:rPr>
        <w:t>如图所示，对于图片中描述的的物理过程，下列分析中正确的是（</w:t>
      </w:r>
      <w:r>
        <w:rPr>
          <w:rFonts w:ascii="Times New Roman"/>
          <w:color w:val="000000"/>
          <w:spacing w:val="25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8198" w:wrap="auto" w:hAnchor="text" w:x="1620" w:y="157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图甲，厚玻璃内空气被压缩时，空气的内能减少</w:t>
      </w:r>
    </w:p>
    <w:p w:rsidR="004C30FB">
      <w:pPr>
        <w:framePr w:w="10384" w:wrap="auto" w:hAnchor="text" w:x="1620" w:y="1646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图乙，瓶子内的空气推动塞子跳起时，空气的内能增大</w:t>
      </w:r>
    </w:p>
    <w:p w:rsidR="004C30FB">
      <w:pPr>
        <w:framePr w:w="10384" w:wrap="auto" w:hAnchor="text" w:x="1620" w:y="1646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图丙，试管内的水蒸气推动了塞子冲出时，水蒸气的内能减少</w:t>
      </w:r>
    </w:p>
    <w:p w:rsidR="004C30FB">
      <w:pPr>
        <w:framePr w:w="10384" w:wrap="auto" w:hAnchor="text" w:x="1620" w:y="1646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图丁，汽缸内的气体推动活塞向下运动时，气体的内能增大</w:t>
      </w:r>
    </w:p>
    <w:p w:rsidR="004C30FB">
      <w:pPr>
        <w:framePr w:w="16631" w:wrap="auto" w:hAnchor="text" w:x="1620" w:y="1855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4.</w:t>
      </w:r>
      <w:r>
        <w:rPr>
          <w:rFonts w:ascii="宋体" w:hAnsi="宋体" w:cs="宋体"/>
          <w:color w:val="000000"/>
          <w:spacing w:val="-3"/>
          <w:sz w:val="32"/>
        </w:rPr>
        <w:t>甲铁块质量是乙铁块的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QBBUT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倍，吸收相同的热量，则甲、乙两铁块的比热容之比和升高的温度之比分别为</w:t>
      </w:r>
    </w:p>
    <w:p w:rsidR="004C30FB">
      <w:pPr>
        <w:framePr w:w="16631" w:wrap="auto" w:hAnchor="text" w:x="1620" w:y="18552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CQBBUT+Nimbus Roman No9 L Regul"/>
          <w:color w:val="000000"/>
          <w:spacing w:val="-2"/>
          <w:sz w:val="32"/>
        </w:rPr>
        <w:t>1:1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CQBBUT+Nimbus Roman No9 L Regul"/>
          <w:color w:val="000000"/>
          <w:spacing w:val="-1"/>
          <w:sz w:val="32"/>
        </w:rPr>
        <w:t>1:3</w:t>
      </w:r>
      <w:r>
        <w:rPr>
          <w:rFonts w:ascii="Times New Roman"/>
          <w:color w:val="000000"/>
          <w:spacing w:val="1977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CQBBUT+Nimbus Roman No9 L Regul"/>
          <w:color w:val="000000"/>
          <w:spacing w:val="-2"/>
          <w:sz w:val="32"/>
        </w:rPr>
        <w:t>1:3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CQBBUT+Nimbus Roman No9 L Regul"/>
          <w:color w:val="000000"/>
          <w:spacing w:val="-1"/>
          <w:sz w:val="32"/>
        </w:rPr>
        <w:t>1:3</w:t>
      </w:r>
      <w:r>
        <w:rPr>
          <w:rFonts w:ascii="Times New Roman"/>
          <w:color w:val="000000"/>
          <w:spacing w:val="1977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CQBBUT+Nimbus Roman No9 L Regul"/>
          <w:color w:val="000000"/>
          <w:spacing w:val="-2"/>
          <w:sz w:val="32"/>
        </w:rPr>
        <w:t>1:1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CQBBUT+Nimbus Roman No9 L Regul"/>
          <w:color w:val="000000"/>
          <w:spacing w:val="-1"/>
          <w:sz w:val="32"/>
        </w:rPr>
        <w:t>3:1</w:t>
      </w:r>
      <w:r>
        <w:rPr>
          <w:rFonts w:ascii="Times New Roman"/>
          <w:color w:val="000000"/>
          <w:spacing w:val="1977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CQBBUT+Nimbus Roman No9 L Regul"/>
          <w:color w:val="000000"/>
          <w:spacing w:val="-2"/>
          <w:sz w:val="32"/>
        </w:rPr>
        <w:t>3:1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CQBBUT+Nimbus Roman No9 L Regul"/>
          <w:color w:val="000000"/>
          <w:spacing w:val="-1"/>
          <w:sz w:val="32"/>
        </w:rPr>
        <w:t>3:1</w:t>
      </w:r>
    </w:p>
    <w:p w:rsidR="004C30FB">
      <w:pPr>
        <w:framePr w:w="6102" w:wrap="auto" w:hAnchor="text" w:x="1620" w:y="199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5.</w:t>
      </w:r>
      <w:r>
        <w:rPr>
          <w:rFonts w:ascii="宋体" w:hAnsi="宋体" w:cs="宋体"/>
          <w:color w:val="000000"/>
          <w:spacing w:val="-3"/>
          <w:sz w:val="32"/>
        </w:rPr>
        <w:t>下列关于热现象的说法中正确的是（</w:t>
      </w:r>
    </w:p>
    <w:p w:rsidR="004C30FB">
      <w:pPr>
        <w:framePr w:w="6102" w:wrap="auto" w:hAnchor="text" w:x="1620" w:y="1995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物体的温度越高所含的热量越多</w:t>
      </w:r>
    </w:p>
    <w:p w:rsidR="004C30FB">
      <w:pPr>
        <w:framePr w:w="797" w:wrap="auto" w:hAnchor="text" w:x="7533" w:y="199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6675" w:wrap="auto" w:hAnchor="text" w:x="1620" w:y="2136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内燃机的做功冲程将机械能转化成内能</w:t>
      </w:r>
    </w:p>
    <w:p w:rsidR="004C30FB">
      <w:pPr>
        <w:framePr w:w="6675" w:wrap="auto" w:hAnchor="text" w:x="1620" w:y="2136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燃料燃烧释放的热量越多，热值越大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894pt;height:158pt;margin-top:615.1pt;margin-left:-1pt;mso-position-horizontal-relative:page;mso-position-vertical-relative:page;position:absolute;z-index:-251658240">
            <v:imagedata r:id="rId6" o:title="image1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9602" w:wrap="auto" w:hAnchor="text" w:x="1620" w:y="12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物质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比热容越大反映了物质吸收或放出热量的能力越强</w:t>
      </w:r>
    </w:p>
    <w:p w:rsidR="004C30FB">
      <w:pPr>
        <w:framePr w:w="8288" w:wrap="auto" w:hAnchor="text" w:x="1620" w:y="19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1"/>
          <w:sz w:val="32"/>
        </w:rPr>
        <w:t>6.</w:t>
      </w:r>
      <w:r>
        <w:rPr>
          <w:rFonts w:ascii="宋体" w:hAnsi="宋体" w:cs="宋体"/>
          <w:color w:val="000000"/>
          <w:spacing w:val="-3"/>
          <w:sz w:val="32"/>
        </w:rPr>
        <w:t>下列物理量中，以科学家安培的名字作为单位的是</w:t>
      </w:r>
    </w:p>
    <w:p w:rsidR="004C30FB">
      <w:pPr>
        <w:framePr w:w="725" w:wrap="auto" w:hAnchor="text" w:x="3116" w:y="2475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4C30FB">
      <w:pPr>
        <w:framePr w:w="1590" w:wrap="auto" w:hAnchor="text" w:x="1620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电功</w:t>
      </w:r>
    </w:p>
    <w:p w:rsidR="004C30FB">
      <w:pPr>
        <w:framePr w:w="1590" w:wrap="auto" w:hAnchor="text" w:x="5275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</w:t>
      </w:r>
    </w:p>
    <w:p w:rsidR="004C30FB">
      <w:pPr>
        <w:framePr w:w="1589" w:wrap="auto" w:hAnchor="text" w:x="8930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电压</w:t>
      </w:r>
    </w:p>
    <w:p w:rsidR="004C30FB">
      <w:pPr>
        <w:framePr w:w="1589" w:wrap="auto" w:hAnchor="text" w:x="12584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</w:t>
      </w:r>
    </w:p>
    <w:p w:rsidR="004C30FB">
      <w:pPr>
        <w:framePr w:w="5009" w:wrap="auto" w:hAnchor="text" w:x="1620" w:y="33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1"/>
          <w:sz w:val="32"/>
        </w:rPr>
        <w:t>7.</w:t>
      </w:r>
      <w:r>
        <w:rPr>
          <w:rFonts w:ascii="宋体" w:hAnsi="宋体" w:cs="宋体"/>
          <w:color w:val="000000"/>
          <w:spacing w:val="-3"/>
          <w:sz w:val="32"/>
        </w:rPr>
        <w:t>下列物理量最接近实际的是（</w:t>
      </w:r>
    </w:p>
    <w:p w:rsidR="004C30FB">
      <w:pPr>
        <w:framePr w:w="5009" w:wrap="auto" w:hAnchor="text" w:x="1620" w:y="3358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一节干电池电压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WKMHD+Nimbus Roman No9 L Regul"/>
          <w:color w:val="000000"/>
          <w:spacing w:val="-2"/>
          <w:sz w:val="32"/>
        </w:rPr>
        <w:t>2V</w:t>
      </w:r>
    </w:p>
    <w:p w:rsidR="004C30FB">
      <w:pPr>
        <w:framePr w:w="797" w:wrap="auto" w:hAnchor="text" w:x="6586" w:y="33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5339" w:wrap="auto" w:hAnchor="text" w:x="8930" w:y="406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流过家用空调的电流约为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WKMHD+Nimbus Roman No9 L Regul"/>
          <w:color w:val="000000"/>
          <w:spacing w:val="-1"/>
          <w:sz w:val="32"/>
        </w:rPr>
        <w:t>0.5A</w:t>
      </w:r>
    </w:p>
    <w:p w:rsidR="004C30FB">
      <w:pPr>
        <w:framePr w:w="3629" w:wrap="auto" w:hAnchor="text" w:x="1620" w:y="47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人体安全电压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WKMHD+Nimbus Roman No9 L Regul"/>
          <w:color w:val="000000"/>
          <w:spacing w:val="-2"/>
          <w:sz w:val="32"/>
        </w:rPr>
        <w:t>220V</w:t>
      </w:r>
    </w:p>
    <w:p w:rsidR="004C30FB">
      <w:pPr>
        <w:framePr w:w="6779" w:wrap="auto" w:hAnchor="text" w:x="8930" w:y="47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考场里一盏日光灯的额定功率约为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CWKMHD+Nimbus Roman No9 L Regul"/>
          <w:color w:val="000000"/>
          <w:spacing w:val="-2"/>
          <w:sz w:val="32"/>
        </w:rPr>
        <w:t>40W</w:t>
      </w:r>
    </w:p>
    <w:p w:rsidR="004C30FB">
      <w:pPr>
        <w:framePr w:w="6831" w:wrap="auto" w:hAnchor="text" w:x="1620" w:y="54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1"/>
          <w:sz w:val="32"/>
        </w:rPr>
        <w:t>8.</w:t>
      </w:r>
      <w:r>
        <w:rPr>
          <w:rFonts w:ascii="宋体" w:hAnsi="宋体" w:cs="宋体"/>
          <w:color w:val="000000"/>
          <w:spacing w:val="-3"/>
          <w:sz w:val="32"/>
        </w:rPr>
        <w:t>通常情况下，下列物品中属于绝缘体的是</w:t>
      </w:r>
    </w:p>
    <w:p w:rsidR="004C30FB">
      <w:pPr>
        <w:framePr w:w="6831" w:wrap="auto" w:hAnchor="text" w:x="1620" w:y="546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木质铅笔里的石墨芯</w:t>
      </w:r>
    </w:p>
    <w:p w:rsidR="004C30FB">
      <w:pPr>
        <w:framePr w:w="2798" w:wrap="auto" w:hAnchor="text" w:x="8930" w:y="61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导线中的铜丝</w:t>
      </w:r>
    </w:p>
    <w:p w:rsidR="004C30FB">
      <w:pPr>
        <w:framePr w:w="4124" w:wrap="auto" w:hAnchor="text" w:x="1620" w:y="68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钢丝钳把手上的塑料套</w:t>
      </w:r>
    </w:p>
    <w:p w:rsidR="004C30FB">
      <w:pPr>
        <w:framePr w:w="3780" w:wrap="auto" w:hAnchor="text" w:x="8930" w:y="68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蓄电池内的硫酸溶液</w:t>
      </w:r>
    </w:p>
    <w:p w:rsidR="004C30FB">
      <w:pPr>
        <w:framePr w:w="16841" w:wrap="auto" w:hAnchor="text" w:x="1620" w:y="75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1"/>
          <w:sz w:val="32"/>
        </w:rPr>
        <w:t>9.</w:t>
      </w:r>
      <w:r>
        <w:rPr>
          <w:rFonts w:ascii="宋体" w:hAnsi="宋体" w:cs="宋体"/>
          <w:color w:val="000000"/>
          <w:spacing w:val="-9"/>
          <w:sz w:val="32"/>
        </w:rPr>
        <w:t>如图所示，验电器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带负电，验电器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不带电，现在用带有绝缘柄的金属棒将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CWKMHD+Nimbus Roman No9 L Regul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pacing w:val="-43"/>
          <w:sz w:val="32"/>
        </w:rPr>
        <w:t>、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验电器的金属球连接</w:t>
      </w:r>
    </w:p>
    <w:p w:rsidR="004C30FB">
      <w:pPr>
        <w:framePr w:w="4008" w:wrap="auto" w:hAnchor="text" w:x="1620" w:y="82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起来，下列说法正确的是</w:t>
      </w:r>
    </w:p>
    <w:p w:rsidR="004C30FB">
      <w:pPr>
        <w:framePr w:w="2874" w:wrap="auto" w:hAnchor="text" w:x="1620" w:y="117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</w:p>
    <w:p w:rsidR="004C30FB">
      <w:pPr>
        <w:framePr w:w="2873" w:wrap="auto" w:hAnchor="text" w:x="8930" w:y="117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</w:p>
    <w:p w:rsidR="004C30FB">
      <w:pPr>
        <w:framePr w:w="3841" w:wrap="auto" w:hAnchor="text" w:x="1620" w:y="124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正电荷从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转移到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</w:p>
    <w:p w:rsidR="004C30FB">
      <w:pPr>
        <w:framePr w:w="3841" w:wrap="auto" w:hAnchor="text" w:x="1620" w:y="12485"/>
        <w:widowControl w:val="0"/>
        <w:autoSpaceDE w:val="0"/>
        <w:autoSpaceDN w:val="0"/>
        <w:spacing w:before="37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1"/>
          <w:sz w:val="32"/>
        </w:rPr>
        <w:t>10.</w:t>
      </w:r>
      <w:r>
        <w:rPr>
          <w:rFonts w:ascii="宋体" w:hAnsi="宋体" w:cs="宋体"/>
          <w:color w:val="000000"/>
          <w:spacing w:val="-3"/>
          <w:sz w:val="32"/>
        </w:rPr>
        <w:t>下列推理正确的是（</w:t>
      </w:r>
    </w:p>
    <w:p w:rsidR="004C30FB">
      <w:pPr>
        <w:framePr w:w="3841" w:wrap="auto" w:hAnchor="text" w:x="8930" w:y="124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正电荷从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转移到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</w:p>
    <w:p w:rsidR="004C30FB">
      <w:pPr>
        <w:framePr w:w="797" w:wrap="auto" w:hAnchor="text" w:x="5480" w:y="132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12160" w:wrap="auto" w:hAnchor="text" w:x="1620" w:y="138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带异种电荷的两个物体相互吸引，则相互吸引的两个物体一定带异种电荷</w:t>
      </w:r>
    </w:p>
    <w:p w:rsidR="004C30FB">
      <w:pPr>
        <w:framePr w:w="12160" w:wrap="auto" w:hAnchor="text" w:x="1620" w:y="1388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电阻中有电流时它两端一定有电压</w:t>
      </w:r>
    </w:p>
    <w:p w:rsidR="004C30FB">
      <w:pPr>
        <w:framePr w:w="9225" w:wrap="auto" w:hAnchor="text" w:x="1620" w:y="152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通过两个灯泡的电流相等，说明两个灯泡一定是串联的</w:t>
      </w:r>
    </w:p>
    <w:p w:rsidR="004C30FB">
      <w:pPr>
        <w:framePr w:w="9225" w:wrap="auto" w:hAnchor="text" w:x="1620" w:y="1529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灯泡越亮，说明该灯泡的额定功率越大</w:t>
      </w:r>
    </w:p>
    <w:p w:rsidR="004C30FB">
      <w:pPr>
        <w:framePr w:w="12114" w:wrap="auto" w:hAnchor="text" w:x="1620" w:y="166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5"/>
          <w:sz w:val="32"/>
        </w:rPr>
        <w:t>11.</w:t>
      </w:r>
      <w:r>
        <w:rPr>
          <w:rFonts w:ascii="宋体" w:hAnsi="宋体" w:cs="宋体"/>
          <w:color w:val="000000"/>
          <w:spacing w:val="-3"/>
          <w:sz w:val="32"/>
        </w:rPr>
        <w:t>下列符合交通路口安装的过斑马线的红、绿信号灯工作情况的电路图是（</w:t>
      </w:r>
    </w:p>
    <w:p w:rsidR="004C30FB">
      <w:pPr>
        <w:framePr w:w="797" w:wrap="auto" w:hAnchor="text" w:x="12721" w:y="16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797" w:wrap="auto" w:hAnchor="text" w:x="1620" w:y="182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</w:p>
    <w:p w:rsidR="004C30FB">
      <w:pPr>
        <w:framePr w:w="797" w:wrap="auto" w:hAnchor="text" w:x="1620" w:y="18237"/>
        <w:widowControl w:val="0"/>
        <w:autoSpaceDE w:val="0"/>
        <w:autoSpaceDN w:val="0"/>
        <w:spacing w:before="2023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</w:p>
    <w:p w:rsidR="004C30FB">
      <w:pPr>
        <w:framePr w:w="797" w:wrap="auto" w:hAnchor="text" w:x="8930" w:y="182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</w:p>
    <w:p w:rsidR="004C30FB">
      <w:pPr>
        <w:framePr w:w="797" w:wrap="auto" w:hAnchor="text" w:x="8930" w:y="18237"/>
        <w:widowControl w:val="0"/>
        <w:autoSpaceDE w:val="0"/>
        <w:autoSpaceDN w:val="0"/>
        <w:spacing w:before="2023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</w:p>
    <w:p w:rsidR="004C30FB">
      <w:pPr>
        <w:framePr w:w="16732" w:wrap="auto" w:hAnchor="text" w:x="1620" w:y="2208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1"/>
          <w:sz w:val="32"/>
        </w:rPr>
        <w:t>12.</w:t>
      </w:r>
      <w:r>
        <w:rPr>
          <w:rFonts w:ascii="宋体" w:hAnsi="宋体" w:cs="宋体"/>
          <w:color w:val="000000"/>
          <w:spacing w:val="-1"/>
          <w:sz w:val="32"/>
        </w:rPr>
        <w:t>在如图所示的电路中，电源电压保持不变，闭合开关</w:t>
      </w:r>
      <w:r>
        <w:rPr>
          <w:rFonts w:ascii="CWKMHD+Nimbus Roman No9 L Regul"/>
          <w:color w:val="000000"/>
          <w:spacing w:val="-5"/>
          <w:sz w:val="32"/>
        </w:rPr>
        <w:t>S</w:t>
      </w:r>
      <w:r>
        <w:rPr>
          <w:rFonts w:ascii="宋体" w:hAnsi="宋体" w:cs="宋体"/>
          <w:color w:val="000000"/>
          <w:spacing w:val="-3"/>
          <w:sz w:val="32"/>
        </w:rPr>
        <w:t>，电路正常工作，一段时间后，发现两个电表的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1" o:spid="_x0000_s1026" type="#_x0000_t75" style="width:894pt;height:122pt;margin-top:447.1pt;margin-left:-1pt;mso-position-horizontal-relative:page;mso-position-vertical-relative:page;position:absolute;z-index:-251655168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894pt;height:109pt;margin-top:863.1pt;margin-left:-1pt;mso-position-horizontal-relative:page;mso-position-vertical-relative:page;position:absolute;z-index:-251656192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894pt;height:109pt;margin-top:980.1pt;margin-left:-1pt;mso-position-horizontal-relative:page;mso-position-vertical-relative:page;position:absolute;z-index:-251657216">
            <v:imagedata r:id="rId9" o:title="image4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7286" w:wrap="auto" w:hAnchor="text" w:x="1620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示数都变大，则出现这种故障的可能原因是（</w:t>
      </w:r>
    </w:p>
    <w:p w:rsidR="004C30FB">
      <w:pPr>
        <w:framePr w:w="797" w:wrap="auto" w:hAnchor="text" w:x="8555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1842" w:wrap="auto" w:hAnchor="text" w:x="1620" w:y="52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DJHQMV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短路</w:t>
      </w:r>
    </w:p>
    <w:p w:rsidR="004C30FB">
      <w:pPr>
        <w:framePr w:w="1824" w:wrap="auto" w:hAnchor="text" w:x="5275" w:y="52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DJHQMV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断路</w:t>
      </w:r>
    </w:p>
    <w:p w:rsidR="004C30FB">
      <w:pPr>
        <w:framePr w:w="1823" w:wrap="auto" w:hAnchor="text" w:x="8930" w:y="52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DJHQMV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短路</w:t>
      </w:r>
    </w:p>
    <w:p w:rsidR="004C30FB">
      <w:pPr>
        <w:framePr w:w="1842" w:wrap="auto" w:hAnchor="text" w:x="12584" w:y="52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DJHQMV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断路</w:t>
      </w:r>
    </w:p>
    <w:p w:rsidR="004C30FB">
      <w:pPr>
        <w:framePr w:w="419" w:wrap="auto" w:hAnchor="text" w:x="2200" w:y="544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SKIEV+Nimbus Roman No9 L Regul"/>
          <w:color w:val="000000"/>
          <w:sz w:val="21"/>
        </w:rPr>
        <w:t>1</w:t>
      </w:r>
    </w:p>
    <w:p w:rsidR="004C30FB">
      <w:pPr>
        <w:framePr w:w="419" w:wrap="auto" w:hAnchor="text" w:x="5837" w:y="544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SKIEV+Nimbus Roman No9 L Regul"/>
          <w:color w:val="000000"/>
          <w:sz w:val="21"/>
        </w:rPr>
        <w:t>1</w:t>
      </w:r>
    </w:p>
    <w:p w:rsidR="004C30FB">
      <w:pPr>
        <w:framePr w:w="419" w:wrap="auto" w:hAnchor="text" w:x="9492" w:y="544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SKIEV+Nimbus Roman No9 L Regul"/>
          <w:color w:val="000000"/>
          <w:sz w:val="21"/>
        </w:rPr>
        <w:t>2</w:t>
      </w:r>
    </w:p>
    <w:p w:rsidR="004C30FB">
      <w:pPr>
        <w:framePr w:w="419" w:wrap="auto" w:hAnchor="text" w:x="13164" w:y="544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SKIEV+Nimbus Roman No9 L Regul"/>
          <w:color w:val="000000"/>
          <w:sz w:val="21"/>
        </w:rPr>
        <w:t>2</w:t>
      </w:r>
    </w:p>
    <w:p w:rsidR="004C30FB">
      <w:pPr>
        <w:framePr w:w="16840" w:wrap="auto" w:hAnchor="text" w:x="1620" w:y="59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1"/>
          <w:sz w:val="32"/>
        </w:rPr>
        <w:t>13.</w:t>
      </w:r>
      <w:r>
        <w:rPr>
          <w:rFonts w:ascii="宋体" w:hAnsi="宋体" w:cs="宋体"/>
          <w:color w:val="000000"/>
          <w:spacing w:val="-3"/>
          <w:sz w:val="32"/>
        </w:rPr>
        <w:t>小明将酒精气体传感器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DJHQMV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宋体" w:hAnsi="宋体" w:cs="宋体"/>
          <w:color w:val="000000"/>
          <w:spacing w:val="-21"/>
          <w:sz w:val="32"/>
        </w:rPr>
        <w:t>、电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DJHQMV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与电压表组成如图所示电路。闭合开关，将传感器逐渐靠近装有酒精</w:t>
      </w:r>
    </w:p>
    <w:p w:rsidR="004C30FB">
      <w:pPr>
        <w:framePr w:w="419" w:wrap="auto" w:hAnchor="text" w:x="5437" w:y="614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SKIEV+Nimbus Roman No9 L Regul"/>
          <w:color w:val="000000"/>
          <w:sz w:val="21"/>
        </w:rPr>
        <w:t>2</w:t>
      </w:r>
    </w:p>
    <w:p w:rsidR="004C30FB">
      <w:pPr>
        <w:framePr w:w="419" w:wrap="auto" w:hAnchor="text" w:x="6723" w:y="614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SKIEV+Nimbus Roman No9 L Regul"/>
          <w:color w:val="000000"/>
          <w:sz w:val="21"/>
        </w:rPr>
        <w:t>1</w:t>
      </w:r>
    </w:p>
    <w:p w:rsidR="004C30FB">
      <w:pPr>
        <w:framePr w:w="9068" w:wrap="auto" w:hAnchor="text" w:x="1620" w:y="66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的杯口上方，发现电压表示数逐渐增大。此过程中（</w:t>
      </w:r>
      <w:r>
        <w:rPr>
          <w:rFonts w:ascii="Times New Roman"/>
          <w:color w:val="000000"/>
          <w:spacing w:val="20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4182" w:wrap="auto" w:hAnchor="text" w:x="1620" w:y="101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传感器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电阻逐渐增大</w:t>
      </w:r>
    </w:p>
    <w:p w:rsidR="004C30FB">
      <w:pPr>
        <w:framePr w:w="3825" w:wrap="auto" w:hAnchor="text" w:x="8930" w:y="101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电路总功率逐渐变大</w:t>
      </w:r>
    </w:p>
    <w:p w:rsidR="004C30FB">
      <w:pPr>
        <w:framePr w:w="4919" w:wrap="auto" w:hAnchor="text" w:x="1620" w:y="108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通过传感器的电流逐渐减小</w:t>
      </w:r>
    </w:p>
    <w:p w:rsidR="004C30FB">
      <w:pPr>
        <w:framePr w:w="4918" w:wrap="auto" w:hAnchor="text" w:x="8930" w:y="108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传感器两端的电压逐渐增大</w:t>
      </w:r>
    </w:p>
    <w:p w:rsidR="004C30FB">
      <w:pPr>
        <w:framePr w:w="4918" w:wrap="auto" w:hAnchor="text" w:x="8930" w:y="108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725" w:wrap="auto" w:hAnchor="text" w:x="3473" w:y="11367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4C30FB">
      <w:pPr>
        <w:framePr w:w="7743" w:wrap="auto" w:hAnchor="text" w:x="1620" w:y="115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1"/>
          <w:sz w:val="32"/>
        </w:rPr>
        <w:t>14.</w:t>
      </w:r>
      <w:r>
        <w:rPr>
          <w:rFonts w:ascii="宋体" w:hAnsi="宋体" w:cs="宋体"/>
          <w:color w:val="000000"/>
          <w:spacing w:val="-3"/>
          <w:sz w:val="32"/>
        </w:rPr>
        <w:t>下列关于能量转化现象的说法中，正确的是（</w:t>
      </w:r>
    </w:p>
    <w:p w:rsidR="004C30FB">
      <w:pPr>
        <w:framePr w:w="6741" w:wrap="auto" w:hAnchor="text" w:x="1620" w:y="12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给蓄电池充电时化学能转化为电能</w:t>
      </w:r>
    </w:p>
    <w:p w:rsidR="004C30FB">
      <w:pPr>
        <w:framePr w:w="6741" w:wrap="auto" w:hAnchor="text" w:x="1620" w:y="12270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太阳能电池可以将太阳能转化为电能</w:t>
      </w:r>
    </w:p>
    <w:p w:rsidR="004C30FB">
      <w:pPr>
        <w:framePr w:w="6741" w:wrap="auto" w:hAnchor="text" w:x="1620" w:y="1227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发电机工作将电能转化为机械能</w:t>
      </w:r>
    </w:p>
    <w:p w:rsidR="004C30FB">
      <w:pPr>
        <w:framePr w:w="6741" w:wrap="auto" w:hAnchor="text" w:x="1620" w:y="1227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电风扇工作主要是将机械能转化为电能</w:t>
      </w:r>
    </w:p>
    <w:p w:rsidR="004C30FB">
      <w:pPr>
        <w:framePr w:w="16851" w:wrap="auto" w:hAnchor="text" w:x="1620" w:y="150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1"/>
          <w:sz w:val="32"/>
        </w:rPr>
        <w:t>15.</w:t>
      </w:r>
      <w:r>
        <w:rPr>
          <w:rFonts w:ascii="宋体" w:hAnsi="宋体" w:cs="宋体"/>
          <w:color w:val="000000"/>
          <w:spacing w:val="-3"/>
          <w:sz w:val="32"/>
        </w:rPr>
        <w:t>为节约用电，小明总是随手关掉家中暂时不使用的家用电器，每多关闭一个家用电器，家庭电路里变大</w:t>
      </w:r>
    </w:p>
    <w:p w:rsidR="004C30FB">
      <w:pPr>
        <w:framePr w:w="2064" w:wrap="auto" w:hAnchor="text" w:x="1620" w:y="157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的物理量是</w:t>
      </w:r>
    </w:p>
    <w:p w:rsidR="004C30FB">
      <w:pPr>
        <w:framePr w:w="1906" w:wrap="auto" w:hAnchor="text" w:x="1620" w:y="16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总电阻</w:t>
      </w:r>
    </w:p>
    <w:p w:rsidR="004C30FB">
      <w:pPr>
        <w:framePr w:w="1906" w:wrap="auto" w:hAnchor="text" w:x="5275" w:y="16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总电流</w:t>
      </w:r>
    </w:p>
    <w:p w:rsidR="004C30FB">
      <w:pPr>
        <w:framePr w:w="1905" w:wrap="auto" w:hAnchor="text" w:x="8930" w:y="16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总功率</w:t>
      </w:r>
    </w:p>
    <w:p w:rsidR="004C30FB">
      <w:pPr>
        <w:framePr w:w="2223" w:wrap="auto" w:hAnchor="text" w:x="12584" w:y="16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无法判断</w:t>
      </w:r>
    </w:p>
    <w:p w:rsidR="004C30FB">
      <w:pPr>
        <w:framePr w:w="16908" w:wrap="auto" w:hAnchor="text" w:x="1620" w:y="1716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1"/>
          <w:sz w:val="32"/>
        </w:rPr>
        <w:t>16.</w:t>
      </w:r>
      <w:r>
        <w:rPr>
          <w:rFonts w:ascii="宋体" w:hAnsi="宋体" w:cs="宋体"/>
          <w:color w:val="000000"/>
          <w:spacing w:val="-4"/>
          <w:sz w:val="32"/>
        </w:rPr>
        <w:t>标有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NSKIEV+Nimbus Roman No9 L Regul"/>
          <w:color w:val="000000"/>
          <w:spacing w:val="-2"/>
          <w:sz w:val="32"/>
        </w:rPr>
        <w:t>6V</w:t>
      </w:r>
      <w:r>
        <w:rPr>
          <w:rFonts w:ascii="Times New Roman"/>
          <w:color w:val="000000"/>
          <w:spacing w:val="162"/>
          <w:sz w:val="32"/>
        </w:rPr>
        <w:t xml:space="preserve"> </w:t>
      </w:r>
      <w:r>
        <w:rPr>
          <w:rFonts w:ascii="NSKIEV+Nimbus Roman No9 L Regul"/>
          <w:color w:val="000000"/>
          <w:spacing w:val="-3"/>
          <w:sz w:val="32"/>
        </w:rPr>
        <w:t>1.5W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的小灯泡，通过它的电流随电压变化的关系如图所示．若把这样的两只灯泡串联接在</w:t>
      </w:r>
    </w:p>
    <w:p w:rsidR="004C30FB">
      <w:pPr>
        <w:framePr w:w="16908" w:wrap="auto" w:hAnchor="text" w:x="1620" w:y="1716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SKIEV+Nimbus Roman No9 L Regul"/>
          <w:color w:val="000000"/>
          <w:spacing w:val="-2"/>
          <w:sz w:val="32"/>
        </w:rPr>
        <w:t>8V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的电源上，则此时每只灯泡的电阻及功率为</w:t>
      </w:r>
    </w:p>
    <w:p w:rsidR="004C30FB">
      <w:pPr>
        <w:framePr w:w="2612" w:wrap="auto" w:hAnchor="text" w:x="1620" w:y="2186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24Ω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0.67W</w:t>
      </w:r>
    </w:p>
    <w:p w:rsidR="004C30FB">
      <w:pPr>
        <w:framePr w:w="2454" w:wrap="auto" w:hAnchor="text" w:x="5275" w:y="2186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24Ω</w:t>
      </w:r>
      <w:r>
        <w:rPr>
          <w:rFonts w:ascii="Times New Roman"/>
          <w:color w:val="000000"/>
          <w:spacing w:val="17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0.8W</w:t>
      </w:r>
    </w:p>
    <w:p w:rsidR="004C30FB">
      <w:pPr>
        <w:framePr w:w="2611" w:wrap="auto" w:hAnchor="text" w:x="8930" w:y="2186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20Ω</w:t>
      </w:r>
      <w:r>
        <w:rPr>
          <w:rFonts w:ascii="Times New Roman"/>
          <w:color w:val="000000"/>
          <w:spacing w:val="17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0.96W</w:t>
      </w:r>
    </w:p>
    <w:p w:rsidR="004C30FB">
      <w:pPr>
        <w:framePr w:w="2453" w:wrap="auto" w:hAnchor="text" w:x="12584" w:y="2186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20Ω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0.8W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4" o:spid="_x0000_s1029" type="#_x0000_t75" style="width:894pt;height:151pt;margin-top:93.1pt;margin-left:-1pt;mso-position-horizontal-relative:page;mso-position-vertical-relative:page;position:absolute;z-index:-251652096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894pt;height:139pt;margin-top:357.1pt;margin-left:-1pt;mso-position-horizontal-relative:page;mso-position-vertical-relative:page;position:absolute;z-index:-251653120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894pt;height:156pt;margin-top:921.1pt;margin-left:-1pt;mso-position-horizontal-relative:page;mso-position-vertical-relative:page;position:absolute;z-index:-251654144">
            <v:imagedata r:id="rId12" o:title="image7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12558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1"/>
          <w:sz w:val="32"/>
        </w:rPr>
        <w:t>17.</w:t>
      </w:r>
      <w:r>
        <w:rPr>
          <w:rFonts w:ascii="宋体" w:hAnsi="宋体" w:cs="宋体"/>
          <w:color w:val="000000"/>
          <w:spacing w:val="-5"/>
          <w:sz w:val="32"/>
        </w:rPr>
        <w:t>小红梳理反思了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磁场和磁感线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相关知识，她归纳整理如下，其中正确的有</w:t>
      </w:r>
      <w:r>
        <w:rPr>
          <w:rFonts w:ascii="KMMSDT+Nimbus Roman No9 L Regul"/>
          <w:color w:val="000000"/>
          <w:sz w:val="32"/>
        </w:rPr>
        <w:t>(</w:t>
      </w:r>
    </w:p>
    <w:p w:rsidR="004C30FB">
      <w:pPr>
        <w:framePr w:w="12558" w:wrap="auto" w:hAnchor="text" w:x="1620" w:y="125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①</w:t>
      </w:r>
      <w:r>
        <w:rPr>
          <w:rFonts w:ascii="宋体" w:hAnsi="宋体" w:cs="宋体"/>
          <w:color w:val="000000"/>
          <w:spacing w:val="-3"/>
          <w:sz w:val="32"/>
        </w:rPr>
        <w:t>磁场看不见摸不着，但是可以借助小磁针感知它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存在</w:t>
      </w:r>
    </w:p>
    <w:p w:rsidR="004C30FB">
      <w:pPr>
        <w:framePr w:w="12558" w:wrap="auto" w:hAnchor="text" w:x="1620" w:y="1251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②</w:t>
      </w:r>
      <w:r>
        <w:rPr>
          <w:rFonts w:ascii="宋体" w:hAnsi="宋体" w:cs="宋体"/>
          <w:color w:val="000000"/>
          <w:spacing w:val="-3"/>
          <w:sz w:val="32"/>
        </w:rPr>
        <w:t>磁感线是磁体周围空间实际存在的曲线</w:t>
      </w:r>
    </w:p>
    <w:p w:rsidR="004C30FB">
      <w:pPr>
        <w:framePr w:w="585" w:wrap="auto" w:hAnchor="text" w:x="12983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z w:val="32"/>
        </w:rPr>
        <w:t>)</w:t>
      </w:r>
    </w:p>
    <w:p w:rsidR="004C30FB">
      <w:pPr>
        <w:framePr w:w="725" w:wrap="auto" w:hAnchor="text" w:x="8989" w:y="3177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4C30FB">
      <w:pPr>
        <w:framePr w:w="4008" w:wrap="auto" w:hAnchor="text" w:x="1620" w:y="33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③</w:t>
      </w:r>
      <w:r>
        <w:rPr>
          <w:rFonts w:ascii="宋体" w:hAnsi="宋体" w:cs="宋体"/>
          <w:color w:val="000000"/>
          <w:spacing w:val="-3"/>
          <w:sz w:val="32"/>
        </w:rPr>
        <w:t>磁感线是由铁屑组成的</w:t>
      </w:r>
    </w:p>
    <w:p w:rsidR="004C30FB">
      <w:pPr>
        <w:framePr w:w="8745" w:wrap="auto" w:hAnchor="text" w:x="1620" w:y="40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④</w:t>
      </w:r>
      <w:r>
        <w:rPr>
          <w:rFonts w:ascii="宋体" w:hAnsi="宋体" w:cs="宋体"/>
          <w:color w:val="000000"/>
          <w:spacing w:val="-3"/>
          <w:sz w:val="32"/>
        </w:rPr>
        <w:t>地磁场的磁感线是从地球南极附近出发回到北极附近</w:t>
      </w:r>
    </w:p>
    <w:p w:rsidR="004C30FB">
      <w:pPr>
        <w:framePr w:w="1499" w:wrap="auto" w:hAnchor="text" w:x="1620" w:y="476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①④</w:t>
      </w:r>
    </w:p>
    <w:p w:rsidR="004C30FB">
      <w:pPr>
        <w:framePr w:w="1484" w:wrap="auto" w:hAnchor="text" w:x="5275" w:y="476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②③</w:t>
      </w:r>
    </w:p>
    <w:p w:rsidR="004C30FB">
      <w:pPr>
        <w:framePr w:w="1484" w:wrap="auto" w:hAnchor="text" w:x="8930" w:y="476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①②</w:t>
      </w:r>
    </w:p>
    <w:p w:rsidR="004C30FB">
      <w:pPr>
        <w:framePr w:w="1499" w:wrap="auto" w:hAnchor="text" w:x="12584" w:y="476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②④</w:t>
      </w:r>
    </w:p>
    <w:p w:rsidR="004C30FB">
      <w:pPr>
        <w:framePr w:w="5192" w:wrap="auto" w:hAnchor="text" w:x="1620" w:y="546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1"/>
          <w:sz w:val="32"/>
        </w:rPr>
        <w:t>18.</w:t>
      </w:r>
      <w:r>
        <w:rPr>
          <w:rFonts w:ascii="宋体" w:hAnsi="宋体" w:cs="宋体"/>
          <w:color w:val="000000"/>
          <w:spacing w:val="-3"/>
          <w:sz w:val="32"/>
        </w:rPr>
        <w:t>如图所示，下列说法正确的是</w:t>
      </w:r>
    </w:p>
    <w:p w:rsidR="004C30FB">
      <w:pPr>
        <w:framePr w:w="7424" w:wrap="auto" w:hAnchor="text" w:x="1620" w:y="991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图甲实验现象表明通电导体周围存在着磁场</w:t>
      </w:r>
    </w:p>
    <w:p w:rsidR="004C30FB">
      <w:pPr>
        <w:framePr w:w="13597" w:wrap="auto" w:hAnchor="text" w:x="1620" w:y="1061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图乙中，闭合开关，当导体以在磁场中沿竖直方向上下运动时，电流表指针会偏转</w:t>
      </w:r>
    </w:p>
    <w:p w:rsidR="004C30FB">
      <w:pPr>
        <w:framePr w:w="13597" w:wrap="auto" w:hAnchor="text" w:x="1620" w:y="10613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图丙中，是发电机的工作原理图</w:t>
      </w:r>
    </w:p>
    <w:p w:rsidR="004C30FB">
      <w:pPr>
        <w:framePr w:w="12414" w:wrap="auto" w:hAnchor="text" w:x="1620" w:y="1201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图丁中，动圈式扬声器（喇叭）的工作原理和乙图的实验原理相同</w:t>
      </w:r>
    </w:p>
    <w:p w:rsidR="004C30FB">
      <w:pPr>
        <w:framePr w:w="12414" w:wrap="auto" w:hAnchor="text" w:x="1620" w:y="12017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1"/>
          <w:sz w:val="32"/>
        </w:rPr>
        <w:t>19.</w:t>
      </w:r>
      <w:r>
        <w:rPr>
          <w:rFonts w:ascii="宋体" w:hAnsi="宋体" w:cs="宋体"/>
          <w:color w:val="000000"/>
          <w:spacing w:val="-3"/>
          <w:sz w:val="32"/>
        </w:rPr>
        <w:t>关于导体的电阻，如果不考虑温度对电阻的影响，下列说法正确的是（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12414" w:wrap="auto" w:hAnchor="text" w:x="1620" w:y="12017"/>
        <w:widowControl w:val="0"/>
        <w:autoSpaceDE w:val="0"/>
        <w:autoSpaceDN w:val="0"/>
        <w:spacing w:before="39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银导线比铜导线的电阻小</w:t>
      </w:r>
    </w:p>
    <w:p w:rsidR="004C30FB">
      <w:pPr>
        <w:framePr w:w="5648" w:wrap="auto" w:hAnchor="text" w:x="1620" w:y="141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两根铜导线，长的比短的电阻大</w:t>
      </w:r>
    </w:p>
    <w:p w:rsidR="004C30FB">
      <w:pPr>
        <w:framePr w:w="7105" w:wrap="auto" w:hAnchor="text" w:x="1620" w:y="148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长度相同的两根铝丝，粗的比细的电阻大</w:t>
      </w:r>
    </w:p>
    <w:p w:rsidR="004C30FB">
      <w:pPr>
        <w:framePr w:w="7105" w:wrap="auto" w:hAnchor="text" w:x="1620" w:y="155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长度相同的两根铜丝，细的比粗的电阻大</w:t>
      </w:r>
    </w:p>
    <w:p w:rsidR="004C30FB">
      <w:pPr>
        <w:framePr w:w="16737" w:wrap="auto" w:hAnchor="text" w:x="1620" w:y="1622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MMSDT+Nimbus Roman No9 L Regul"/>
          <w:color w:val="000000"/>
          <w:spacing w:val="-1"/>
          <w:sz w:val="32"/>
        </w:rPr>
        <w:t>20.</w:t>
      </w:r>
      <w:r>
        <w:rPr>
          <w:rFonts w:ascii="宋体" w:hAnsi="宋体" w:cs="宋体"/>
          <w:color w:val="000000"/>
          <w:spacing w:val="-3"/>
          <w:sz w:val="32"/>
        </w:rPr>
        <w:t>有两个阻值不同的定值电阻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IAAQBG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IAAQBG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，它们的电流随电压变化的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IAAQBG+Nimbus Roman No9 L Regul"/>
          <w:color w:val="000000"/>
          <w:spacing w:val="-2"/>
          <w:sz w:val="32"/>
        </w:rPr>
        <w:t>I</w:t>
      </w:r>
      <w:r>
        <w:rPr>
          <w:rFonts w:ascii="宋体" w:hAnsi="宋体" w:cs="宋体"/>
          <w:color w:val="000000"/>
          <w:spacing w:val="-7"/>
          <w:sz w:val="32"/>
        </w:rPr>
        <w:t>—</w:t>
      </w:r>
      <w:r>
        <w:rPr>
          <w:rFonts w:ascii="IAAQBG+Nimbus Roman No9 L Regul"/>
          <w:color w:val="000000"/>
          <w:sz w:val="32"/>
        </w:rPr>
        <w:t>U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图线如图所示。如果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IAAQBG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IAAQBG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串联后</w:t>
      </w:r>
    </w:p>
    <w:p w:rsidR="004C30FB">
      <w:pPr>
        <w:framePr w:w="419" w:wrap="auto" w:hAnchor="text" w:x="6068" w:y="16447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KMMSDT+Nimbus Roman No9 L Regul"/>
          <w:color w:val="000000"/>
          <w:sz w:val="21"/>
        </w:rPr>
        <w:t>1</w:t>
      </w:r>
    </w:p>
    <w:p w:rsidR="004C30FB">
      <w:pPr>
        <w:framePr w:w="419" w:wrap="auto" w:hAnchor="text" w:x="6680" w:y="16447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KMMSDT+Nimbus Roman No9 L Regul"/>
          <w:color w:val="000000"/>
          <w:sz w:val="21"/>
        </w:rPr>
        <w:t>2</w:t>
      </w:r>
    </w:p>
    <w:p w:rsidR="004C30FB">
      <w:pPr>
        <w:framePr w:w="419" w:wrap="auto" w:hAnchor="text" w:x="14464" w:y="16447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KMMSDT+Nimbus Roman No9 L Regul"/>
          <w:color w:val="000000"/>
          <w:sz w:val="21"/>
        </w:rPr>
        <w:t>1</w:t>
      </w:r>
    </w:p>
    <w:p w:rsidR="004C30FB">
      <w:pPr>
        <w:framePr w:w="419" w:wrap="auto" w:hAnchor="text" w:x="15076" w:y="16447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KMMSDT+Nimbus Roman No9 L Regul"/>
          <w:color w:val="000000"/>
          <w:sz w:val="21"/>
        </w:rPr>
        <w:t>2</w:t>
      </w:r>
    </w:p>
    <w:p w:rsidR="004C30FB">
      <w:pPr>
        <w:framePr w:w="7284" w:wrap="auto" w:hAnchor="text" w:x="1620" w:y="169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的总电阻为</w:t>
      </w:r>
      <w:r>
        <w:rPr>
          <w:rFonts w:ascii="Times New Roman"/>
          <w:color w:val="000000"/>
          <w:spacing w:val="399"/>
          <w:sz w:val="32"/>
        </w:rPr>
        <w:t xml:space="preserve"> </w:t>
      </w:r>
      <w:r>
        <w:rPr>
          <w:rFonts w:ascii="宋体" w:hAnsi="宋体" w:cs="宋体"/>
          <w:color w:val="000000"/>
          <w:spacing w:val="-20"/>
          <w:sz w:val="32"/>
        </w:rPr>
        <w:t>，并联后的总电阻为</w:t>
      </w:r>
      <w:r>
        <w:rPr>
          <w:rFonts w:ascii="Times New Roman"/>
          <w:color w:val="000000"/>
          <w:spacing w:val="410"/>
          <w:sz w:val="32"/>
        </w:rPr>
        <w:t xml:space="preserve"> </w:t>
      </w:r>
      <w:r>
        <w:rPr>
          <w:rFonts w:ascii="宋体" w:hAnsi="宋体" w:cs="宋体"/>
          <w:color w:val="000000"/>
          <w:spacing w:val="-43"/>
          <w:sz w:val="32"/>
        </w:rPr>
        <w:t>，则关于</w:t>
      </w:r>
    </w:p>
    <w:p w:rsidR="004C30FB">
      <w:pPr>
        <w:framePr w:w="7284" w:wrap="auto" w:hAnchor="text" w:x="1620" w:y="16951"/>
        <w:widowControl w:val="0"/>
        <w:autoSpaceDE w:val="0"/>
        <w:autoSpaceDN w:val="0"/>
        <w:spacing w:before="0" w:after="0" w:line="213" w:lineRule="exact"/>
        <w:ind w:left="1646"/>
        <w:jc w:val="left"/>
        <w:rPr>
          <w:rFonts w:ascii="Times New Roman"/>
          <w:color w:val="000000"/>
          <w:sz w:val="32"/>
        </w:rPr>
      </w:pPr>
      <w:r>
        <w:rPr>
          <w:rFonts w:ascii="IAAQBG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2886"/>
          <w:sz w:val="32"/>
        </w:rPr>
        <w:t xml:space="preserve"> </w:t>
      </w:r>
      <w:r>
        <w:rPr>
          <w:rFonts w:ascii="IAAQBG+Nimbus Roman No9 L Regul"/>
          <w:color w:val="000000"/>
          <w:sz w:val="32"/>
        </w:rPr>
        <w:t>R</w:t>
      </w:r>
    </w:p>
    <w:p w:rsidR="004C30FB">
      <w:pPr>
        <w:framePr w:w="7284" w:wrap="auto" w:hAnchor="text" w:x="1620" w:y="16951"/>
        <w:widowControl w:val="0"/>
        <w:autoSpaceDE w:val="0"/>
        <w:autoSpaceDN w:val="0"/>
        <w:spacing w:before="0" w:after="0" w:line="162" w:lineRule="exact"/>
        <w:ind w:left="5063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并</w:t>
      </w:r>
    </w:p>
    <w:p w:rsidR="004C30FB">
      <w:pPr>
        <w:framePr w:w="8563" w:wrap="auto" w:hAnchor="text" w:x="8015" w:y="16951"/>
        <w:widowControl w:val="0"/>
        <w:autoSpaceDE w:val="0"/>
        <w:autoSpaceDN w:val="0"/>
        <w:spacing w:before="0" w:after="0" w:line="317" w:lineRule="exact"/>
        <w:ind w:left="421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的</w:t>
      </w:r>
      <w:r>
        <w:rPr>
          <w:rFonts w:ascii="Times New Roman"/>
          <w:color w:val="000000"/>
          <w:spacing w:val="9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—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宋体" w:hAnsi="宋体" w:cs="宋体"/>
          <w:color w:val="000000"/>
          <w:spacing w:val="-22"/>
          <w:sz w:val="32"/>
        </w:rPr>
        <w:t>图线所在的区域，下列说法中正确的是（</w:t>
      </w:r>
    </w:p>
    <w:p w:rsidR="004C30FB">
      <w:pPr>
        <w:framePr w:w="8563" w:wrap="auto" w:hAnchor="text" w:x="8015" w:y="16951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32"/>
        </w:rPr>
      </w:pPr>
      <w:r>
        <w:rPr>
          <w:rFonts w:ascii="IAAQBG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300"/>
          <w:sz w:val="32"/>
        </w:rPr>
        <w:t xml:space="preserve"> </w:t>
      </w:r>
      <w:r>
        <w:rPr>
          <w:rFonts w:ascii="IAAQBG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527"/>
          <w:sz w:val="32"/>
        </w:rPr>
        <w:t xml:space="preserve"> </w:t>
      </w:r>
      <w:r>
        <w:rPr>
          <w:rFonts w:ascii="IAAQBG+Nimbus Roman No9 L Regul"/>
          <w:color w:val="000000"/>
          <w:sz w:val="32"/>
        </w:rPr>
        <w:t>I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IAAQBG+Nimbus Roman No9 L Regul"/>
          <w:color w:val="000000"/>
          <w:sz w:val="32"/>
        </w:rPr>
        <w:t>U</w:t>
      </w:r>
    </w:p>
    <w:p w:rsidR="004C30FB">
      <w:pPr>
        <w:framePr w:w="8563" w:wrap="auto" w:hAnchor="text" w:x="8015" w:y="16951"/>
        <w:widowControl w:val="0"/>
        <w:autoSpaceDE w:val="0"/>
        <w:autoSpaceDN w:val="0"/>
        <w:spacing w:before="0" w:after="0" w:line="162" w:lineRule="exact"/>
        <w:ind w:left="255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串</w:t>
      </w:r>
    </w:p>
    <w:p w:rsidR="004C30FB">
      <w:pPr>
        <w:framePr w:w="797" w:wrap="auto" w:hAnchor="text" w:x="16091" w:y="169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421" w:wrap="auto" w:hAnchor="text" w:x="3518" w:y="1723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串</w:t>
      </w:r>
    </w:p>
    <w:p w:rsidR="004C30FB">
      <w:pPr>
        <w:framePr w:w="421" w:wrap="auto" w:hAnchor="text" w:x="8847" w:y="1723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并</w:t>
      </w:r>
    </w:p>
    <w:p w:rsidR="004C30FB">
      <w:pPr>
        <w:framePr w:w="797" w:wrap="auto" w:hAnchor="text" w:x="1620" w:y="223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</w:p>
    <w:p w:rsidR="004C30FB">
      <w:pPr>
        <w:framePr w:w="1800" w:wrap="auto" w:hAnchor="text" w:x="2352" w:y="22333"/>
        <w:widowControl w:val="0"/>
        <w:autoSpaceDE w:val="0"/>
        <w:autoSpaceDN w:val="0"/>
        <w:spacing w:before="0" w:after="0" w:line="317" w:lineRule="exact"/>
        <w:ind w:left="16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</w:t>
      </w:r>
      <w:r>
        <w:rPr>
          <w:rFonts w:ascii="宋体" w:hAnsi="宋体" w:cs="宋体"/>
          <w:color w:val="000000"/>
          <w:spacing w:val="-3"/>
          <w:sz w:val="32"/>
        </w:rPr>
        <w:t>Ⅲ</w:t>
      </w:r>
      <w:r>
        <w:rPr>
          <w:rFonts w:ascii="宋体" w:hAnsi="宋体" w:cs="宋体"/>
          <w:color w:val="000000"/>
          <w:spacing w:val="-3"/>
          <w:sz w:val="32"/>
        </w:rPr>
        <w:t>区域</w:t>
      </w:r>
    </w:p>
    <w:p w:rsidR="004C30FB">
      <w:pPr>
        <w:framePr w:w="1800" w:wrap="auto" w:hAnchor="text" w:x="2352" w:y="22333"/>
        <w:widowControl w:val="0"/>
        <w:autoSpaceDE w:val="0"/>
        <w:autoSpaceDN w:val="0"/>
        <w:spacing w:before="0" w:after="0" w:line="151" w:lineRule="exact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串</w:t>
      </w:r>
    </w:p>
    <w:p w:rsidR="004C30FB">
      <w:pPr>
        <w:framePr w:w="797" w:wrap="auto" w:hAnchor="text" w:x="8930" w:y="223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</w:p>
    <w:p w:rsidR="004C30FB">
      <w:pPr>
        <w:framePr w:w="2098" w:wrap="auto" w:hAnchor="text" w:x="9401" w:y="22333"/>
        <w:widowControl w:val="0"/>
        <w:autoSpaceDE w:val="0"/>
        <w:autoSpaceDN w:val="0"/>
        <w:spacing w:before="0" w:after="0" w:line="317" w:lineRule="exact"/>
        <w:ind w:left="42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</w:t>
      </w:r>
      <w:r>
        <w:rPr>
          <w:rFonts w:ascii="宋体" w:hAnsi="宋体" w:cs="宋体"/>
          <w:color w:val="000000"/>
          <w:spacing w:val="-3"/>
          <w:sz w:val="32"/>
        </w:rPr>
        <w:t>Ⅰ</w:t>
      </w:r>
      <w:r>
        <w:rPr>
          <w:rFonts w:ascii="宋体" w:hAnsi="宋体" w:cs="宋体"/>
          <w:color w:val="000000"/>
          <w:spacing w:val="-3"/>
          <w:sz w:val="32"/>
        </w:rPr>
        <w:t>区域</w:t>
      </w:r>
    </w:p>
    <w:p w:rsidR="004C30FB">
      <w:pPr>
        <w:framePr w:w="2098" w:wrap="auto" w:hAnchor="text" w:x="9401" w:y="22333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32"/>
        </w:rPr>
      </w:pPr>
      <w:r>
        <w:rPr>
          <w:rFonts w:ascii="IAAQBG+Nimbus Roman No9 L Regul"/>
          <w:color w:val="000000"/>
          <w:sz w:val="32"/>
        </w:rPr>
        <w:t>R</w:t>
      </w:r>
    </w:p>
    <w:p w:rsidR="004C30FB">
      <w:pPr>
        <w:framePr w:w="2098" w:wrap="auto" w:hAnchor="text" w:x="9401" w:y="22333"/>
        <w:widowControl w:val="0"/>
        <w:autoSpaceDE w:val="0"/>
        <w:autoSpaceDN w:val="0"/>
        <w:spacing w:before="0" w:after="0" w:line="162" w:lineRule="exact"/>
        <w:ind w:left="260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串</w:t>
      </w:r>
    </w:p>
    <w:p w:rsidR="004C30FB">
      <w:pPr>
        <w:framePr w:w="674" w:wrap="auto" w:hAnchor="text" w:x="2092" w:y="22388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32"/>
        </w:rPr>
      </w:pPr>
      <w:r>
        <w:rPr>
          <w:rFonts w:ascii="IAAQBG+Nimbus Roman No9 L Regul"/>
          <w:color w:val="000000"/>
          <w:sz w:val="32"/>
        </w:rPr>
        <w:t>R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7" o:spid="_x0000_s1032" type="#_x0000_t75" style="width:894pt;height:170pt;margin-top:306.1pt;margin-left:-1pt;mso-position-horizontal-relative:page;mso-position-vertical-relative:page;position:absolute;z-index:-251650048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894pt;height:215pt;margin-top:880.15pt;margin-left:-1pt;mso-position-horizontal-relative:page;mso-position-vertical-relative:page;position:absolute;z-index:-251651072">
            <v:imagedata r:id="rId14" o:title="image9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797" w:wrap="auto" w:hAnchor="text" w:x="1620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</w:p>
    <w:p w:rsidR="004C30FB">
      <w:pPr>
        <w:framePr w:w="1800" w:wrap="auto" w:hAnchor="text" w:x="2352" w:y="1270"/>
        <w:widowControl w:val="0"/>
        <w:autoSpaceDE w:val="0"/>
        <w:autoSpaceDN w:val="0"/>
        <w:spacing w:before="0" w:after="0" w:line="317" w:lineRule="exact"/>
        <w:ind w:left="16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</w:t>
      </w:r>
      <w:r>
        <w:rPr>
          <w:rFonts w:ascii="宋体" w:hAnsi="宋体" w:cs="宋体"/>
          <w:color w:val="000000"/>
          <w:spacing w:val="-3"/>
          <w:sz w:val="32"/>
        </w:rPr>
        <w:t>Ⅱ</w:t>
      </w:r>
      <w:r>
        <w:rPr>
          <w:rFonts w:ascii="宋体" w:hAnsi="宋体" w:cs="宋体"/>
          <w:color w:val="000000"/>
          <w:spacing w:val="-3"/>
          <w:sz w:val="32"/>
        </w:rPr>
        <w:t>区域</w:t>
      </w:r>
    </w:p>
    <w:p w:rsidR="004C30FB">
      <w:pPr>
        <w:framePr w:w="1800" w:wrap="auto" w:hAnchor="text" w:x="2352" w:y="1270"/>
        <w:widowControl w:val="0"/>
        <w:autoSpaceDE w:val="0"/>
        <w:autoSpaceDN w:val="0"/>
        <w:spacing w:before="0" w:after="0" w:line="152" w:lineRule="exact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并</w:t>
      </w:r>
    </w:p>
    <w:p w:rsidR="004C30FB">
      <w:pPr>
        <w:framePr w:w="797" w:wrap="auto" w:hAnchor="text" w:x="8930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</w:p>
    <w:p w:rsidR="004C30FB">
      <w:pPr>
        <w:framePr w:w="2098" w:wrap="auto" w:hAnchor="text" w:x="9401" w:y="1270"/>
        <w:widowControl w:val="0"/>
        <w:autoSpaceDE w:val="0"/>
        <w:autoSpaceDN w:val="0"/>
        <w:spacing w:before="0" w:after="0" w:line="317" w:lineRule="exact"/>
        <w:ind w:left="42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</w:t>
      </w:r>
      <w:r>
        <w:rPr>
          <w:rFonts w:ascii="宋体" w:hAnsi="宋体" w:cs="宋体"/>
          <w:color w:val="000000"/>
          <w:spacing w:val="-3"/>
          <w:sz w:val="32"/>
        </w:rPr>
        <w:t>Ⅲ</w:t>
      </w:r>
      <w:r>
        <w:rPr>
          <w:rFonts w:ascii="宋体" w:hAnsi="宋体" w:cs="宋体"/>
          <w:color w:val="000000"/>
          <w:spacing w:val="-3"/>
          <w:sz w:val="32"/>
        </w:rPr>
        <w:t>区域</w:t>
      </w:r>
    </w:p>
    <w:p w:rsidR="004C30FB">
      <w:pPr>
        <w:framePr w:w="2098" w:wrap="auto" w:hAnchor="text" w:x="9401" w:y="1270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32"/>
        </w:rPr>
      </w:pPr>
      <w:r>
        <w:rPr>
          <w:rFonts w:ascii="DJHQMV+Nimbus Roman No9 L Regul"/>
          <w:color w:val="000000"/>
          <w:sz w:val="32"/>
        </w:rPr>
        <w:t>R</w:t>
      </w:r>
    </w:p>
    <w:p w:rsidR="004C30FB">
      <w:pPr>
        <w:framePr w:w="2098" w:wrap="auto" w:hAnchor="text" w:x="9401" w:y="1270"/>
        <w:widowControl w:val="0"/>
        <w:autoSpaceDE w:val="0"/>
        <w:autoSpaceDN w:val="0"/>
        <w:spacing w:before="0" w:after="0" w:line="162" w:lineRule="exact"/>
        <w:ind w:left="260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并</w:t>
      </w:r>
    </w:p>
    <w:p w:rsidR="004C30FB">
      <w:pPr>
        <w:framePr w:w="674" w:wrap="auto" w:hAnchor="text" w:x="2092" w:y="1321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32"/>
        </w:rPr>
      </w:pPr>
      <w:r>
        <w:rPr>
          <w:rFonts w:ascii="DJHQMV+Nimbus Roman No9 L Regul"/>
          <w:color w:val="000000"/>
          <w:sz w:val="32"/>
        </w:rPr>
        <w:t>R</w:t>
      </w:r>
    </w:p>
    <w:p w:rsidR="004C30FB">
      <w:pPr>
        <w:framePr w:w="5921" w:wrap="auto" w:hAnchor="text" w:x="1620" w:y="195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RUKNQU+Nimbus Roman No9 L Regul"/>
          <w:color w:val="000000"/>
          <w:spacing w:val="-1"/>
          <w:sz w:val="32"/>
        </w:rPr>
        <w:t>21.</w:t>
      </w:r>
      <w:r>
        <w:rPr>
          <w:rFonts w:ascii="宋体" w:hAnsi="宋体" w:cs="宋体"/>
          <w:color w:val="000000"/>
          <w:spacing w:val="-3"/>
          <w:sz w:val="32"/>
        </w:rPr>
        <w:t>关于图中电路的判断，错误的是（</w:t>
      </w:r>
    </w:p>
    <w:p w:rsidR="004C30FB">
      <w:pPr>
        <w:framePr w:w="797" w:wrap="auto" w:hAnchor="text" w:x="7371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6178" w:wrap="auto" w:hAnchor="text" w:x="1620" w:y="850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只闭合开关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UKNQU+Nimbus Roman No9 L Regul"/>
          <w:color w:val="000000"/>
          <w:sz w:val="32"/>
        </w:rPr>
        <w:t>S</w:t>
      </w:r>
      <w:r>
        <w:rPr>
          <w:rFonts w:ascii="RUKNQU+Nimbus Roman No9 L Regul"/>
          <w:color w:val="000000"/>
          <w:spacing w:val="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时，灯泡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并联</w:t>
      </w:r>
    </w:p>
    <w:p w:rsidR="004C30FB">
      <w:pPr>
        <w:framePr w:w="419" w:wrap="auto" w:hAnchor="text" w:x="3925" w:y="8724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1</w:t>
      </w:r>
    </w:p>
    <w:p w:rsidR="004C30FB">
      <w:pPr>
        <w:framePr w:w="419" w:wrap="auto" w:hAnchor="text" w:x="5599" w:y="8724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1</w:t>
      </w:r>
    </w:p>
    <w:p w:rsidR="004C30FB">
      <w:pPr>
        <w:framePr w:w="419" w:wrap="auto" w:hAnchor="text" w:x="6212" w:y="8724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3</w:t>
      </w:r>
    </w:p>
    <w:p w:rsidR="004C30FB">
      <w:pPr>
        <w:framePr w:w="6178" w:wrap="auto" w:hAnchor="text" w:x="1620" w:y="920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只闭合开关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UKNQU+Nimbus Roman No9 L Regul"/>
          <w:color w:val="000000"/>
          <w:sz w:val="32"/>
        </w:rPr>
        <w:t>S</w:t>
      </w:r>
      <w:r>
        <w:rPr>
          <w:rFonts w:ascii="RUKNQU+Nimbus Roman No9 L Regul"/>
          <w:color w:val="000000"/>
          <w:spacing w:val="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时，灯泡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并联</w:t>
      </w:r>
    </w:p>
    <w:p w:rsidR="004C30FB">
      <w:pPr>
        <w:framePr w:w="419" w:wrap="auto" w:hAnchor="text" w:x="3925" w:y="9426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2</w:t>
      </w:r>
    </w:p>
    <w:p w:rsidR="004C30FB">
      <w:pPr>
        <w:framePr w:w="419" w:wrap="auto" w:hAnchor="text" w:x="5599" w:y="9426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2</w:t>
      </w:r>
    </w:p>
    <w:p w:rsidR="004C30FB">
      <w:pPr>
        <w:framePr w:w="419" w:wrap="auto" w:hAnchor="text" w:x="6212" w:y="9426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3</w:t>
      </w:r>
    </w:p>
    <w:p w:rsidR="004C30FB">
      <w:pPr>
        <w:framePr w:w="6862" w:wrap="auto" w:hAnchor="text" w:x="1620" w:y="9911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只闭合开关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UKNQU+Nimbus Roman No9 L Regul"/>
          <w:color w:val="000000"/>
          <w:sz w:val="32"/>
        </w:rPr>
        <w:t>S</w:t>
      </w:r>
      <w:r>
        <w:rPr>
          <w:rFonts w:ascii="RUKNQU+Nimbus Roman No9 L Regul"/>
          <w:color w:val="000000"/>
          <w:spacing w:val="2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RUKNQU+Nimbus Roman No9 L Regul"/>
          <w:color w:val="000000"/>
          <w:sz w:val="32"/>
        </w:rPr>
        <w:t>S</w:t>
      </w:r>
      <w:r>
        <w:rPr>
          <w:rFonts w:ascii="RUKNQU+Nimbus Roman No9 L Regul"/>
          <w:color w:val="000000"/>
          <w:spacing w:val="6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时，灯泡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串联</w:t>
      </w:r>
    </w:p>
    <w:p w:rsidR="004C30FB">
      <w:pPr>
        <w:framePr w:w="419" w:wrap="auto" w:hAnchor="text" w:x="3925" w:y="10128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2</w:t>
      </w:r>
    </w:p>
    <w:p w:rsidR="004C30FB">
      <w:pPr>
        <w:framePr w:w="419" w:wrap="auto" w:hAnchor="text" w:x="4522" w:y="10128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3</w:t>
      </w:r>
    </w:p>
    <w:p w:rsidR="004C30FB">
      <w:pPr>
        <w:framePr w:w="419" w:wrap="auto" w:hAnchor="text" w:x="6197" w:y="10128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2</w:t>
      </w:r>
    </w:p>
    <w:p w:rsidR="004C30FB">
      <w:pPr>
        <w:framePr w:w="419" w:wrap="auto" w:hAnchor="text" w:x="6805" w:y="10128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3</w:t>
      </w:r>
    </w:p>
    <w:p w:rsidR="004C30FB">
      <w:pPr>
        <w:framePr w:w="7557" w:wrap="auto" w:hAnchor="text" w:x="1620" w:y="1061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闭合所有开关时，灯泡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16"/>
          <w:sz w:val="32"/>
        </w:rPr>
        <w:t xml:space="preserve"> </w:t>
      </w:r>
      <w:r>
        <w:rPr>
          <w:rFonts w:ascii="宋体" w:hAnsi="宋体" w:cs="宋体"/>
          <w:color w:val="000000"/>
          <w:spacing w:val="1"/>
          <w:sz w:val="32"/>
        </w:rPr>
        <w:t>、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并联，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短路</w:t>
      </w:r>
    </w:p>
    <w:p w:rsidR="004C30FB">
      <w:pPr>
        <w:framePr w:w="419" w:wrap="auto" w:hAnchor="text" w:x="5512" w:y="10830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1</w:t>
      </w:r>
    </w:p>
    <w:p w:rsidR="004C30FB">
      <w:pPr>
        <w:framePr w:w="419" w:wrap="auto" w:hAnchor="text" w:x="6125" w:y="10830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2</w:t>
      </w:r>
    </w:p>
    <w:p w:rsidR="004C30FB">
      <w:pPr>
        <w:framePr w:w="419" w:wrap="auto" w:hAnchor="text" w:x="7410" w:y="10830"/>
        <w:widowControl w:val="0"/>
        <w:autoSpaceDE w:val="0"/>
        <w:autoSpaceDN w:val="0"/>
        <w:spacing w:before="0" w:after="0" w:line="211" w:lineRule="exact"/>
        <w:jc w:val="left"/>
        <w:rPr>
          <w:rFonts w:ascii="RUKNQU+Nimbus Roman No9 L Regul"/>
          <w:color w:val="000000"/>
          <w:sz w:val="21"/>
        </w:rPr>
      </w:pPr>
      <w:r>
        <w:rPr>
          <w:rFonts w:ascii="RUKNQU+Nimbus Roman No9 L Regul"/>
          <w:color w:val="000000"/>
          <w:sz w:val="21"/>
        </w:rPr>
        <w:t>3</w:t>
      </w:r>
    </w:p>
    <w:p w:rsidR="004C30FB">
      <w:pPr>
        <w:framePr w:w="16849" w:wrap="auto" w:hAnchor="text" w:x="1620" w:y="11315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RUKNQU+Nimbus Roman No9 L Regul"/>
          <w:color w:val="000000"/>
          <w:spacing w:val="-1"/>
          <w:sz w:val="32"/>
        </w:rPr>
        <w:t>22.</w:t>
      </w:r>
      <w:r>
        <w:rPr>
          <w:rFonts w:ascii="宋体" w:hAnsi="宋体" w:cs="宋体"/>
          <w:color w:val="000000"/>
          <w:spacing w:val="-3"/>
          <w:sz w:val="32"/>
        </w:rPr>
        <w:t>如图所示的电路，电源电压恒为</w:t>
      </w:r>
      <w:r>
        <w:rPr>
          <w:rFonts w:ascii="RUKNQU+Nimbus Roman No9 L Regul"/>
          <w:color w:val="000000"/>
          <w:spacing w:val="-3"/>
          <w:sz w:val="32"/>
        </w:rPr>
        <w:t>4.5V</w:t>
      </w:r>
      <w:r>
        <w:rPr>
          <w:rFonts w:ascii="宋体" w:hAnsi="宋体" w:cs="宋体"/>
          <w:color w:val="000000"/>
          <w:spacing w:val="-3"/>
          <w:sz w:val="32"/>
        </w:rPr>
        <w:t>，小灯泡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RUKNQU+Nimbus Roman No9 L Regul"/>
          <w:color w:val="000000"/>
          <w:sz w:val="32"/>
        </w:rPr>
        <w:t>L</w:t>
      </w:r>
      <w:r>
        <w:rPr>
          <w:rFonts w:ascii="RUKNQU+Nimbus Roman No9 L Regul"/>
          <w:color w:val="000000"/>
          <w:spacing w:val="-23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上标有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RUKNQU+Nimbus Roman No9 L Regul"/>
          <w:color w:val="000000"/>
          <w:spacing w:val="-2"/>
          <w:sz w:val="32"/>
        </w:rPr>
        <w:t xml:space="preserve">3V </w:t>
      </w:r>
      <w:r>
        <w:rPr>
          <w:rFonts w:ascii="RUKNQU+Nimbus Roman No9 L Regul"/>
          <w:color w:val="000000"/>
          <w:spacing w:val="-1"/>
          <w:sz w:val="32"/>
        </w:rPr>
        <w:t>1.5W</w:t>
      </w:r>
      <w:r>
        <w:rPr>
          <w:rFonts w:ascii="宋体" w:hAnsi="宋体" w:cs="宋体"/>
          <w:color w:val="000000"/>
          <w:spacing w:val="-15"/>
          <w:sz w:val="32"/>
        </w:rPr>
        <w:t>”</w:t>
      </w:r>
      <w:r>
        <w:rPr>
          <w:rFonts w:ascii="宋体" w:hAnsi="宋体" w:cs="宋体"/>
          <w:color w:val="000000"/>
          <w:spacing w:val="-15"/>
          <w:sz w:val="32"/>
        </w:rPr>
        <w:t>字样（忽略灯丝电阻的变化），滑动</w:t>
      </w:r>
    </w:p>
    <w:p w:rsidR="004C30FB">
      <w:pPr>
        <w:framePr w:w="16775" w:wrap="auto" w:hAnchor="text" w:x="1620" w:y="120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变阻器</w:t>
      </w:r>
      <w:r>
        <w:rPr>
          <w:rFonts w:ascii="Times New Roman"/>
          <w:color w:val="000000"/>
          <w:spacing w:val="25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规格为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Times New Roman" w:hAnsi="Times New Roman" w:cs="Times New Roman"/>
          <w:color w:val="000000"/>
          <w:spacing w:val="-2"/>
          <w:sz w:val="32"/>
        </w:rPr>
        <w:t>30Ω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1A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，电流表量程选择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RUKNQU+Nimbus Roman No9 L Regul"/>
          <w:color w:val="000000"/>
          <w:spacing w:val="-5"/>
          <w:sz w:val="32"/>
        </w:rPr>
        <w:t>0</w:t>
      </w:r>
      <w:r>
        <w:rPr>
          <w:rFonts w:ascii="宋体" w:hAnsi="宋体" w:cs="宋体"/>
          <w:color w:val="000000"/>
          <w:spacing w:val="-7"/>
          <w:sz w:val="32"/>
        </w:rPr>
        <w:t>～</w:t>
      </w:r>
      <w:r>
        <w:rPr>
          <w:rFonts w:ascii="RUKNQU+Nimbus Roman No9 L Regul"/>
          <w:color w:val="000000"/>
          <w:spacing w:val="-2"/>
          <w:sz w:val="32"/>
        </w:rPr>
        <w:t>0.6A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，电压表量程选择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RUKNQU+Nimbus Roman No9 L Regul"/>
          <w:color w:val="000000"/>
          <w:spacing w:val="-1"/>
          <w:sz w:val="32"/>
        </w:rPr>
        <w:t>0</w:t>
      </w:r>
      <w:r>
        <w:rPr>
          <w:rFonts w:ascii="宋体" w:hAnsi="宋体" w:cs="宋体"/>
          <w:color w:val="000000"/>
          <w:spacing w:val="-3"/>
          <w:sz w:val="32"/>
        </w:rPr>
        <w:t>～</w:t>
      </w:r>
      <w:r>
        <w:rPr>
          <w:rFonts w:ascii="RUKNQU+Nimbus Roman No9 L Regul"/>
          <w:color w:val="000000"/>
          <w:spacing w:val="-4"/>
          <w:sz w:val="32"/>
        </w:rPr>
        <w:t>3V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．闭合开关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UKNQU+Nimbus Roman No9 L Regul"/>
          <w:color w:val="000000"/>
          <w:spacing w:val="-2"/>
          <w:sz w:val="32"/>
        </w:rPr>
        <w:t>S</w:t>
      </w:r>
      <w:r>
        <w:rPr>
          <w:rFonts w:ascii="宋体" w:hAnsi="宋体" w:cs="宋体"/>
          <w:color w:val="000000"/>
          <w:spacing w:val="-3"/>
          <w:sz w:val="32"/>
        </w:rPr>
        <w:t>，在</w:t>
      </w:r>
    </w:p>
    <w:p w:rsidR="004C30FB">
      <w:pPr>
        <w:framePr w:w="674" w:wrap="auto" w:hAnchor="text" w:x="2643" w:y="12086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32"/>
        </w:rPr>
      </w:pPr>
      <w:r>
        <w:rPr>
          <w:rFonts w:ascii="DJHQMV+Nimbus Roman No9 L Regul"/>
          <w:color w:val="000000"/>
          <w:sz w:val="32"/>
        </w:rPr>
        <w:t>R</w:t>
      </w:r>
    </w:p>
    <w:p w:rsidR="004C30FB">
      <w:pPr>
        <w:framePr w:w="6922" w:wrap="auto" w:hAnchor="text" w:x="1620" w:y="127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不损坏电路元件情况下，下列选项正确的是</w:t>
      </w:r>
    </w:p>
    <w:p w:rsidR="004C30FB">
      <w:pPr>
        <w:framePr w:w="4255" w:wrap="auto" w:hAnchor="text" w:x="1620" w:y="16229"/>
        <w:widowControl w:val="0"/>
        <w:autoSpaceDE w:val="0"/>
        <w:autoSpaceDN w:val="0"/>
        <w:spacing w:before="0" w:after="0" w:line="320" w:lineRule="exact"/>
        <w:jc w:val="left"/>
        <w:rPr>
          <w:rFonts w:ascii="RUKNQU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电路中最大电流为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RUKNQU+Nimbus Roman No9 L Regul"/>
          <w:color w:val="000000"/>
          <w:spacing w:val="-1"/>
          <w:sz w:val="32"/>
        </w:rPr>
        <w:t>0.6A</w:t>
      </w:r>
    </w:p>
    <w:p w:rsidR="004C30FB">
      <w:pPr>
        <w:framePr w:w="4518" w:wrap="auto" w:hAnchor="text" w:x="1620" w:y="16931"/>
        <w:widowControl w:val="0"/>
        <w:autoSpaceDE w:val="0"/>
        <w:autoSpaceDN w:val="0"/>
        <w:spacing w:before="0" w:after="0" w:line="320" w:lineRule="exact"/>
        <w:jc w:val="left"/>
        <w:rPr>
          <w:rFonts w:ascii="RUKNQU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电路的最大功率为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RUKNQU+Nimbus Roman No9 L Regul"/>
          <w:color w:val="000000"/>
          <w:spacing w:val="-1"/>
          <w:sz w:val="32"/>
        </w:rPr>
        <w:t>2.25W</w:t>
      </w:r>
    </w:p>
    <w:p w:rsidR="004C30FB">
      <w:pPr>
        <w:framePr w:w="5249" w:wrap="auto" w:hAnchor="text" w:x="1620" w:y="17633"/>
        <w:widowControl w:val="0"/>
        <w:autoSpaceDE w:val="0"/>
        <w:autoSpaceDN w:val="0"/>
        <w:spacing w:before="0" w:after="0" w:line="320" w:lineRule="exact"/>
        <w:jc w:val="left"/>
        <w:rPr>
          <w:rFonts w:ascii="RUKNQU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电压表示数变化范围为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RUKNQU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6"/>
          <w:sz w:val="32"/>
        </w:rPr>
        <w:t>～</w:t>
      </w:r>
      <w:r>
        <w:rPr>
          <w:rFonts w:ascii="RUKNQU+Nimbus Roman No9 L Regul"/>
          <w:color w:val="000000"/>
          <w:spacing w:val="-2"/>
          <w:sz w:val="32"/>
        </w:rPr>
        <w:t>3V</w:t>
      </w:r>
    </w:p>
    <w:p w:rsidR="004C30FB">
      <w:pPr>
        <w:framePr w:w="6164" w:wrap="auto" w:hAnchor="text" w:x="1620" w:y="1833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滑动变阻器阻值变化范围为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RUKNQU+Nimbus Roman No9 L Regul"/>
          <w:color w:val="000000"/>
          <w:spacing w:val="-5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～</w:t>
      </w:r>
      <w:r>
        <w:rPr>
          <w:rFonts w:ascii="Times New Roman" w:hAnsi="Times New Roman" w:cs="Times New Roman"/>
          <w:color w:val="000000"/>
          <w:spacing w:val="-2"/>
          <w:sz w:val="32"/>
        </w:rPr>
        <w:t>30Ω</w:t>
      </w:r>
    </w:p>
    <w:p w:rsidR="004C30FB">
      <w:pPr>
        <w:framePr w:w="3420" w:wrap="auto" w:hAnchor="text" w:x="1620" w:y="1899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二、填空及简答题</w:t>
      </w:r>
    </w:p>
    <w:p w:rsidR="004C30FB">
      <w:pPr>
        <w:framePr w:w="16865" w:wrap="auto" w:hAnchor="text" w:x="1620" w:y="19740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RUKNQU+Nimbus Roman No9 L Regul"/>
          <w:color w:val="000000"/>
          <w:spacing w:val="-1"/>
          <w:sz w:val="32"/>
        </w:rPr>
        <w:t>23.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墙内开花墙外香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属于</w:t>
      </w:r>
      <w:r>
        <w:rPr>
          <w:rFonts w:ascii="RUKNQU+Nimbus Roman No9 L Regul"/>
          <w:color w:val="000000"/>
          <w:spacing w:val="-2"/>
          <w:sz w:val="32"/>
        </w:rPr>
        <w:t>________</w:t>
      </w:r>
      <w:r>
        <w:rPr>
          <w:rFonts w:ascii="宋体" w:hAnsi="宋体" w:cs="宋体"/>
          <w:color w:val="000000"/>
          <w:spacing w:val="-5"/>
          <w:sz w:val="32"/>
        </w:rPr>
        <w:t>现象．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钻木取火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是通过</w:t>
      </w:r>
      <w:r>
        <w:rPr>
          <w:rFonts w:ascii="RUKNQU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3"/>
          <w:sz w:val="32"/>
        </w:rPr>
        <w:t>的方式改变物体内能的．</w:t>
      </w:r>
    </w:p>
    <w:p w:rsidR="004C30FB">
      <w:pPr>
        <w:framePr w:w="16865" w:wrap="auto" w:hAnchor="text" w:x="1620" w:y="19740"/>
        <w:widowControl w:val="0"/>
        <w:autoSpaceDE w:val="0"/>
        <w:autoSpaceDN w:val="0"/>
        <w:spacing w:before="382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RUKNQU+Nimbus Roman No9 L Regul"/>
          <w:color w:val="000000"/>
          <w:spacing w:val="-1"/>
          <w:sz w:val="32"/>
        </w:rPr>
        <w:t>24.</w:t>
      </w:r>
      <w:r>
        <w:rPr>
          <w:rFonts w:ascii="宋体" w:hAnsi="宋体" w:cs="宋体"/>
          <w:color w:val="000000"/>
          <w:spacing w:val="-4"/>
          <w:sz w:val="32"/>
        </w:rPr>
        <w:t>标有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RUKNQU+Nimbus Roman No9 L Regul"/>
          <w:color w:val="000000"/>
          <w:spacing w:val="-2"/>
          <w:sz w:val="32"/>
        </w:rPr>
        <w:t>12V</w:t>
      </w:r>
      <w:r>
        <w:rPr>
          <w:rFonts w:ascii="RUKNQU+Nimbus Roman No9 L Regul"/>
          <w:color w:val="000000"/>
          <w:spacing w:val="162"/>
          <w:sz w:val="32"/>
        </w:rPr>
        <w:t xml:space="preserve"> </w:t>
      </w:r>
      <w:r>
        <w:rPr>
          <w:rFonts w:ascii="RUKNQU+Nimbus Roman No9 L Regul"/>
          <w:color w:val="000000"/>
          <w:spacing w:val="-3"/>
          <w:sz w:val="32"/>
        </w:rPr>
        <w:t>12W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的小灯泡，正常工作时电流为</w:t>
      </w:r>
      <w:r>
        <w:rPr>
          <w:rFonts w:ascii="宋体" w:hAnsi="宋体" w:cs="宋体"/>
          <w:color w:val="000000"/>
          <w:spacing w:val="-5"/>
          <w:sz w:val="32"/>
        </w:rPr>
        <w:t>_______</w:t>
      </w:r>
      <w:r>
        <w:rPr>
          <w:rFonts w:ascii="RUKNQU+Nimbus Roman No9 L Regul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，如接在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RUKNQU+Nimbus Roman No9 L Regul"/>
          <w:color w:val="000000"/>
          <w:spacing w:val="-2"/>
          <w:sz w:val="32"/>
        </w:rPr>
        <w:t>3V</w:t>
      </w:r>
      <w:r>
        <w:rPr>
          <w:rFonts w:ascii="RUKNQU+Nimbus Roman No9 L Regul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的电路中，小灯泡的实际功率为</w:t>
      </w:r>
    </w:p>
    <w:p w:rsidR="004C30FB">
      <w:pPr>
        <w:framePr w:w="16865" w:wrap="auto" w:hAnchor="text" w:x="1620" w:y="19740"/>
        <w:widowControl w:val="0"/>
        <w:autoSpaceDE w:val="0"/>
        <w:autoSpaceDN w:val="0"/>
        <w:spacing w:before="393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_________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UKNQU+Nimbus Roman No9 L Regul"/>
          <w:color w:val="000000"/>
          <w:spacing w:val="-14"/>
          <w:sz w:val="32"/>
        </w:rPr>
        <w:t>W</w:t>
      </w:r>
      <w:r>
        <w:rPr>
          <w:rFonts w:ascii="宋体" w:hAnsi="宋体" w:cs="宋体"/>
          <w:color w:val="000000"/>
          <w:spacing w:val="-17"/>
          <w:sz w:val="32"/>
        </w:rPr>
        <w:t>。（假设灯丝电阻不变）</w:t>
      </w:r>
    </w:p>
    <w:p w:rsidR="004C30FB">
      <w:pPr>
        <w:framePr w:w="14300" w:wrap="auto" w:hAnchor="text" w:x="1620" w:y="21846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RUKNQU+Nimbus Roman No9 L Regul"/>
          <w:color w:val="000000"/>
          <w:spacing w:val="-1"/>
          <w:sz w:val="32"/>
        </w:rPr>
        <w:t>25.</w:t>
      </w:r>
      <w:r>
        <w:rPr>
          <w:rFonts w:ascii="宋体" w:hAnsi="宋体" w:cs="宋体"/>
          <w:color w:val="000000"/>
          <w:spacing w:val="-3"/>
          <w:sz w:val="32"/>
        </w:rPr>
        <w:t>在家用电器调查活动中，小亮看到自己家电能表表盘如图所示，则他家已消耗的电能为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9" o:spid="_x0000_s1034" type="#_x0000_t75" style="width:894pt;height:243pt;margin-top:129.15pt;margin-left:-1pt;mso-position-horizontal-relative:page;mso-position-vertical-relative:page;position:absolute;z-index:-251648000">
            <v:imagedata r:id="rId15" o:title="image10"/>
          </v:shape>
        </w:pict>
      </w:r>
      <w:r>
        <w:rPr>
          <w:noProof/>
        </w:rPr>
        <w:pict>
          <v:shape id="_x000010" o:spid="_x0000_s1035" type="#_x0000_t75" style="width:894pt;height:123pt;margin-top:669.1pt;margin-left:-1pt;mso-position-horizontal-relative:page;mso-position-vertical-relative:page;position:absolute;z-index:-251649024">
            <v:imagedata r:id="rId16" o:title="image11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16500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___________</w:t>
      </w:r>
      <w:r>
        <w:rPr>
          <w:rFonts w:ascii="IPDWKN+Nimbus Roman No9 L Regul" w:hAnsi="IPDWKN+Nimbus Roman No9 L Regul" w:cs="IPDWKN+Nimbus Roman No9 L Regul"/>
          <w:color w:val="000000"/>
          <w:spacing w:val="-2"/>
          <w:sz w:val="32"/>
        </w:rPr>
        <w:t>kW·</w:t>
      </w:r>
      <w:r>
        <w:rPr>
          <w:rFonts w:ascii="IPDWKN+Nimbus Roman No9 L Regul"/>
          <w:color w:val="000000"/>
          <w:spacing w:val="26"/>
          <w:sz w:val="32"/>
        </w:rPr>
        <w:t xml:space="preserve"> </w:t>
      </w:r>
      <w:r>
        <w:rPr>
          <w:rFonts w:ascii="IPDWKN+Nimbus Roman No9 L Regul"/>
          <w:color w:val="000000"/>
          <w:spacing w:val="-5"/>
          <w:sz w:val="32"/>
        </w:rPr>
        <w:t>h</w:t>
      </w:r>
      <w:r>
        <w:rPr>
          <w:rFonts w:ascii="宋体" w:hAnsi="宋体" w:cs="宋体"/>
          <w:color w:val="000000"/>
          <w:spacing w:val="-4"/>
          <w:sz w:val="32"/>
        </w:rPr>
        <w:t>。他家同时使用的家用电器的总功率最大不能超过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IPDWKN+Nimbus Roman No9 L Regul"/>
          <w:color w:val="000000"/>
          <w:spacing w:val="-3"/>
          <w:sz w:val="32"/>
        </w:rPr>
        <w:t>W</w:t>
      </w:r>
      <w:r>
        <w:rPr>
          <w:rFonts w:ascii="宋体" w:hAnsi="宋体" w:cs="宋体"/>
          <w:color w:val="000000"/>
          <w:spacing w:val="-3"/>
          <w:sz w:val="32"/>
        </w:rPr>
        <w:t>。让电热水器单独工作</w:t>
      </w:r>
    </w:p>
    <w:p w:rsidR="004C30FB">
      <w:pPr>
        <w:framePr w:w="16500" w:wrap="auto" w:hAnchor="text" w:x="1620" w:y="1251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PDWKN+Nimbus Roman No9 L Regul"/>
          <w:color w:val="000000"/>
          <w:spacing w:val="-3"/>
          <w:sz w:val="32"/>
        </w:rPr>
        <w:t>3min</w:t>
      </w:r>
      <w:r>
        <w:rPr>
          <w:rFonts w:ascii="宋体" w:hAnsi="宋体" w:cs="宋体"/>
          <w:color w:val="000000"/>
          <w:spacing w:val="-3"/>
          <w:sz w:val="32"/>
        </w:rPr>
        <w:t>，电能表的转盘转了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IPDWKN+Nimbus Roman No9 L Regul"/>
          <w:color w:val="000000"/>
          <w:spacing w:val="-2"/>
          <w:sz w:val="32"/>
        </w:rPr>
        <w:t>50r</w:t>
      </w:r>
      <w:r>
        <w:rPr>
          <w:rFonts w:ascii="宋体" w:hAnsi="宋体" w:cs="宋体"/>
          <w:color w:val="000000"/>
          <w:spacing w:val="-3"/>
          <w:sz w:val="32"/>
        </w:rPr>
        <w:t>，消耗的电能为</w:t>
      </w:r>
      <w:r>
        <w:rPr>
          <w:rFonts w:ascii="宋体" w:hAnsi="宋体" w:cs="宋体"/>
          <w:color w:val="000000"/>
          <w:spacing w:val="-3"/>
          <w:sz w:val="32"/>
        </w:rPr>
        <w:t>___________</w:t>
      </w:r>
      <w:r>
        <w:rPr>
          <w:rFonts w:ascii="宋体" w:hAnsi="宋体" w:cs="宋体"/>
          <w:color w:val="000000"/>
          <w:spacing w:val="-3"/>
          <w:sz w:val="32"/>
        </w:rPr>
        <w:t>，热水器的实际功率为</w:t>
      </w:r>
      <w:r>
        <w:rPr>
          <w:rFonts w:ascii="宋体" w:hAnsi="宋体" w:cs="宋体"/>
          <w:color w:val="000000"/>
          <w:spacing w:val="-3"/>
          <w:sz w:val="32"/>
        </w:rPr>
        <w:t>__________</w:t>
      </w:r>
      <w:r>
        <w:rPr>
          <w:rFonts w:ascii="IPDWKN+Nimbus Roman No9 L Regul"/>
          <w:color w:val="000000"/>
          <w:spacing w:val="-7"/>
          <w:sz w:val="32"/>
        </w:rPr>
        <w:t>W</w:t>
      </w:r>
      <w:r>
        <w:rPr>
          <w:rFonts w:ascii="宋体" w:hAnsi="宋体" w:cs="宋体"/>
          <w:color w:val="000000"/>
          <w:sz w:val="32"/>
        </w:rPr>
        <w:t>。</w:t>
      </w:r>
    </w:p>
    <w:p w:rsidR="004C30FB">
      <w:pPr>
        <w:framePr w:w="3060" w:wrap="auto" w:hAnchor="text" w:x="1620" w:y="635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三、实验探究题</w:t>
      </w:r>
    </w:p>
    <w:p w:rsidR="004C30FB">
      <w:pPr>
        <w:framePr w:w="13921" w:wrap="auto" w:hAnchor="text" w:x="1620" w:y="710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PDWKN+Nimbus Roman No9 L Regul"/>
          <w:color w:val="000000"/>
          <w:spacing w:val="-1"/>
          <w:sz w:val="32"/>
        </w:rPr>
        <w:t>26.</w:t>
      </w:r>
      <w:r>
        <w:rPr>
          <w:rFonts w:ascii="宋体" w:hAnsi="宋体" w:cs="宋体"/>
          <w:color w:val="000000"/>
          <w:spacing w:val="-2"/>
          <w:sz w:val="32"/>
        </w:rPr>
        <w:t>如图所示，试根据通电螺线管的磁感线方向，标出通电螺线管的</w:t>
      </w:r>
      <w:r>
        <w:rPr>
          <w:rFonts w:ascii="幼圆"/>
          <w:color w:val="000000"/>
          <w:sz w:val="32"/>
        </w:rPr>
        <w:t>N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极和电源的正极．</w:t>
      </w:r>
    </w:p>
    <w:p w:rsidR="004C30FB">
      <w:pPr>
        <w:framePr w:w="797" w:wrap="auto" w:hAnchor="text" w:x="1620" w:y="782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4C30FB">
      <w:pPr>
        <w:framePr w:w="797" w:wrap="auto" w:hAnchor="text" w:x="3197" w:y="782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16824" w:wrap="auto" w:hAnchor="text" w:x="1620" w:y="1131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PDWKN+Nimbus Roman No9 L Regul"/>
          <w:color w:val="000000"/>
          <w:spacing w:val="-1"/>
          <w:sz w:val="32"/>
        </w:rPr>
        <w:t>27.</w:t>
      </w:r>
      <w:r>
        <w:rPr>
          <w:rFonts w:ascii="宋体" w:hAnsi="宋体" w:cs="宋体"/>
          <w:color w:val="000000"/>
          <w:spacing w:val="-3"/>
          <w:sz w:val="32"/>
        </w:rPr>
        <w:t>自选器材，设计一个判断一节符号模糊的蓄电池的正负极的实验，写出所用器材和实验步骤。</w:t>
      </w:r>
    </w:p>
    <w:p w:rsidR="004C30FB">
      <w:pPr>
        <w:framePr w:w="16824" w:wrap="auto" w:hAnchor="text" w:x="1620" w:y="11315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PDWKN+Nimbus Roman No9 L Regul"/>
          <w:color w:val="000000"/>
          <w:spacing w:val="-1"/>
          <w:sz w:val="32"/>
        </w:rPr>
        <w:t>28.</w:t>
      </w:r>
      <w:r>
        <w:rPr>
          <w:rFonts w:ascii="宋体" w:hAnsi="宋体" w:cs="宋体"/>
          <w:color w:val="000000"/>
          <w:spacing w:val="-3"/>
          <w:sz w:val="32"/>
        </w:rPr>
        <w:t>如图所示，电源电压保持不变，开关</w:t>
      </w:r>
      <w:r>
        <w:rPr>
          <w:rFonts w:ascii="IPDWKN+Nimbus Roman No9 L Regul"/>
          <w:color w:val="000000"/>
          <w:sz w:val="32"/>
        </w:rPr>
        <w:t>S</w:t>
      </w:r>
      <w:r>
        <w:rPr>
          <w:rFonts w:ascii="IPDWKN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闭合后，灯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IPDWKN+Nimbus Roman No9 L Regul"/>
          <w:color w:val="000000"/>
          <w:sz w:val="32"/>
        </w:rPr>
        <w:t>L</w:t>
      </w:r>
      <w:r>
        <w:rPr>
          <w:rFonts w:ascii="IPDWKN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和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IPDWKN+Nimbus Roman No9 L Regul"/>
          <w:color w:val="000000"/>
          <w:sz w:val="32"/>
        </w:rPr>
        <w:t>L</w:t>
      </w:r>
      <w:r>
        <w:rPr>
          <w:rFonts w:ascii="IPDWKN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都正常发光，则甲表为</w:t>
      </w:r>
      <w:r>
        <w:rPr>
          <w:rFonts w:ascii="宋体" w:hAnsi="宋体" w:cs="宋体"/>
          <w:color w:val="000000"/>
          <w:spacing w:val="-3"/>
          <w:sz w:val="32"/>
        </w:rPr>
        <w:t>___________</w:t>
      </w:r>
      <w:r>
        <w:rPr>
          <w:rFonts w:ascii="宋体" w:hAnsi="宋体" w:cs="宋体"/>
          <w:color w:val="000000"/>
          <w:spacing w:val="-3"/>
          <w:sz w:val="32"/>
        </w:rPr>
        <w:t>表，乙表</w:t>
      </w:r>
    </w:p>
    <w:p w:rsidR="004C30FB">
      <w:pPr>
        <w:framePr w:w="419" w:wrap="auto" w:hAnchor="text" w:x="9214" w:y="12234"/>
        <w:widowControl w:val="0"/>
        <w:autoSpaceDE w:val="0"/>
        <w:autoSpaceDN w:val="0"/>
        <w:spacing w:before="0" w:after="0" w:line="222" w:lineRule="exact"/>
        <w:jc w:val="left"/>
        <w:rPr>
          <w:rFonts w:ascii="IPDWKN+Nimbus Roman No9 L Regul"/>
          <w:color w:val="000000"/>
          <w:sz w:val="21"/>
        </w:rPr>
      </w:pPr>
      <w:r>
        <w:rPr>
          <w:rFonts w:ascii="IPDWKN+Nimbus Roman No9 L Regul"/>
          <w:color w:val="000000"/>
          <w:sz w:val="21"/>
        </w:rPr>
        <w:t>1</w:t>
      </w:r>
    </w:p>
    <w:p w:rsidR="004C30FB">
      <w:pPr>
        <w:framePr w:w="419" w:wrap="auto" w:hAnchor="text" w:x="9949" w:y="12234"/>
        <w:widowControl w:val="0"/>
        <w:autoSpaceDE w:val="0"/>
        <w:autoSpaceDN w:val="0"/>
        <w:spacing w:before="0" w:after="0" w:line="222" w:lineRule="exact"/>
        <w:jc w:val="left"/>
        <w:rPr>
          <w:rFonts w:ascii="IPDWKN+Nimbus Roman No9 L Regul"/>
          <w:color w:val="000000"/>
          <w:sz w:val="21"/>
        </w:rPr>
      </w:pPr>
      <w:r>
        <w:rPr>
          <w:rFonts w:ascii="IPDWKN+Nimbus Roman No9 L Regul"/>
          <w:color w:val="000000"/>
          <w:sz w:val="21"/>
        </w:rPr>
        <w:t>2</w:t>
      </w:r>
    </w:p>
    <w:p w:rsidR="004C30FB">
      <w:pPr>
        <w:framePr w:w="8015" w:wrap="auto" w:hAnchor="text" w:x="1620" w:y="127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"/>
          <w:sz w:val="32"/>
        </w:rPr>
        <w:t>为</w:t>
      </w:r>
      <w:r>
        <w:rPr>
          <w:rFonts w:ascii="宋体" w:hAnsi="宋体" w:cs="宋体"/>
          <w:color w:val="000000"/>
          <w:spacing w:val="-9"/>
          <w:sz w:val="32"/>
        </w:rPr>
        <w:t>__________</w:t>
      </w:r>
      <w:r>
        <w:rPr>
          <w:rFonts w:ascii="宋体" w:hAnsi="宋体" w:cs="宋体"/>
          <w:color w:val="000000"/>
          <w:spacing w:val="-9"/>
          <w:sz w:val="32"/>
        </w:rPr>
        <w:t>表。（填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电流表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或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电压表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）</w:t>
      </w:r>
    </w:p>
    <w:p w:rsidR="004C30FB">
      <w:pPr>
        <w:framePr w:w="17214" w:wrap="auto" w:hAnchor="text" w:x="1620" w:y="1622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PDWKN+Nimbus Roman No9 L Regul"/>
          <w:color w:val="000000"/>
          <w:spacing w:val="-1"/>
          <w:sz w:val="32"/>
        </w:rPr>
        <w:t>29.</w:t>
      </w:r>
      <w:r>
        <w:rPr>
          <w:rFonts w:ascii="宋体" w:hAnsi="宋体" w:cs="宋体"/>
          <w:color w:val="000000"/>
          <w:spacing w:val="-7"/>
          <w:sz w:val="32"/>
        </w:rPr>
        <w:t>小明利用图所示的实验装置探究</w:t>
      </w:r>
      <w:r>
        <w:rPr>
          <w:rFonts w:ascii="宋体" w:hAnsi="宋体" w:cs="宋体"/>
          <w:color w:val="000000"/>
          <w:spacing w:val="-7"/>
          <w:sz w:val="32"/>
        </w:rPr>
        <w:t>“</w:t>
      </w:r>
      <w:r>
        <w:rPr>
          <w:rFonts w:ascii="宋体" w:hAnsi="宋体" w:cs="宋体"/>
          <w:color w:val="000000"/>
          <w:spacing w:val="-7"/>
          <w:sz w:val="32"/>
        </w:rPr>
        <w:t>影响电流热效应的因素</w:t>
      </w:r>
      <w:r>
        <w:rPr>
          <w:rFonts w:ascii="宋体" w:hAnsi="宋体" w:cs="宋体"/>
          <w:color w:val="000000"/>
          <w:spacing w:val="-7"/>
          <w:sz w:val="32"/>
        </w:rPr>
        <w:t>”</w:t>
      </w:r>
      <w:r>
        <w:rPr>
          <w:rFonts w:ascii="宋体" w:hAnsi="宋体" w:cs="宋体"/>
          <w:color w:val="000000"/>
          <w:spacing w:val="-7"/>
          <w:sz w:val="32"/>
        </w:rPr>
        <w:t>。甲、乙两瓶中装有质量与初温相同的煤油，</w:t>
      </w:r>
    </w:p>
    <w:p w:rsidR="004C30FB">
      <w:pPr>
        <w:framePr w:w="6193" w:wrap="auto" w:hAnchor="text" w:x="1620" w:y="169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甲电阻丝的阻值比乙电阻丝的阻值小。</w:t>
      </w:r>
    </w:p>
    <w:p w:rsidR="004C30FB">
      <w:pPr>
        <w:framePr w:w="14269" w:wrap="auto" w:hAnchor="text" w:x="1620" w:y="2137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PDWKN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为了在较短的时间内达到明显的实验效果，小明选用煤油而不用水做实验，主要是因为</w:t>
      </w:r>
    </w:p>
    <w:p w:rsidR="004C30FB">
      <w:pPr>
        <w:framePr w:w="14269" w:wrap="auto" w:hAnchor="text" w:x="1620" w:y="21378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PDWKN+Nimbus Roman No9 L Regul"/>
          <w:color w:val="000000"/>
          <w:spacing w:val="-3"/>
          <w:sz w:val="32"/>
        </w:rPr>
        <w:t>_______________________</w:t>
      </w:r>
      <w:r>
        <w:rPr>
          <w:rFonts w:ascii="宋体" w:hAnsi="宋体" w:cs="宋体"/>
          <w:color w:val="000000"/>
          <w:sz w:val="32"/>
        </w:rPr>
        <w:t>；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11" o:spid="_x0000_s1036" type="#_x0000_t75" style="width:894pt;height:171pt;margin-top:130.1pt;margin-left:-1pt;mso-position-horizontal-relative:page;mso-position-vertical-relative:page;position:absolute;z-index:-251643904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894pt;height:135pt;margin-top:417.1pt;margin-left:-1pt;mso-position-horizontal-relative:page;mso-position-vertical-relative:page;position:absolute;z-index:-251644928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894pt;height:132pt;margin-top:664.1pt;margin-left:-1pt;mso-position-horizontal-relative:page;mso-position-vertical-relative:page;position:absolute;z-index:-251645952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894pt;height:169pt;margin-top:880.1pt;margin-left:-1pt;mso-position-horizontal-relative:page;mso-position-vertical-relative:page;position:absolute;z-index:-251646976">
            <v:imagedata r:id="rId20" o:title="image15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16819" w:wrap="auto" w:hAnchor="text" w:x="1620" w:y="125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UUEKA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5"/>
          <w:sz w:val="32"/>
        </w:rPr>
        <w:t>实验中，通过甲、乙电阻丝的电流</w:t>
      </w:r>
      <w:r>
        <w:rPr>
          <w:rFonts w:ascii="SUUEKA+Nimbus Roman No9 L Regul"/>
          <w:color w:val="000000"/>
          <w:spacing w:val="-2"/>
          <w:sz w:val="32"/>
        </w:rPr>
        <w:t>__________</w:t>
      </w:r>
      <w:r>
        <w:rPr>
          <w:rFonts w:ascii="宋体" w:hAnsi="宋体" w:cs="宋体"/>
          <w:color w:val="000000"/>
          <w:spacing w:val="-3"/>
          <w:sz w:val="32"/>
        </w:rPr>
        <w:t>，乙瓶中的温度计示数升高的快，由此得出的实验结论是</w:t>
      </w:r>
    </w:p>
    <w:p w:rsidR="004C30FB">
      <w:pPr>
        <w:framePr w:w="16819" w:wrap="auto" w:hAnchor="text" w:x="1620" w:y="1251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UUEKA+Nimbus Roman No9 L Regul"/>
          <w:color w:val="000000"/>
          <w:spacing w:val="-2"/>
          <w:sz w:val="32"/>
        </w:rPr>
        <w:t>______________________</w:t>
      </w:r>
      <w:r>
        <w:rPr>
          <w:rFonts w:ascii="宋体" w:hAnsi="宋体" w:cs="宋体"/>
          <w:color w:val="000000"/>
          <w:sz w:val="32"/>
        </w:rPr>
        <w:t>。</w:t>
      </w:r>
    </w:p>
    <w:p w:rsidR="004C30FB">
      <w:pPr>
        <w:framePr w:w="8612" w:wrap="auto" w:hAnchor="text" w:x="1620" w:y="265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UUEKA+Nimbus Roman No9 L Regul"/>
          <w:color w:val="000000"/>
          <w:spacing w:val="-1"/>
          <w:sz w:val="32"/>
        </w:rPr>
        <w:t>30.</w:t>
      </w:r>
      <w:r>
        <w:rPr>
          <w:rFonts w:ascii="宋体" w:hAnsi="宋体" w:cs="宋体"/>
          <w:color w:val="000000"/>
          <w:spacing w:val="-5"/>
          <w:sz w:val="32"/>
        </w:rPr>
        <w:t>如图甲是小东探究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不同物质吸热规律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的实验装置</w:t>
      </w:r>
      <w:r>
        <w:rPr>
          <w:rFonts w:ascii="宋体" w:hAnsi="宋体" w:cs="宋体"/>
          <w:color w:val="000000"/>
          <w:spacing w:val="-5"/>
          <w:sz w:val="32"/>
        </w:rPr>
        <w:t>:</w:t>
      </w:r>
    </w:p>
    <w:p w:rsidR="004C30FB">
      <w:pPr>
        <w:framePr w:w="16030" w:wrap="auto" w:hAnchor="text" w:x="1620" w:y="3358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SUUEKA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）两个相同的烧杯中装有</w:t>
      </w:r>
      <w:r>
        <w:rPr>
          <w:rFonts w:ascii="宋体" w:hAnsi="宋体" w:cs="宋体"/>
          <w:color w:val="000000"/>
          <w:spacing w:val="-3"/>
          <w:sz w:val="32"/>
        </w:rPr>
        <w:t>___________</w:t>
      </w:r>
      <w:r>
        <w:rPr>
          <w:rFonts w:ascii="宋体" w:hAnsi="宋体" w:cs="宋体"/>
          <w:color w:val="000000"/>
          <w:spacing w:val="-3"/>
          <w:sz w:val="32"/>
        </w:rPr>
        <w:t>相同且初温相同的水和煤油，用相同的酒精灯对它们加热．</w:t>
      </w:r>
    </w:p>
    <w:p w:rsidR="004C30FB">
      <w:pPr>
        <w:framePr w:w="16941" w:wrap="auto" w:hAnchor="text" w:x="1620" w:y="827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SUUEKA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8"/>
          <w:sz w:val="32"/>
        </w:rPr>
        <w:t>）根据实验数据，小东作出了水和煤油的温度随加热时间变化的图象（见图乙）．由图乙可知，杯中的</w:t>
      </w:r>
    </w:p>
    <w:p w:rsidR="004C30FB">
      <w:pPr>
        <w:framePr w:w="16941" w:wrap="auto" w:hAnchor="text" w:x="1620" w:y="8273"/>
        <w:widowControl w:val="0"/>
        <w:autoSpaceDE w:val="0"/>
        <w:autoSpaceDN w:val="0"/>
        <w:spacing w:before="37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水和煤油，升高相同的温度时，吸收的热量</w:t>
      </w:r>
      <w:r>
        <w:rPr>
          <w:rFonts w:ascii="宋体" w:hAnsi="宋体" w:cs="宋体"/>
          <w:color w:val="000000"/>
          <w:spacing w:val="-4"/>
          <w:sz w:val="32"/>
        </w:rPr>
        <w:t>___________</w:t>
      </w:r>
      <w:r>
        <w:rPr>
          <w:rFonts w:ascii="宋体" w:hAnsi="宋体" w:cs="宋体"/>
          <w:color w:val="000000"/>
          <w:spacing w:val="-4"/>
          <w:sz w:val="32"/>
        </w:rPr>
        <w:t>（填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相同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6"/>
          <w:sz w:val="32"/>
        </w:rPr>
        <w:t>不相同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16"/>
          <w:sz w:val="32"/>
        </w:rPr>
        <w:t>），计算出煤油的比热容是</w:t>
      </w:r>
    </w:p>
    <w:p w:rsidR="004C30FB">
      <w:pPr>
        <w:framePr w:w="16941" w:wrap="auto" w:hAnchor="text" w:x="1620" w:y="8273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3"/>
          <w:sz w:val="32"/>
        </w:rPr>
        <w:t>___________</w:t>
      </w:r>
      <w:r>
        <w:rPr>
          <w:rFonts w:ascii="SUUEKA+Nimbus Roman No9 L Regul"/>
          <w:color w:val="000000"/>
          <w:spacing w:val="-1"/>
          <w:sz w:val="32"/>
        </w:rPr>
        <w:t>J/</w:t>
      </w: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SUUEKA+Nimbus Roman No9 L Regul" w:hAnsi="SUUEKA+Nimbus Roman No9 L Regul" w:cs="SUUEKA+Nimbus Roman No9 L Regul"/>
          <w:color w:val="000000"/>
          <w:spacing w:val="-1"/>
          <w:sz w:val="32"/>
        </w:rPr>
        <w:t>kg·</w:t>
      </w:r>
      <w:r>
        <w:rPr>
          <w:rFonts w:ascii="宋体" w:hAnsi="宋体" w:cs="宋体"/>
          <w:color w:val="000000"/>
          <w:spacing w:val="-55"/>
          <w:sz w:val="32"/>
        </w:rPr>
        <w:t>℃</w:t>
      </w:r>
      <w:r>
        <w:rPr>
          <w:rFonts w:ascii="宋体" w:hAnsi="宋体" w:cs="宋体"/>
          <w:color w:val="000000"/>
          <w:spacing w:val="-55"/>
          <w:sz w:val="32"/>
        </w:rPr>
        <w:t>）．</w:t>
      </w:r>
      <w:r>
        <w:rPr>
          <w:rFonts w:ascii="SUUEKA+Nimbus Roman No9 L Regul"/>
          <w:color w:val="000000"/>
          <w:sz w:val="32"/>
        </w:rPr>
        <w:t>[</w:t>
      </w:r>
      <w:r>
        <w:rPr>
          <w:rFonts w:ascii="Times New Roman"/>
          <w:color w:val="000000"/>
          <w:spacing w:val="285"/>
          <w:sz w:val="32"/>
        </w:rPr>
        <w:t xml:space="preserve"> </w:t>
      </w:r>
      <w:r>
        <w:rPr>
          <w:rFonts w:ascii="SUUEKA+Nimbus Roman No9 L Regul" w:hAnsi="SUUEKA+Nimbus Roman No9 L Regul" w:cs="SUUEKA+Nimbus Roman No9 L Regul"/>
          <w:color w:val="000000"/>
          <w:spacing w:val="-2"/>
          <w:sz w:val="32"/>
        </w:rPr>
        <w:t>=4.2×10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SUUEKA+Nimbus Roman No9 L Regul"/>
          <w:color w:val="000000"/>
          <w:spacing w:val="-1"/>
          <w:sz w:val="32"/>
        </w:rPr>
        <w:t>J/</w:t>
      </w: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SUUEKA+Nimbus Roman No9 L Regul" w:hAnsi="SUUEKA+Nimbus Roman No9 L Regul" w:cs="SUUEKA+Nimbus Roman No9 L Regul"/>
          <w:color w:val="000000"/>
          <w:spacing w:val="-1"/>
          <w:sz w:val="32"/>
        </w:rPr>
        <w:t>kg·</w:t>
      </w:r>
      <w:r>
        <w:rPr>
          <w:rFonts w:ascii="宋体" w:hAnsi="宋体" w:cs="宋体"/>
          <w:color w:val="000000"/>
          <w:spacing w:val="-3"/>
          <w:sz w:val="32"/>
        </w:rPr>
        <w:t>℃</w:t>
      </w:r>
      <w:r>
        <w:rPr>
          <w:rFonts w:ascii="宋体" w:hAnsi="宋体" w:cs="宋体"/>
          <w:color w:val="000000"/>
          <w:spacing w:val="-3"/>
          <w:sz w:val="32"/>
        </w:rPr>
        <w:t>）</w:t>
      </w:r>
      <w:r>
        <w:rPr>
          <w:rFonts w:ascii="SUUEKA+Nimbus Roman No9 L Regul"/>
          <w:color w:val="000000"/>
          <w:sz w:val="32"/>
        </w:rPr>
        <w:t>]</w:t>
      </w:r>
    </w:p>
    <w:p w:rsidR="004C30FB">
      <w:pPr>
        <w:framePr w:w="621" w:wrap="auto" w:hAnchor="text" w:x="5192" w:y="9751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color w:val="000000"/>
          <w:sz w:val="32"/>
        </w:rPr>
      </w:pPr>
      <w:r>
        <w:rPr>
          <w:rFonts w:ascii="HPQKDI+Nimbus Roman No9 L Regul"/>
          <w:color w:val="000000"/>
          <w:sz w:val="32"/>
        </w:rPr>
        <w:t>c</w:t>
      </w:r>
    </w:p>
    <w:p w:rsidR="004C30FB">
      <w:pPr>
        <w:framePr w:w="419" w:wrap="auto" w:hAnchor="text" w:x="6629" w:y="9757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SUUEKA+Nimbus Roman No9 L Regul"/>
          <w:color w:val="000000"/>
          <w:sz w:val="21"/>
        </w:rPr>
        <w:t>3</w:t>
      </w:r>
    </w:p>
    <w:p w:rsidR="004C30FB">
      <w:pPr>
        <w:framePr w:w="725" w:wrap="auto" w:hAnchor="text" w:x="5397" w:y="9870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水</w:t>
      </w:r>
    </w:p>
    <w:p w:rsidR="004C30FB">
      <w:pPr>
        <w:framePr w:w="16971" w:wrap="auto" w:hAnchor="text" w:x="1620" w:y="1037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UUEKA+Nimbus Roman No9 L Regul"/>
          <w:color w:val="000000"/>
          <w:spacing w:val="-1"/>
          <w:sz w:val="32"/>
        </w:rPr>
        <w:t>31.</w:t>
      </w:r>
      <w:r>
        <w:rPr>
          <w:rFonts w:ascii="宋体" w:hAnsi="宋体" w:cs="宋体"/>
          <w:color w:val="000000"/>
          <w:spacing w:val="-3"/>
          <w:sz w:val="32"/>
        </w:rPr>
        <w:t>小明要测量定值电阻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HPQKDI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宋体" w:hAnsi="宋体" w:cs="宋体"/>
          <w:color w:val="000000"/>
          <w:spacing w:val="-13"/>
          <w:sz w:val="32"/>
        </w:rPr>
        <w:t>的阻值（约十几欧）。现有器材</w:t>
      </w:r>
      <w:r>
        <w:rPr>
          <w:rFonts w:ascii="宋体" w:hAnsi="宋体" w:cs="宋体"/>
          <w:color w:val="000000"/>
          <w:spacing w:val="-13"/>
          <w:sz w:val="32"/>
        </w:rPr>
        <w:t>:</w:t>
      </w:r>
      <w:r>
        <w:rPr>
          <w:rFonts w:ascii="宋体" w:hAnsi="宋体" w:cs="宋体"/>
          <w:color w:val="000000"/>
          <w:spacing w:val="-13"/>
          <w:sz w:val="32"/>
        </w:rPr>
        <w:t>电源（</w:t>
      </w:r>
      <w:r>
        <w:rPr>
          <w:rFonts w:ascii="SUUEKA+Nimbus Roman No9 L Regul"/>
          <w:color w:val="000000"/>
          <w:spacing w:val="-3"/>
          <w:sz w:val="32"/>
        </w:rPr>
        <w:t>6V</w:t>
      </w:r>
      <w:r>
        <w:rPr>
          <w:rFonts w:ascii="宋体" w:hAnsi="宋体" w:cs="宋体"/>
          <w:color w:val="000000"/>
          <w:spacing w:val="-13"/>
          <w:sz w:val="32"/>
        </w:rPr>
        <w:t>）、滑动变阻器、电流表、电压表、开</w:t>
      </w:r>
    </w:p>
    <w:p w:rsidR="004C30FB">
      <w:pPr>
        <w:framePr w:w="419" w:wrap="auto" w:hAnchor="text" w:x="5123" w:y="10596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SUUEKA+Nimbus Roman No9 L Regul"/>
          <w:color w:val="000000"/>
          <w:sz w:val="21"/>
        </w:rPr>
        <w:t>x</w:t>
      </w:r>
    </w:p>
    <w:p w:rsidR="004C30FB">
      <w:pPr>
        <w:framePr w:w="3648" w:wrap="auto" w:hAnchor="text" w:x="1620" w:y="1110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关各一个，导线若干。</w:t>
      </w:r>
    </w:p>
    <w:p w:rsidR="004C30FB">
      <w:pPr>
        <w:framePr w:w="10261" w:wrap="auto" w:hAnchor="text" w:x="1620" w:y="1646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UUEKA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如图甲所示电路，请用笔画线代替导线，将该电路连接完整；</w:t>
      </w:r>
    </w:p>
    <w:p w:rsidR="004C30FB">
      <w:pPr>
        <w:framePr w:w="797" w:wrap="auto" w:hAnchor="text" w:x="1620" w:y="171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4C30FB">
      <w:pPr>
        <w:framePr w:w="797" w:wrap="auto" w:hAnchor="text" w:x="3071" w:y="171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16819" w:wrap="auto" w:hAnchor="text" w:x="1620" w:y="1786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UUEKA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5"/>
          <w:sz w:val="32"/>
        </w:rPr>
        <w:t>在连接电路时，开关应处于</w:t>
      </w:r>
      <w:r>
        <w:rPr>
          <w:rFonts w:ascii="SUUEKA+Nimbus Roman No9 L Regul"/>
          <w:color w:val="000000"/>
          <w:spacing w:val="-3"/>
          <w:sz w:val="32"/>
        </w:rPr>
        <w:t>_____</w:t>
      </w:r>
      <w:r>
        <w:rPr>
          <w:rFonts w:ascii="宋体" w:hAnsi="宋体" w:cs="宋体"/>
          <w:color w:val="000000"/>
          <w:spacing w:val="-5"/>
          <w:sz w:val="32"/>
        </w:rPr>
        <w:t>状态，电路连好后，闭合开关前，应将滑动变阻器滑片移至最</w:t>
      </w:r>
      <w:r>
        <w:rPr>
          <w:rFonts w:ascii="SUUEKA+Nimbus Roman No9 L Regul"/>
          <w:color w:val="000000"/>
          <w:spacing w:val="-2"/>
          <w:sz w:val="32"/>
        </w:rPr>
        <w:t>_______</w:t>
      </w:r>
    </w:p>
    <w:p w:rsidR="004C30FB">
      <w:pPr>
        <w:framePr w:w="16704" w:wrap="auto" w:hAnchor="text" w:x="1620" w:y="1857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端。闭合开关，移动滑片到某一位置，电压表示数如图乙所示，则</w:t>
      </w:r>
      <w:r>
        <w:rPr>
          <w:rFonts w:ascii="Times New Roman"/>
          <w:color w:val="000000"/>
          <w:spacing w:val="29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两端的电压为</w:t>
      </w:r>
      <w:r>
        <w:rPr>
          <w:rFonts w:ascii="SUUEKA+Nimbus Roman No9 L Regul"/>
          <w:color w:val="000000"/>
          <w:spacing w:val="-2"/>
          <w:sz w:val="32"/>
        </w:rPr>
        <w:t>______V</w:t>
      </w:r>
      <w:r>
        <w:rPr>
          <w:rFonts w:ascii="宋体" w:hAnsi="宋体" w:cs="宋体"/>
          <w:color w:val="000000"/>
          <w:spacing w:val="-3"/>
          <w:sz w:val="32"/>
        </w:rPr>
        <w:t>，观察到电流</w:t>
      </w:r>
    </w:p>
    <w:p w:rsidR="004C30FB">
      <w:pPr>
        <w:framePr w:w="674" w:wrap="auto" w:hAnchor="text" w:x="10842" w:y="18644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color w:val="000000"/>
          <w:sz w:val="32"/>
        </w:rPr>
      </w:pPr>
      <w:r>
        <w:rPr>
          <w:rFonts w:ascii="HPQKDI+Nimbus Roman No9 L Regul"/>
          <w:color w:val="000000"/>
          <w:sz w:val="32"/>
        </w:rPr>
        <w:t>R</w:t>
      </w:r>
    </w:p>
    <w:p w:rsidR="004C30FB">
      <w:pPr>
        <w:framePr w:w="419" w:wrap="auto" w:hAnchor="text" w:x="11036" w:y="18787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SUUEKA+Nimbus Roman No9 L Regul"/>
          <w:color w:val="000000"/>
          <w:sz w:val="21"/>
        </w:rPr>
        <w:t>x</w:t>
      </w:r>
    </w:p>
    <w:p w:rsidR="004C30FB">
      <w:pPr>
        <w:framePr w:w="10075" w:wrap="auto" w:hAnchor="text" w:x="1620" w:y="1927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表示数为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UUEKA+Nimbus Roman No9 L Regul"/>
          <w:color w:val="000000"/>
          <w:spacing w:val="-3"/>
          <w:sz w:val="32"/>
        </w:rPr>
        <w:t>0.1A</w:t>
      </w:r>
      <w:r>
        <w:rPr>
          <w:rFonts w:ascii="宋体" w:hAnsi="宋体" w:cs="宋体"/>
          <w:color w:val="000000"/>
          <w:spacing w:val="-3"/>
          <w:sz w:val="32"/>
        </w:rPr>
        <w:t>，他记下数据并算出电阻</w:t>
      </w:r>
      <w:r>
        <w:rPr>
          <w:rFonts w:ascii="Times New Roman"/>
          <w:color w:val="000000"/>
          <w:spacing w:val="317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的阻值为</w:t>
      </w:r>
      <w:r>
        <w:rPr>
          <w:rFonts w:ascii="Times New Roman" w:hAnsi="Times New Roman" w:cs="Times New Roman"/>
          <w:color w:val="000000"/>
          <w:spacing w:val="-2"/>
          <w:sz w:val="32"/>
        </w:rPr>
        <w:t>_______Ω</w:t>
      </w:r>
      <w:r>
        <w:rPr>
          <w:rFonts w:ascii="宋体" w:hAnsi="宋体" w:cs="宋体"/>
          <w:color w:val="000000"/>
          <w:sz w:val="32"/>
        </w:rPr>
        <w:t>；</w:t>
      </w:r>
    </w:p>
    <w:p w:rsidR="004C30FB">
      <w:pPr>
        <w:framePr w:w="674" w:wrap="auto" w:hAnchor="text" w:x="7126" w:y="19346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color w:val="000000"/>
          <w:sz w:val="32"/>
        </w:rPr>
      </w:pPr>
      <w:r>
        <w:rPr>
          <w:rFonts w:ascii="HPQKDI+Nimbus Roman No9 L Regul"/>
          <w:color w:val="000000"/>
          <w:sz w:val="32"/>
        </w:rPr>
        <w:t>R</w:t>
      </w:r>
    </w:p>
    <w:p w:rsidR="004C30FB">
      <w:pPr>
        <w:framePr w:w="419" w:wrap="auto" w:hAnchor="text" w:x="7320" w:y="19489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SUUEKA+Nimbus Roman No9 L Regul"/>
          <w:color w:val="000000"/>
          <w:sz w:val="21"/>
        </w:rPr>
        <w:t>x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15" o:spid="_x0000_s1040" type="#_x0000_t75" style="width:894pt;height:207pt;margin-top:194.1pt;margin-left:-1pt;mso-position-horizontal-relative:page;mso-position-vertical-relative:page;position:absolute;z-index:-251640832">
            <v:imagedata r:id="rId21" o:title="image16"/>
          </v:shape>
        </w:pict>
      </w:r>
      <w:r>
        <w:rPr>
          <w:noProof/>
        </w:rPr>
        <w:pict>
          <v:shape id="_x000016" o:spid="_x0000_s1041" type="#_x0000_t75" style="width:894pt;height:236pt;margin-top:577.15pt;margin-left:-1pt;mso-position-horizontal-relative:page;mso-position-vertical-relative:page;position:absolute;z-index:-251641856">
            <v:imagedata r:id="rId22"/>
          </v:shape>
        </w:pict>
      </w:r>
      <w:r>
        <w:rPr>
          <w:noProof/>
        </w:rPr>
        <w:pict>
          <v:shape id="_x000017" o:spid="_x0000_s1042" type="#_x0000_t75" style="width:894pt;height:134pt;margin-top:991.1pt;margin-left:-1pt;mso-position-horizontal-relative:page;mso-position-vertical-relative:page;position:absolute;z-index:-251642880">
            <v:imagedata r:id="rId23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21905" w:wrap="auto" w:hAnchor="text" w:x="5283" w:y="-4106"/>
        <w:widowControl w:val="0"/>
        <w:autoSpaceDE w:val="0"/>
        <w:autoSpaceDN w:val="0"/>
        <w:spacing w:before="0" w:after="0" w:line="8765" w:lineRule="exact"/>
        <w:jc w:val="left"/>
        <w:rPr>
          <w:rFonts w:ascii="Times New Roman"/>
          <w:color w:val="000000"/>
          <w:sz w:val="876"/>
        </w:rPr>
      </w:pPr>
      <w:r>
        <w:rPr>
          <w:rFonts w:ascii="宋体" w:hAnsi="宋体" w:cs="宋体"/>
          <w:color w:val="000000"/>
          <w:sz w:val="876"/>
        </w:rPr>
        <w:t>的</w:t>
      </w:r>
    </w:p>
    <w:p w:rsidR="004C30FB">
      <w:pPr>
        <w:framePr w:w="8804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5"/>
          <w:sz w:val="32"/>
        </w:rPr>
        <w:t>本实验进行了多次测量的目的是</w:t>
      </w:r>
      <w:r>
        <w:rPr>
          <w:rFonts w:ascii="CAVASO+Nimbus Roman No9 L Regul"/>
          <w:color w:val="000000"/>
          <w:spacing w:val="-3"/>
          <w:sz w:val="32"/>
        </w:rPr>
        <w:t>________________</w:t>
      </w:r>
      <w:r>
        <w:rPr>
          <w:rFonts w:ascii="宋体" w:hAnsi="宋体" w:cs="宋体"/>
          <w:color w:val="000000"/>
          <w:sz w:val="32"/>
        </w:rPr>
        <w:t>。</w:t>
      </w:r>
    </w:p>
    <w:p w:rsidR="004C30FB">
      <w:pPr>
        <w:framePr w:w="21905" w:wrap="auto" w:hAnchor="text" w:x="3936" w:y="1744"/>
        <w:widowControl w:val="0"/>
        <w:autoSpaceDE w:val="0"/>
        <w:autoSpaceDN w:val="0"/>
        <w:spacing w:before="0" w:after="0" w:line="8765" w:lineRule="exact"/>
        <w:jc w:val="left"/>
        <w:rPr>
          <w:rFonts w:ascii="Times New Roman"/>
          <w:color w:val="000000"/>
          <w:sz w:val="876"/>
        </w:rPr>
      </w:pPr>
      <w:r>
        <w:rPr>
          <w:rFonts w:ascii="宋体" w:hAnsi="宋体" w:cs="宋体"/>
          <w:color w:val="000000"/>
          <w:sz w:val="876"/>
        </w:rPr>
        <w:t>的</w:t>
      </w:r>
    </w:p>
    <w:p w:rsidR="004C30FB">
      <w:pPr>
        <w:framePr w:w="10636" w:wrap="auto" w:hAnchor="text" w:x="1620" w:y="19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32.</w:t>
      </w:r>
      <w:r>
        <w:rPr>
          <w:rFonts w:ascii="宋体" w:hAnsi="宋体" w:cs="宋体"/>
          <w:color w:val="000000"/>
          <w:spacing w:val="-3"/>
          <w:sz w:val="32"/>
        </w:rPr>
        <w:t>小明利用如下图所示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电路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探究电流跟电阻、电压的关系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。</w:t>
      </w:r>
    </w:p>
    <w:p w:rsidR="004C30FB">
      <w:pPr>
        <w:framePr w:w="17001" w:wrap="auto" w:hAnchor="text" w:x="1620" w:y="640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7"/>
          <w:sz w:val="32"/>
        </w:rPr>
        <w:t>实验时，在探究通过导体的电流跟电阻的关系时，滑动变阻器的作用是</w:t>
      </w:r>
      <w:r>
        <w:rPr>
          <w:rFonts w:ascii="宋体" w:hAnsi="宋体" w:cs="宋体"/>
          <w:color w:val="000000"/>
          <w:spacing w:val="-7"/>
          <w:sz w:val="32"/>
        </w:rPr>
        <w:t>_______</w:t>
      </w:r>
      <w:r>
        <w:rPr>
          <w:rFonts w:ascii="宋体" w:hAnsi="宋体" w:cs="宋体"/>
          <w:color w:val="000000"/>
          <w:spacing w:val="-7"/>
          <w:sz w:val="32"/>
        </w:rPr>
        <w:t>；（从下列的选项中选择</w:t>
      </w:r>
    </w:p>
    <w:p w:rsidR="004C30FB">
      <w:pPr>
        <w:framePr w:w="3014" w:wrap="auto" w:hAnchor="text" w:x="1620" w:y="712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相应的字母填入）</w:t>
      </w:r>
    </w:p>
    <w:p w:rsidR="004C30FB">
      <w:pPr>
        <w:framePr w:w="3314" w:wrap="auto" w:hAnchor="text" w:x="1620" w:y="780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z w:val="32"/>
        </w:rPr>
        <w:t>A.</w:t>
      </w:r>
      <w:r>
        <w:rPr>
          <w:rFonts w:ascii="宋体" w:hAnsi="宋体" w:cs="宋体"/>
          <w:color w:val="000000"/>
          <w:spacing w:val="-3"/>
          <w:sz w:val="32"/>
        </w:rPr>
        <w:t>改变电路中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</w:t>
      </w:r>
    </w:p>
    <w:p w:rsidR="004C30FB">
      <w:pPr>
        <w:framePr w:w="3622" w:wrap="auto" w:hAnchor="text" w:x="5206" w:y="780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3"/>
          <w:sz w:val="32"/>
        </w:rPr>
        <w:t>B.</w:t>
      </w:r>
      <w:r>
        <w:rPr>
          <w:rFonts w:ascii="宋体" w:hAnsi="宋体" w:cs="宋体"/>
          <w:color w:val="000000"/>
          <w:spacing w:val="-3"/>
          <w:sz w:val="32"/>
        </w:rPr>
        <w:t>改变电阻两端的电压</w:t>
      </w:r>
    </w:p>
    <w:p w:rsidR="004C30FB">
      <w:pPr>
        <w:framePr w:w="4344" w:wrap="auto" w:hAnchor="text" w:x="1620" w:y="850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C.</w:t>
      </w:r>
      <w:r>
        <w:rPr>
          <w:rFonts w:ascii="宋体" w:hAnsi="宋体" w:cs="宋体"/>
          <w:color w:val="000000"/>
          <w:spacing w:val="-3"/>
          <w:sz w:val="32"/>
        </w:rPr>
        <w:t>控制电阻两端的电压一定</w:t>
      </w:r>
    </w:p>
    <w:p w:rsidR="004C30FB">
      <w:pPr>
        <w:framePr w:w="2057" w:wrap="auto" w:hAnchor="text" w:x="6132" w:y="850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D.</w:t>
      </w:r>
      <w:r>
        <w:rPr>
          <w:rFonts w:ascii="宋体" w:hAnsi="宋体" w:cs="宋体"/>
          <w:color w:val="000000"/>
          <w:spacing w:val="-3"/>
          <w:sz w:val="32"/>
        </w:rPr>
        <w:t>保护电路</w:t>
      </w:r>
    </w:p>
    <w:p w:rsidR="004C30FB">
      <w:pPr>
        <w:framePr w:w="16824" w:wrap="auto" w:hAnchor="text" w:x="1620" w:y="920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小明将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5Ω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的电阻接入电路中，闭合开关，多次移动滑动变阻器的滑片，记录对应的一组实验数据如表</w:t>
      </w:r>
      <w:r>
        <w:rPr>
          <w:rFonts w:ascii="CAVASO+Nimbus Roman No9 L Regul"/>
          <w:color w:val="000000"/>
          <w:sz w:val="32"/>
        </w:rPr>
        <w:t>1</w:t>
      </w:r>
    </w:p>
    <w:p w:rsidR="004C30FB">
      <w:pPr>
        <w:framePr w:w="16394" w:wrap="auto" w:hAnchor="text" w:x="1620" w:y="99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所示，此过程小明实际探究的是电流跟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宋体" w:hAnsi="宋体" w:cs="宋体"/>
          <w:color w:val="000000"/>
          <w:spacing w:val="-4"/>
          <w:sz w:val="32"/>
        </w:rPr>
        <w:t>的关系，用到的研究方法是</w:t>
      </w:r>
      <w:r>
        <w:rPr>
          <w:rFonts w:ascii="宋体" w:hAnsi="宋体" w:cs="宋体"/>
          <w:color w:val="000000"/>
          <w:spacing w:val="-4"/>
          <w:sz w:val="32"/>
        </w:rPr>
        <w:t>_____________________</w:t>
      </w:r>
      <w:r>
        <w:rPr>
          <w:rFonts w:ascii="宋体" w:hAnsi="宋体" w:cs="宋体"/>
          <w:color w:val="000000"/>
          <w:spacing w:val="-4"/>
          <w:sz w:val="32"/>
        </w:rPr>
        <w:t>；</w:t>
      </w:r>
    </w:p>
    <w:p w:rsidR="004C30FB">
      <w:pPr>
        <w:framePr w:w="1035" w:wrap="auto" w:hAnchor="text" w:x="1620" w:y="1061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表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VASO+Nimbus Roman No9 L Regul"/>
          <w:color w:val="000000"/>
          <w:sz w:val="32"/>
        </w:rPr>
        <w:t>1</w:t>
      </w:r>
    </w:p>
    <w:p w:rsidR="004C30FB">
      <w:pPr>
        <w:framePr w:w="1114" w:wrap="auto" w:hAnchor="text" w:x="1620" w:y="114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次数</w:t>
      </w:r>
    </w:p>
    <w:p w:rsidR="004C30FB">
      <w:pPr>
        <w:framePr w:w="1114" w:wrap="auto" w:hAnchor="text" w:x="1620" w:y="11471"/>
        <w:widowControl w:val="0"/>
        <w:autoSpaceDE w:val="0"/>
        <w:autoSpaceDN w:val="0"/>
        <w:spacing w:before="63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①</w:t>
      </w:r>
    </w:p>
    <w:p w:rsidR="004C30FB">
      <w:pPr>
        <w:framePr w:w="901" w:wrap="auto" w:hAnchor="text" w:x="4072" w:y="1145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AAQBG+Nimbus Roman No9 L Regul"/>
          <w:color w:val="000000"/>
          <w:spacing w:val="-2"/>
          <w:sz w:val="48"/>
          <w:vertAlign w:val="subscript"/>
        </w:rPr>
        <w:t>I</w:t>
      </w:r>
      <w:r>
        <w:rPr>
          <w:rFonts w:ascii="CAVASO+Nimbus Roman No9 L Regul"/>
          <w:color w:val="000000"/>
          <w:spacing w:val="-1"/>
          <w:sz w:val="32"/>
        </w:rPr>
        <w:t>/A</w:t>
      </w:r>
    </w:p>
    <w:p w:rsidR="004C30FB">
      <w:pPr>
        <w:framePr w:w="1034" w:wrap="auto" w:hAnchor="text" w:x="4072" w:y="1240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0.20</w:t>
      </w:r>
    </w:p>
    <w:p w:rsidR="004C30FB">
      <w:pPr>
        <w:framePr w:w="1034" w:wrap="auto" w:hAnchor="text" w:x="4072" w:y="12406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0.30</w:t>
      </w:r>
    </w:p>
    <w:p w:rsidR="004C30FB">
      <w:pPr>
        <w:framePr w:w="1034" w:wrap="auto" w:hAnchor="text" w:x="4072" w:y="12406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0.40</w:t>
      </w:r>
    </w:p>
    <w:p w:rsidR="004C30FB">
      <w:pPr>
        <w:framePr w:w="797" w:wrap="auto" w:hAnchor="text" w:x="1620" w:y="1336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②</w:t>
      </w:r>
    </w:p>
    <w:p w:rsidR="004C30FB">
      <w:pPr>
        <w:framePr w:w="876" w:wrap="auto" w:hAnchor="text" w:x="2949" w:y="1335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1.5</w:t>
      </w:r>
    </w:p>
    <w:p w:rsidR="004C30FB">
      <w:pPr>
        <w:framePr w:w="797" w:wrap="auto" w:hAnchor="text" w:x="1620" w:y="143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③</w:t>
      </w:r>
    </w:p>
    <w:p w:rsidR="004C30FB">
      <w:pPr>
        <w:framePr w:w="876" w:wrap="auto" w:hAnchor="text" w:x="2949" w:y="1430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2.0</w:t>
      </w:r>
    </w:p>
    <w:p w:rsidR="004C30FB">
      <w:pPr>
        <w:framePr w:w="1035" w:wrap="auto" w:hAnchor="text" w:x="1620" w:y="1724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表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VASO+Nimbus Roman No9 L Regul"/>
          <w:color w:val="000000"/>
          <w:sz w:val="32"/>
        </w:rPr>
        <w:t>2</w:t>
      </w:r>
    </w:p>
    <w:p w:rsidR="004C30FB">
      <w:pPr>
        <w:framePr w:w="1114" w:wrap="auto" w:hAnchor="text" w:x="1620" w:y="180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次数</w:t>
      </w:r>
    </w:p>
    <w:p w:rsidR="004C30FB">
      <w:pPr>
        <w:framePr w:w="1034" w:wrap="auto" w:hAnchor="text" w:x="3961" w:y="180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IAAQBG+Nimbus Roman No9 L Regul"/>
          <w:color w:val="000000"/>
          <w:spacing w:val="-2"/>
          <w:sz w:val="48"/>
          <w:vertAlign w:val="subscript"/>
        </w:rPr>
        <w:t>I</w:t>
      </w:r>
      <w:r>
        <w:rPr>
          <w:rFonts w:ascii="CAVASO+Nimbus Roman No9 L Regul"/>
          <w:color w:val="000000"/>
          <w:spacing w:val="-1"/>
          <w:sz w:val="32"/>
        </w:rPr>
        <w:t>/A</w:t>
      </w:r>
    </w:p>
    <w:p w:rsidR="004C30FB">
      <w:pPr>
        <w:framePr w:w="1034" w:wrap="auto" w:hAnchor="text" w:x="3961" w:y="18087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0.60</w:t>
      </w:r>
    </w:p>
    <w:p w:rsidR="004C30FB">
      <w:pPr>
        <w:framePr w:w="797" w:wrap="auto" w:hAnchor="text" w:x="1620" w:y="1905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①</w:t>
      </w:r>
    </w:p>
    <w:p w:rsidR="004C30FB">
      <w:pPr>
        <w:framePr w:w="797" w:wrap="auto" w:hAnchor="text" w:x="1620" w:y="19050"/>
        <w:widowControl w:val="0"/>
        <w:autoSpaceDE w:val="0"/>
        <w:autoSpaceDN w:val="0"/>
        <w:spacing w:before="63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②</w:t>
      </w:r>
    </w:p>
    <w:p w:rsidR="004C30FB">
      <w:pPr>
        <w:framePr w:w="797" w:wrap="auto" w:hAnchor="text" w:x="1620" w:y="19050"/>
        <w:widowControl w:val="0"/>
        <w:autoSpaceDE w:val="0"/>
        <w:autoSpaceDN w:val="0"/>
        <w:spacing w:before="63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③</w:t>
      </w:r>
    </w:p>
    <w:p w:rsidR="004C30FB">
      <w:pPr>
        <w:framePr w:w="876" w:wrap="auto" w:hAnchor="text" w:x="2949" w:y="1903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5.0</w:t>
      </w:r>
    </w:p>
    <w:p w:rsidR="004C30FB">
      <w:pPr>
        <w:framePr w:w="2046" w:wrap="auto" w:hAnchor="text" w:x="2949" w:y="1998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10.0</w:t>
      </w:r>
      <w:r>
        <w:rPr>
          <w:rFonts w:ascii="Times New Roman"/>
          <w:color w:val="000000"/>
          <w:spacing w:val="377"/>
          <w:sz w:val="32"/>
        </w:rPr>
        <w:t xml:space="preserve"> </w:t>
      </w:r>
      <w:r>
        <w:rPr>
          <w:rFonts w:ascii="CAVASO+Nimbus Roman No9 L Regul"/>
          <w:color w:val="000000"/>
          <w:spacing w:val="-1"/>
          <w:sz w:val="32"/>
        </w:rPr>
        <w:t>0.30</w:t>
      </w:r>
    </w:p>
    <w:p w:rsidR="004C30FB">
      <w:pPr>
        <w:framePr w:w="2046" w:wrap="auto" w:hAnchor="text" w:x="2949" w:y="19985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AVASO+Nimbus Roman No9 L Regul"/>
          <w:color w:val="000000"/>
          <w:spacing w:val="-1"/>
          <w:sz w:val="32"/>
        </w:rPr>
        <w:t>15.0</w:t>
      </w:r>
      <w:r>
        <w:rPr>
          <w:rFonts w:ascii="Times New Roman"/>
          <w:color w:val="000000"/>
          <w:spacing w:val="377"/>
          <w:sz w:val="32"/>
        </w:rPr>
        <w:t xml:space="preserve"> </w:t>
      </w:r>
      <w:r>
        <w:rPr>
          <w:rFonts w:ascii="CAVASO+Nimbus Roman No9 L Regul"/>
          <w:color w:val="000000"/>
          <w:spacing w:val="-1"/>
          <w:sz w:val="32"/>
        </w:rPr>
        <w:t>0.20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18" o:spid="_x0000_s1043" type="#_x0000_t75" style="width:894pt;height:177pt;margin-top:127.1pt;margin-left:-1pt;mso-position-horizontal-relative:page;mso-position-vertical-relative:page;position:absolute;z-index:-251637760">
            <v:imagedata r:id="rId24"/>
          </v:shape>
        </w:pict>
      </w:r>
      <w:r>
        <w:rPr>
          <w:noProof/>
        </w:rPr>
        <w:pict>
          <v:shape id="_x000019" o:spid="_x0000_s1044" type="#_x0000_t75" style="width:178pt;height:193pt;margin-top:554.1pt;margin-left:70pt;mso-position-horizontal-relative:page;mso-position-vertical-relative:page;position:absolute;z-index:-251638784">
            <v:imagedata r:id="rId25"/>
          </v:shape>
        </w:pict>
      </w:r>
      <w:r>
        <w:rPr>
          <w:noProof/>
        </w:rPr>
        <w:pict>
          <v:shape id="_x000020" o:spid="_x0000_s1045" type="#_x0000_t75" style="width:173pt;height:194pt;margin-top:885.1pt;margin-left:70pt;mso-position-horizontal-relative:page;mso-position-vertical-relative:page;position:absolute;z-index:-251639808">
            <v:imagedata r:id="rId26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17001" w:wrap="auto" w:hAnchor="text" w:x="1620" w:y="265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7"/>
          <w:sz w:val="32"/>
        </w:rPr>
        <w:t>小明继续探究，得到的另一组实验数据如表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DUHEUB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15"/>
          <w:sz w:val="32"/>
        </w:rPr>
        <w:t>所示。分析表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DUHEUB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中的数据，你能得出的结论是</w:t>
      </w:r>
      <w:r>
        <w:rPr>
          <w:rFonts w:ascii="宋体" w:hAnsi="宋体" w:cs="宋体"/>
          <w:color w:val="000000"/>
          <w:spacing w:val="-7"/>
          <w:sz w:val="32"/>
        </w:rPr>
        <w:t>___________</w:t>
      </w:r>
      <w:r>
        <w:rPr>
          <w:rFonts w:ascii="宋体" w:hAnsi="宋体" w:cs="宋体"/>
          <w:color w:val="000000"/>
          <w:spacing w:val="-7"/>
          <w:sz w:val="32"/>
        </w:rPr>
        <w:t>。</w:t>
      </w:r>
    </w:p>
    <w:p w:rsidR="004C30FB">
      <w:pPr>
        <w:framePr w:w="17001" w:wrap="auto" w:hAnchor="text" w:x="1620" w:y="2656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1"/>
          <w:sz w:val="32"/>
        </w:rPr>
        <w:t>33.</w:t>
      </w:r>
      <w:r>
        <w:rPr>
          <w:rFonts w:ascii="宋体" w:hAnsi="宋体" w:cs="宋体"/>
          <w:color w:val="000000"/>
          <w:spacing w:val="-3"/>
          <w:sz w:val="32"/>
        </w:rPr>
        <w:t>在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测定小灯泡的电功率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的实验中，选用如图所示的电路，其中电源电压为</w:t>
      </w:r>
      <w:r>
        <w:rPr>
          <w:rFonts w:ascii="DUHEUB+Nimbus Roman No9 L Regul"/>
          <w:color w:val="000000"/>
          <w:spacing w:val="-5"/>
          <w:sz w:val="32"/>
        </w:rPr>
        <w:t>6</w:t>
      </w:r>
      <w:r>
        <w:rPr>
          <w:rFonts w:ascii="宋体" w:hAnsi="宋体" w:cs="宋体"/>
          <w:color w:val="000000"/>
          <w:spacing w:val="-3"/>
          <w:sz w:val="32"/>
        </w:rPr>
        <w:t>Ⅴ</w:t>
      </w:r>
      <w:r>
        <w:rPr>
          <w:rFonts w:ascii="宋体" w:hAnsi="宋体" w:cs="宋体"/>
          <w:color w:val="000000"/>
          <w:spacing w:val="-3"/>
          <w:sz w:val="32"/>
        </w:rPr>
        <w:t>，小灯泡额定电压为</w:t>
      </w:r>
    </w:p>
    <w:p w:rsidR="004C30FB">
      <w:pPr>
        <w:framePr w:w="17001" w:wrap="auto" w:hAnchor="text" w:x="1620" w:y="2656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1"/>
          <w:sz w:val="32"/>
        </w:rPr>
        <w:t>2.5</w:t>
      </w:r>
      <w:r>
        <w:rPr>
          <w:rFonts w:ascii="宋体" w:hAnsi="宋体" w:cs="宋体"/>
          <w:color w:val="000000"/>
          <w:spacing w:val="-4"/>
          <w:sz w:val="32"/>
        </w:rPr>
        <w:t>Ⅴ</w:t>
      </w:r>
      <w:r>
        <w:rPr>
          <w:rFonts w:ascii="宋体" w:hAnsi="宋体" w:cs="宋体"/>
          <w:color w:val="000000"/>
          <w:spacing w:val="-4"/>
          <w:sz w:val="32"/>
        </w:rPr>
        <w:t>（灯丝电阻约为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12Ω</w:t>
      </w:r>
      <w:r>
        <w:rPr>
          <w:rFonts w:ascii="宋体" w:hAnsi="宋体" w:cs="宋体"/>
          <w:color w:val="000000"/>
          <w:spacing w:val="-162"/>
          <w:sz w:val="32"/>
        </w:rPr>
        <w:t>）。</w:t>
      </w:r>
    </w:p>
    <w:p w:rsidR="004C30FB">
      <w:pPr>
        <w:framePr w:w="13540" w:wrap="auto" w:hAnchor="text" w:x="1620" w:y="944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8"/>
          <w:sz w:val="32"/>
        </w:rPr>
        <w:t>为能顺利完成该实验探究，下列两种规格的滑动变阻器应选用</w:t>
      </w:r>
      <w:r>
        <w:rPr>
          <w:rFonts w:ascii="宋体" w:hAnsi="宋体" w:cs="宋体"/>
          <w:color w:val="000000"/>
          <w:spacing w:val="-8"/>
          <w:sz w:val="32"/>
        </w:rPr>
        <w:t>______</w:t>
      </w:r>
      <w:r>
        <w:rPr>
          <w:rFonts w:ascii="宋体" w:hAnsi="宋体" w:cs="宋体"/>
          <w:color w:val="000000"/>
          <w:spacing w:val="-8"/>
          <w:sz w:val="32"/>
        </w:rPr>
        <w:t>；（填字母）</w:t>
      </w:r>
    </w:p>
    <w:p w:rsidR="004C30FB">
      <w:pPr>
        <w:framePr w:w="2842" w:wrap="auto" w:hAnchor="text" w:x="1620" w:y="1014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z w:val="32"/>
        </w:rPr>
        <w:t>A.</w:t>
      </w:r>
      <w:r>
        <w:rPr>
          <w:rFonts w:ascii="宋体" w:hAnsi="宋体" w:cs="宋体"/>
          <w:color w:val="000000"/>
          <w:spacing w:val="-7"/>
          <w:sz w:val="32"/>
        </w:rPr>
        <w:t>“</w:t>
      </w:r>
      <w:r>
        <w:rPr>
          <w:rFonts w:ascii="Times New Roman" w:hAnsi="Times New Roman" w:cs="Times New Roman"/>
          <w:color w:val="000000"/>
          <w:spacing w:val="-2"/>
          <w:sz w:val="32"/>
        </w:rPr>
        <w:t>10Ω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0.5A</w:t>
      </w:r>
      <w:r>
        <w:rPr>
          <w:rFonts w:ascii="宋体" w:hAnsi="宋体" w:cs="宋体"/>
          <w:color w:val="000000"/>
          <w:sz w:val="32"/>
        </w:rPr>
        <w:t>”</w:t>
      </w:r>
    </w:p>
    <w:p w:rsidR="004C30FB">
      <w:pPr>
        <w:framePr w:w="2950" w:wrap="auto" w:hAnchor="text" w:x="4486" w:y="1014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3"/>
          <w:sz w:val="32"/>
        </w:rPr>
        <w:t>B.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Times New Roman" w:hAnsi="Times New Roman" w:cs="Times New Roman"/>
          <w:color w:val="000000"/>
          <w:spacing w:val="-2"/>
          <w:sz w:val="32"/>
        </w:rPr>
        <w:t>20Ω</w:t>
      </w:r>
      <w:r>
        <w:rPr>
          <w:rFonts w:ascii="Times New Roman"/>
          <w:color w:val="000000"/>
          <w:spacing w:val="29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0.5A</w:t>
      </w:r>
      <w:r>
        <w:rPr>
          <w:rFonts w:ascii="宋体" w:hAnsi="宋体" w:cs="宋体"/>
          <w:color w:val="000000"/>
          <w:sz w:val="32"/>
        </w:rPr>
        <w:t>”</w:t>
      </w:r>
    </w:p>
    <w:p w:rsidR="004C30FB">
      <w:pPr>
        <w:framePr w:w="11909" w:wrap="auto" w:hAnchor="text" w:x="1620" w:y="1084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5"/>
          <w:sz w:val="32"/>
        </w:rPr>
        <w:t>通过小灯泡的电流随它两端电压的变化关系如图所示。分析图像可知</w:t>
      </w:r>
      <w:r>
        <w:rPr>
          <w:rFonts w:ascii="宋体" w:hAnsi="宋体" w:cs="宋体"/>
          <w:color w:val="000000"/>
          <w:spacing w:val="-5"/>
          <w:sz w:val="32"/>
        </w:rPr>
        <w:t>:</w:t>
      </w:r>
    </w:p>
    <w:p w:rsidR="004C30FB">
      <w:pPr>
        <w:framePr w:w="11909" w:wrap="auto" w:hAnchor="text" w:x="1620" w:y="10847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①</w:t>
      </w:r>
      <w:r>
        <w:rPr>
          <w:rFonts w:ascii="宋体" w:hAnsi="宋体" w:cs="宋体"/>
          <w:color w:val="000000"/>
          <w:spacing w:val="-4"/>
          <w:sz w:val="32"/>
        </w:rPr>
        <w:t>该小灯泡正常发光时的电阻是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Times New Roman" w:hAnsi="Times New Roman" w:cs="Times New Roman"/>
          <w:color w:val="000000"/>
          <w:spacing w:val="-4"/>
          <w:sz w:val="32"/>
        </w:rPr>
        <w:t>Ω</w:t>
      </w:r>
      <w:r>
        <w:rPr>
          <w:rFonts w:ascii="宋体" w:hAnsi="宋体" w:cs="宋体"/>
          <w:color w:val="000000"/>
          <w:spacing w:val="-3"/>
          <w:sz w:val="32"/>
        </w:rPr>
        <w:t>；额定功率为</w:t>
      </w:r>
      <w:r>
        <w:rPr>
          <w:rFonts w:ascii="宋体" w:hAnsi="宋体" w:cs="宋体"/>
          <w:color w:val="000000"/>
          <w:spacing w:val="-3"/>
          <w:sz w:val="32"/>
        </w:rPr>
        <w:t>___________</w:t>
      </w:r>
      <w:r>
        <w:rPr>
          <w:rFonts w:ascii="DUHEUB+Nimbus Roman No9 L Regul"/>
          <w:color w:val="000000"/>
          <w:spacing w:val="-3"/>
          <w:sz w:val="32"/>
        </w:rPr>
        <w:t>W</w:t>
      </w:r>
      <w:r>
        <w:rPr>
          <w:rFonts w:ascii="宋体" w:hAnsi="宋体" w:cs="宋体"/>
          <w:color w:val="000000"/>
          <w:sz w:val="32"/>
        </w:rPr>
        <w:t>；</w:t>
      </w:r>
    </w:p>
    <w:p w:rsidR="004C30FB">
      <w:pPr>
        <w:framePr w:w="11909" w:wrap="auto" w:hAnchor="text" w:x="1620" w:y="1084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②</w:t>
      </w:r>
      <w:r>
        <w:rPr>
          <w:rFonts w:ascii="宋体" w:hAnsi="宋体" w:cs="宋体"/>
          <w:color w:val="000000"/>
          <w:spacing w:val="-4"/>
          <w:sz w:val="32"/>
        </w:rPr>
        <w:t>小灯泡灯丝的电阻是变化的，主要是受</w:t>
      </w:r>
      <w:r>
        <w:rPr>
          <w:rFonts w:ascii="宋体" w:hAnsi="宋体" w:cs="宋体"/>
          <w:color w:val="000000"/>
          <w:spacing w:val="-4"/>
          <w:sz w:val="32"/>
        </w:rPr>
        <w:t>__________</w:t>
      </w:r>
      <w:r>
        <w:rPr>
          <w:rFonts w:ascii="宋体" w:hAnsi="宋体" w:cs="宋体"/>
          <w:color w:val="000000"/>
          <w:spacing w:val="-4"/>
          <w:sz w:val="32"/>
        </w:rPr>
        <w:t>的影响。</w:t>
      </w:r>
    </w:p>
    <w:p w:rsidR="004C30FB">
      <w:pPr>
        <w:framePr w:w="11909" w:wrap="auto" w:hAnchor="text" w:x="1620" w:y="10847"/>
        <w:widowControl w:val="0"/>
        <w:autoSpaceDE w:val="0"/>
        <w:autoSpaceDN w:val="0"/>
        <w:spacing w:before="32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四、计算应用题</w:t>
      </w:r>
    </w:p>
    <w:p w:rsidR="004C30FB">
      <w:pPr>
        <w:framePr w:w="16812" w:wrap="auto" w:hAnchor="text" w:x="1620" w:y="1365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1"/>
          <w:sz w:val="32"/>
        </w:rPr>
        <w:t>34.</w:t>
      </w:r>
      <w:r>
        <w:rPr>
          <w:rFonts w:ascii="宋体" w:hAnsi="宋体" w:cs="宋体"/>
          <w:color w:val="000000"/>
          <w:spacing w:val="-5"/>
          <w:sz w:val="32"/>
        </w:rPr>
        <w:t>合理分类和利用垃圾可以保护环境、变废为宝。在一定条件下，</w:t>
      </w:r>
      <w:r>
        <w:rPr>
          <w:rFonts w:ascii="DUHEUB+Nimbus Roman No9 L Regul"/>
          <w:color w:val="000000"/>
          <w:spacing w:val="-2"/>
          <w:sz w:val="32"/>
        </w:rPr>
        <w:t>1t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分类后的垃圾能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榨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DUHEUB+Nimbus Roman No9 L Regul"/>
          <w:color w:val="000000"/>
          <w:spacing w:val="-2"/>
          <w:sz w:val="32"/>
        </w:rPr>
        <w:t>140kg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燃料</w:t>
      </w:r>
    </w:p>
    <w:p w:rsidR="004C30FB">
      <w:pPr>
        <w:framePr w:w="5703" w:wrap="auto" w:hAnchor="text" w:x="1620" w:y="1435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油，若燃料油的热值为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DUHEUB+Nimbus Roman No9 L Regul" w:hAnsi="DUHEUB+Nimbus Roman No9 L Regul" w:cs="DUHEUB+Nimbus Roman No9 L Regul"/>
          <w:color w:val="000000"/>
          <w:spacing w:val="-2"/>
          <w:sz w:val="32"/>
        </w:rPr>
        <w:t>4.0×10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DUHEUB+Nimbus Roman No9 L Regul"/>
          <w:color w:val="000000"/>
          <w:spacing w:val="-1"/>
          <w:sz w:val="32"/>
        </w:rPr>
        <w:t>J/kg</w:t>
      </w:r>
      <w:r>
        <w:rPr>
          <w:rFonts w:ascii="宋体"/>
          <w:color w:val="000000"/>
          <w:sz w:val="32"/>
        </w:rPr>
        <w:t>:</w:t>
      </w:r>
    </w:p>
    <w:p w:rsidR="004C30FB">
      <w:pPr>
        <w:framePr w:w="419" w:wrap="auto" w:hAnchor="text" w:x="5790" w:y="14438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DUHEUB+Nimbus Roman No9 L Regul"/>
          <w:color w:val="000000"/>
          <w:sz w:val="21"/>
        </w:rPr>
        <w:t>7</w:t>
      </w:r>
    </w:p>
    <w:p w:rsidR="004C30FB">
      <w:pPr>
        <w:framePr w:w="9320" w:wrap="auto" w:hAnchor="text" w:x="1620" w:y="1505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z w:val="32"/>
        </w:rPr>
        <w:t>则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DUHEUB+Nimbus Roman No9 L Regul"/>
          <w:color w:val="000000"/>
          <w:spacing w:val="-2"/>
          <w:sz w:val="32"/>
        </w:rPr>
        <w:t>1t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垃圾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榨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出的燃料油完全燃烧能释放多少热量？</w:t>
      </w:r>
    </w:p>
    <w:p w:rsidR="004C30FB">
      <w:pPr>
        <w:framePr w:w="16125" w:wrap="auto" w:hAnchor="text" w:x="1620" w:y="1576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在一个标准大气压下，这些热量的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DUHEUB+Nimbus Roman No9 L Regul"/>
          <w:color w:val="000000"/>
          <w:spacing w:val="-4"/>
          <w:sz w:val="32"/>
        </w:rPr>
        <w:t>30%</w:t>
      </w:r>
      <w:r>
        <w:rPr>
          <w:rFonts w:ascii="宋体" w:hAnsi="宋体" w:cs="宋体"/>
          <w:color w:val="000000"/>
          <w:sz w:val="32"/>
        </w:rPr>
        <w:t>被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DUHEUB+Nimbus Roman No9 L Regul" w:hAnsi="DUHEUB+Nimbus Roman No9 L Regul" w:cs="DUHEUB+Nimbus Roman No9 L Regul"/>
          <w:color w:val="000000"/>
          <w:spacing w:val="-2"/>
          <w:sz w:val="32"/>
        </w:rPr>
        <w:t>5×10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DUHEUB+Nimbus Roman No9 L Regul"/>
          <w:color w:val="000000"/>
          <w:spacing w:val="-2"/>
          <w:sz w:val="32"/>
        </w:rPr>
        <w:t>kg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初温是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DUHEUB+Nimbus Roman No9 L Regul"/>
          <w:color w:val="000000"/>
          <w:spacing w:val="-2"/>
          <w:sz w:val="32"/>
        </w:rPr>
        <w:t>30</w:t>
      </w:r>
      <w:r>
        <w:rPr>
          <w:rFonts w:ascii="宋体" w:hAnsi="宋体" w:cs="宋体"/>
          <w:color w:val="000000"/>
          <w:spacing w:val="-5"/>
          <w:sz w:val="32"/>
        </w:rPr>
        <w:t>℃</w:t>
      </w:r>
      <w:r>
        <w:rPr>
          <w:rFonts w:ascii="宋体" w:hAnsi="宋体" w:cs="宋体"/>
          <w:color w:val="000000"/>
          <w:spacing w:val="-5"/>
          <w:sz w:val="32"/>
        </w:rPr>
        <w:t>的水吸收，则水温能升高多少</w:t>
      </w:r>
      <w:r>
        <w:rPr>
          <w:rFonts w:ascii="宋体" w:hAnsi="宋体" w:cs="宋体"/>
          <w:color w:val="000000"/>
          <w:spacing w:val="-5"/>
          <w:sz w:val="32"/>
        </w:rPr>
        <w:t>℃</w:t>
      </w:r>
      <w:r>
        <w:rPr>
          <w:rFonts w:ascii="宋体" w:hAnsi="宋体" w:cs="宋体"/>
          <w:color w:val="000000"/>
          <w:spacing w:val="-5"/>
          <w:sz w:val="32"/>
        </w:rPr>
        <w:t>？</w:t>
      </w:r>
      <w:r>
        <w:rPr>
          <w:rFonts w:ascii="DUHEUB+Nimbus Roman No9 L Regul"/>
          <w:color w:val="000000"/>
          <w:spacing w:val="-2"/>
          <w:sz w:val="32"/>
        </w:rPr>
        <w:t>[</w:t>
      </w:r>
      <w:r>
        <w:rPr>
          <w:rFonts w:ascii="HPQKDI+Nimbus Roman No9 L Regul"/>
          <w:color w:val="000000"/>
          <w:sz w:val="32"/>
        </w:rPr>
        <w:t>c</w:t>
      </w:r>
    </w:p>
    <w:p w:rsidR="004C30FB">
      <w:pPr>
        <w:framePr w:w="419" w:wrap="auto" w:hAnchor="text" w:x="8465" w:y="15842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DUHEUB+Nimbus Roman No9 L Regul"/>
          <w:color w:val="000000"/>
          <w:sz w:val="21"/>
        </w:rPr>
        <w:t>3</w:t>
      </w:r>
    </w:p>
    <w:p w:rsidR="004C30FB">
      <w:pPr>
        <w:framePr w:w="421" w:wrap="auto" w:hAnchor="text" w:x="15703" w:y="1606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水</w:t>
      </w:r>
    </w:p>
    <w:p w:rsidR="004C30FB">
      <w:pPr>
        <w:framePr w:w="6105" w:wrap="auto" w:hAnchor="text" w:x="1620" w:y="1646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 w:hAnsi="DUHEUB+Nimbus Roman No9 L Regul" w:cs="DUHEUB+Nimbus Roman No9 L Regul"/>
          <w:color w:val="000000"/>
          <w:spacing w:val="-2"/>
          <w:sz w:val="32"/>
        </w:rPr>
        <w:t>=4.2×10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DUHEUB+Nimbus Roman No9 L Regul"/>
          <w:color w:val="000000"/>
          <w:spacing w:val="-1"/>
          <w:sz w:val="32"/>
        </w:rPr>
        <w:t>J/</w:t>
      </w:r>
      <w:r>
        <w:rPr>
          <w:rFonts w:ascii="宋体" w:hAnsi="宋体" w:cs="宋体"/>
          <w:color w:val="000000"/>
          <w:spacing w:val="-7"/>
          <w:sz w:val="32"/>
        </w:rPr>
        <w:t>（</w:t>
      </w:r>
      <w:r>
        <w:rPr>
          <w:rFonts w:ascii="DUHEUB+Nimbus Roman No9 L Regul" w:hAnsi="DUHEUB+Nimbus Roman No9 L Regul" w:cs="DUHEUB+Nimbus Roman No9 L Regul"/>
          <w:color w:val="000000"/>
          <w:spacing w:val="-1"/>
          <w:sz w:val="32"/>
        </w:rPr>
        <w:t>kg·</w:t>
      </w:r>
      <w:r>
        <w:rPr>
          <w:rFonts w:ascii="宋体" w:hAnsi="宋体" w:cs="宋体"/>
          <w:color w:val="000000"/>
          <w:spacing w:val="-56"/>
          <w:sz w:val="32"/>
        </w:rPr>
        <w:t>℃</w:t>
      </w:r>
      <w:r>
        <w:rPr>
          <w:rFonts w:ascii="宋体" w:hAnsi="宋体" w:cs="宋体"/>
          <w:color w:val="000000"/>
          <w:spacing w:val="-56"/>
          <w:sz w:val="32"/>
        </w:rPr>
        <w:t>），</w:t>
      </w:r>
      <w:r>
        <w:rPr>
          <w:rFonts w:ascii="幼圆" w:hAnsi="幼圆" w:cs="幼圆"/>
          <w:color w:val="000000"/>
          <w:sz w:val="32"/>
        </w:rPr>
        <w:t>ρ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DUHEUB+Nimbus Roman No9 L Regul" w:hAnsi="DUHEUB+Nimbus Roman No9 L Regul" w:cs="DUHEUB+Nimbus Roman No9 L Regul"/>
          <w:color w:val="000000"/>
          <w:spacing w:val="-2"/>
          <w:sz w:val="32"/>
        </w:rPr>
        <w:t>=1.0×10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DUHEUB+Nimbus Roman No9 L Regul"/>
          <w:color w:val="000000"/>
          <w:spacing w:val="-1"/>
          <w:sz w:val="32"/>
        </w:rPr>
        <w:t>kg/m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DUHEUB+Nimbus Roman No9 L Regul"/>
          <w:color w:val="000000"/>
          <w:sz w:val="32"/>
        </w:rPr>
        <w:t>]</w:t>
      </w:r>
    </w:p>
    <w:p w:rsidR="004C30FB">
      <w:pPr>
        <w:framePr w:w="419" w:wrap="auto" w:hAnchor="text" w:x="2690" w:y="16544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DUHEUB+Nimbus Roman No9 L Regul"/>
          <w:color w:val="000000"/>
          <w:sz w:val="21"/>
        </w:rPr>
        <w:t>3</w:t>
      </w:r>
    </w:p>
    <w:p w:rsidR="004C30FB">
      <w:pPr>
        <w:framePr w:w="419" w:wrap="auto" w:hAnchor="text" w:x="5970" w:y="16544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DUHEUB+Nimbus Roman No9 L Regul"/>
          <w:color w:val="000000"/>
          <w:sz w:val="21"/>
        </w:rPr>
        <w:t>3</w:t>
      </w:r>
    </w:p>
    <w:p w:rsidR="004C30FB">
      <w:pPr>
        <w:framePr w:w="419" w:wrap="auto" w:hAnchor="text" w:x="6719" w:y="16544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DUHEUB+Nimbus Roman No9 L Regul"/>
          <w:color w:val="000000"/>
          <w:sz w:val="21"/>
        </w:rPr>
        <w:t>3</w:t>
      </w:r>
    </w:p>
    <w:p w:rsidR="004C30FB">
      <w:pPr>
        <w:framePr w:w="421" w:wrap="auto" w:hAnchor="text" w:x="4738" w:y="16764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水</w:t>
      </w:r>
    </w:p>
    <w:p w:rsidR="004C30FB">
      <w:pPr>
        <w:framePr w:w="16832" w:wrap="auto" w:hAnchor="text" w:x="1620" w:y="1716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1"/>
          <w:sz w:val="32"/>
        </w:rPr>
        <w:t>35.</w:t>
      </w:r>
      <w:r>
        <w:rPr>
          <w:rFonts w:ascii="宋体" w:hAnsi="宋体" w:cs="宋体"/>
          <w:color w:val="000000"/>
          <w:spacing w:val="-8"/>
          <w:sz w:val="32"/>
        </w:rPr>
        <w:t>如图是小宇家中电饭锅的铭牌，其内部简化电路如下图所示，其中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HPQKDI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PQKDI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都是电热丝（不考虑温度对电</w:t>
      </w:r>
    </w:p>
    <w:p w:rsidR="004C30FB">
      <w:pPr>
        <w:framePr w:w="419" w:wrap="auto" w:hAnchor="text" w:x="11321" w:y="17383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DUHEUB+Nimbus Roman No9 L Regul"/>
          <w:color w:val="000000"/>
          <w:sz w:val="21"/>
        </w:rPr>
        <w:t>1</w:t>
      </w:r>
    </w:p>
    <w:p w:rsidR="004C30FB">
      <w:pPr>
        <w:framePr w:w="419" w:wrap="auto" w:hAnchor="text" w:x="12051" w:y="17383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DUHEUB+Nimbus Roman No9 L Regul"/>
          <w:color w:val="000000"/>
          <w:sz w:val="21"/>
        </w:rPr>
        <w:t>2</w:t>
      </w:r>
    </w:p>
    <w:p w:rsidR="004C30FB">
      <w:pPr>
        <w:framePr w:w="2381" w:wrap="auto" w:hAnchor="text" w:x="1620" w:y="178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0"/>
          <w:sz w:val="32"/>
        </w:rPr>
        <w:t>阻的影响）。</w:t>
      </w:r>
    </w:p>
    <w:p w:rsidR="004C30FB">
      <w:pPr>
        <w:framePr w:w="1747" w:wrap="auto" w:hAnchor="text" w:x="1620" w:y="2200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额定电压</w:t>
      </w:r>
    </w:p>
    <w:p w:rsidR="004C30FB">
      <w:pPr>
        <w:framePr w:w="1184" w:wrap="auto" w:hAnchor="text" w:x="3849" w:y="2199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DUHEUB+Nimbus Roman No9 L Regul"/>
          <w:color w:val="000000"/>
          <w:spacing w:val="-2"/>
          <w:sz w:val="32"/>
        </w:rPr>
        <w:t>220V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noProof/>
        </w:rPr>
        <w:pict>
          <v:shape id="_x000021" o:spid="_x0000_s1046" type="#_x0000_t75" style="width:894pt;height:224pt;margin-top:232.15pt;margin-left:-1pt;mso-position-horizontal-relative:page;mso-position-vertical-relative:page;position:absolute;z-index:-251635712">
            <v:imagedata r:id="rId27"/>
          </v:shape>
        </w:pict>
      </w:r>
      <w:r>
        <w:rPr>
          <w:noProof/>
        </w:rPr>
        <w:pict>
          <v:shape id="_x000022" o:spid="_x0000_s1047" type="#_x0000_t75" style="width:894pt;height:215pt;margin-top:917.1pt;margin-left:-1pt;mso-position-horizontal-relative:page;mso-position-vertical-relative:page;position:absolute;z-index:-251636736">
            <v:imagedata r:id="rId28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1114" w:wrap="auto" w:hAnchor="text" w:x="1620" w:y="14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频率</w:t>
      </w:r>
    </w:p>
    <w:p w:rsidR="004C30FB">
      <w:pPr>
        <w:framePr w:w="1166" w:wrap="auto" w:hAnchor="text" w:x="3849" w:y="139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DHLIVA+Nimbus Roman No9 L Regul"/>
          <w:color w:val="000000"/>
          <w:spacing w:val="-2"/>
          <w:sz w:val="32"/>
        </w:rPr>
        <w:t>50Hz</w:t>
      </w:r>
    </w:p>
    <w:p w:rsidR="004C30FB">
      <w:pPr>
        <w:framePr w:w="1114" w:wrap="auto" w:hAnchor="text" w:x="2679" w:y="23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加热</w:t>
      </w:r>
    </w:p>
    <w:p w:rsidR="004C30FB">
      <w:pPr>
        <w:framePr w:w="1114" w:wrap="auto" w:hAnchor="text" w:x="2679" w:y="2355"/>
        <w:widowControl w:val="0"/>
        <w:autoSpaceDE w:val="0"/>
        <w:autoSpaceDN w:val="0"/>
        <w:spacing w:before="702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保温</w:t>
      </w:r>
    </w:p>
    <w:p w:rsidR="004C30FB">
      <w:pPr>
        <w:framePr w:w="1413" w:wrap="auto" w:hAnchor="text" w:x="3849" w:y="234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DHLIVA+Nimbus Roman No9 L Regul"/>
          <w:color w:val="000000"/>
          <w:spacing w:val="-2"/>
          <w:sz w:val="32"/>
        </w:rPr>
        <w:t>1000W</w:t>
      </w:r>
    </w:p>
    <w:p w:rsidR="004C30FB">
      <w:pPr>
        <w:framePr w:w="1114" w:wrap="auto" w:hAnchor="text" w:x="1620" w:y="25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额定</w:t>
      </w:r>
    </w:p>
    <w:p w:rsidR="004C30FB">
      <w:pPr>
        <w:framePr w:w="1114" w:wrap="auto" w:hAnchor="text" w:x="1620" w:y="251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功率</w:t>
      </w:r>
    </w:p>
    <w:p w:rsidR="004C30FB">
      <w:pPr>
        <w:framePr w:w="1096" w:wrap="auto" w:hAnchor="text" w:x="3849" w:y="336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DHLIVA+Nimbus Roman No9 L Regul"/>
          <w:color w:val="000000"/>
          <w:spacing w:val="-2"/>
          <w:sz w:val="32"/>
        </w:rPr>
        <w:t>44W</w:t>
      </w:r>
    </w:p>
    <w:p w:rsidR="004C30FB">
      <w:pPr>
        <w:framePr w:w="7347" w:wrap="auto" w:hAnchor="text" w:x="1620" w:y="566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DHLIVA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4"/>
          <w:sz w:val="32"/>
        </w:rPr>
        <w:t>闭合开关</w:t>
      </w:r>
      <w:r>
        <w:rPr>
          <w:rFonts w:ascii="DHLIVA+Nimbus Roman No9 L Regul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pacing w:val="-3"/>
          <w:sz w:val="32"/>
        </w:rPr>
        <w:t>时，电饭锅处于保温状态；</w:t>
      </w:r>
    </w:p>
    <w:p w:rsidR="004C30FB">
      <w:pPr>
        <w:framePr w:w="9533" w:wrap="auto" w:hAnchor="text" w:x="1620" w:y="636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DHLIVA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5"/>
          <w:sz w:val="32"/>
        </w:rPr>
        <w:t>电饭锅在额定保温功率下工作时电路阻值是多少</w:t>
      </w:r>
      <w:r>
        <w:rPr>
          <w:rFonts w:ascii="DHLIVA+Nimbus Roman No9 L Regul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z w:val="32"/>
        </w:rPr>
        <w:t>？</w:t>
      </w:r>
    </w:p>
    <w:p w:rsidR="004C30FB">
      <w:pPr>
        <w:framePr w:w="15582" w:wrap="auto" w:hAnchor="text" w:x="1620" w:y="706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DHLIVA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3"/>
          <w:sz w:val="32"/>
        </w:rPr>
        <w:t>电饭锅在额定加热功率下工作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DHLIVA+Nimbus Roman No9 L Regul"/>
          <w:color w:val="000000"/>
          <w:spacing w:val="-2"/>
          <w:sz w:val="32"/>
        </w:rPr>
        <w:t>30min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消耗的电能是多少</w:t>
      </w:r>
      <w:r>
        <w:rPr>
          <w:rFonts w:ascii="DHLIVA+Nimbus Roman No9 L Regul"/>
          <w:color w:val="000000"/>
          <w:spacing w:val="-3"/>
          <w:sz w:val="32"/>
        </w:rPr>
        <w:t>____</w:t>
      </w:r>
      <w:r>
        <w:rPr>
          <w:rFonts w:ascii="宋体" w:hAnsi="宋体" w:cs="宋体"/>
          <w:color w:val="000000"/>
          <w:spacing w:val="-3"/>
          <w:sz w:val="32"/>
        </w:rPr>
        <w:t>？此时电阻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幼圆"/>
          <w:color w:val="000000"/>
          <w:sz w:val="32"/>
        </w:rPr>
        <w:t>R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的功率是多少</w:t>
      </w:r>
      <w:r>
        <w:rPr>
          <w:rFonts w:ascii="DHLIVA+Nimbus Roman No9 L Regul"/>
          <w:color w:val="000000"/>
          <w:spacing w:val="-3"/>
          <w:sz w:val="32"/>
        </w:rPr>
        <w:t>_____</w:t>
      </w:r>
      <w:r>
        <w:rPr>
          <w:rFonts w:ascii="宋体" w:hAnsi="宋体" w:cs="宋体"/>
          <w:color w:val="000000"/>
          <w:sz w:val="32"/>
        </w:rPr>
        <w:t>？</w:t>
      </w:r>
    </w:p>
    <w:p w:rsidR="004C30FB">
      <w:pPr>
        <w:framePr w:w="580" w:wrap="auto" w:hAnchor="text" w:x="12030" w:y="721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DHLIVA+Nimbus Roman No9 L Regul"/>
          <w:color w:val="000000"/>
          <w:sz w:val="29"/>
        </w:rPr>
        <w:t>1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0"/>
          <w:cols w:space="720"/>
          <w:titlePg w:val="0"/>
          <w:docGrid w:linePitch="1"/>
        </w:sectPr>
      </w:pPr>
      <w:r>
        <w:rPr>
          <w:noProof/>
        </w:rPr>
        <w:pict>
          <v:shape id="_x000023" o:spid="_x0000_s1048" type="#_x0000_t75" style="width:187pt;height:153pt;margin-top:51.1pt;margin-left:70pt;mso-position-horizontal-relative:page;mso-position-vertical-relative:page;position:absolute;z-index:-251634688">
            <v:imagedata r:id="rId29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3114" w:wrap="auto" w:hAnchor="text" w:x="7727" w:y="1525"/>
        <w:widowControl w:val="0"/>
        <w:autoSpaceDE w:val="0"/>
        <w:autoSpaceDN w:val="0"/>
        <w:spacing w:before="0" w:after="0" w:line="479" w:lineRule="exact"/>
        <w:jc w:val="left"/>
        <w:rPr>
          <w:rFonts w:ascii="Times New Roman"/>
          <w:color w:val="000000"/>
          <w:sz w:val="48"/>
        </w:rPr>
      </w:pPr>
      <w:r>
        <w:rPr>
          <w:rFonts w:ascii="宋体" w:hAnsi="宋体" w:cs="宋体"/>
          <w:color w:val="000000"/>
          <w:spacing w:val="-1"/>
          <w:sz w:val="48"/>
        </w:rPr>
        <w:t>答案与解析</w:t>
      </w:r>
    </w:p>
    <w:p w:rsidR="004C30FB">
      <w:pPr>
        <w:framePr w:w="2340" w:wrap="auto" w:hAnchor="text" w:x="1620" w:y="259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一、选择题</w:t>
      </w:r>
    </w:p>
    <w:p w:rsidR="004C30FB">
      <w:pPr>
        <w:framePr w:w="7924" w:wrap="auto" w:hAnchor="text" w:x="1620" w:y="334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1.</w:t>
      </w:r>
      <w:r>
        <w:rPr>
          <w:rFonts w:ascii="宋体" w:hAnsi="宋体" w:cs="宋体"/>
          <w:color w:val="000000"/>
          <w:spacing w:val="-3"/>
          <w:sz w:val="32"/>
        </w:rPr>
        <w:t>下列措施不利于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坚决打好蓝天保卫战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的是（</w:t>
      </w:r>
    </w:p>
    <w:p w:rsidR="004C30FB">
      <w:pPr>
        <w:framePr w:w="7924" w:wrap="auto" w:hAnchor="text" w:x="1620" w:y="334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禁止露天焚烧秸秆</w:t>
      </w:r>
    </w:p>
    <w:p w:rsidR="004C30FB">
      <w:pPr>
        <w:framePr w:w="7924" w:wrap="auto" w:hAnchor="text" w:x="1620" w:y="334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推广新能源公交车</w:t>
      </w:r>
    </w:p>
    <w:p w:rsidR="004C30FB">
      <w:pPr>
        <w:framePr w:w="7924" w:wrap="auto" w:hAnchor="text" w:x="1620" w:y="3340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CQBBUT+Nimbus Roman No9 L Regul"/>
          <w:color w:val="000000"/>
          <w:sz w:val="32"/>
        </w:rPr>
        <w:t>B</w:t>
      </w:r>
    </w:p>
    <w:p w:rsidR="004C30FB">
      <w:pPr>
        <w:framePr w:w="797" w:wrap="auto" w:hAnchor="text" w:x="9110" w:y="33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3479" w:wrap="auto" w:hAnchor="text" w:x="8930" w:y="40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发展燃煤火力发电</w:t>
      </w:r>
    </w:p>
    <w:p w:rsidR="004C30FB">
      <w:pPr>
        <w:framePr w:w="3479" w:wrap="auto" w:hAnchor="text" w:x="8930" w:y="404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限制燃放烟花爆竹</w:t>
      </w:r>
    </w:p>
    <w:p w:rsidR="004C30FB">
      <w:pPr>
        <w:framePr w:w="1747" w:wrap="auto" w:hAnchor="text" w:x="1620" w:y="616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17022" w:wrap="auto" w:hAnchor="text" w:x="1620" w:y="685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</w:t>
      </w:r>
      <w:r>
        <w:rPr>
          <w:rFonts w:ascii="CQBBUT+Nimbus Roman No9 L Regul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．就地焚烧秸秆会产生大量的烟尘，造成空气污染，禁止露天焚烧秸秆，利于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坚决打好蓝天保</w:t>
      </w:r>
    </w:p>
    <w:p w:rsidR="004C30FB">
      <w:pPr>
        <w:framePr w:w="17022" w:wrap="auto" w:hAnchor="text" w:x="1620" w:y="6850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卫战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，故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QBBUT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不符合题意；</w:t>
      </w:r>
    </w:p>
    <w:p w:rsidR="004C30FB">
      <w:pPr>
        <w:framePr w:w="17024" w:wrap="auto" w:hAnchor="text" w:x="1620" w:y="82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．发展燃煤火力发电，会有废气污染，不利于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坚决打好蓝天保卫战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，故</w:t>
      </w:r>
      <w:r>
        <w:rPr>
          <w:rFonts w:ascii="CQBBUT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符合题意；</w:t>
      </w:r>
    </w:p>
    <w:p w:rsidR="004C30FB">
      <w:pPr>
        <w:framePr w:w="17024" w:wrap="auto" w:hAnchor="text" w:x="1620" w:y="825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．新能源公交车不污染环境，所以推广新能源公交车，利于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坚决打好蓝天保卫战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，故</w:t>
      </w:r>
      <w:r>
        <w:rPr>
          <w:rFonts w:ascii="CQBBUT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不符合题意；</w:t>
      </w:r>
    </w:p>
    <w:p w:rsidR="004C30FB">
      <w:pPr>
        <w:framePr w:w="17024" w:wrap="auto" w:hAnchor="text" w:x="1620" w:y="825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3"/>
          <w:sz w:val="32"/>
        </w:rPr>
        <w:t>．燃放烟花爆竹能产生空气污染物，所以限制燃放烟花爆竹，可减少空气污染，利于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坚决打好蓝天保卫</w:t>
      </w:r>
    </w:p>
    <w:p w:rsidR="004C30FB">
      <w:pPr>
        <w:framePr w:w="17024" w:wrap="auto" w:hAnchor="text" w:x="1620" w:y="8255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战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，故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QBBUT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不符合题意。</w:t>
      </w:r>
    </w:p>
    <w:p w:rsidR="004C30FB">
      <w:pPr>
        <w:framePr w:w="1719" w:wrap="auto" w:hAnchor="text" w:x="1620" w:y="110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QBBUT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z w:val="32"/>
        </w:rPr>
        <w:t>。</w:t>
      </w:r>
    </w:p>
    <w:p w:rsidR="004C30FB">
      <w:pPr>
        <w:framePr w:w="6944" w:wrap="auto" w:hAnchor="text" w:x="1620" w:y="1176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2.</w:t>
      </w:r>
      <w:r>
        <w:rPr>
          <w:rFonts w:ascii="宋体" w:hAnsi="宋体" w:cs="宋体"/>
          <w:color w:val="000000"/>
          <w:spacing w:val="-3"/>
          <w:sz w:val="32"/>
        </w:rPr>
        <w:t>有关分子热运动，下列说法正确的是（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6377" w:wrap="auto" w:hAnchor="text" w:x="1620" w:y="124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液体很难被压缩，说明分子间有斥力</w:t>
      </w:r>
    </w:p>
    <w:p w:rsidR="004C30FB">
      <w:pPr>
        <w:framePr w:w="7834" w:wrap="auto" w:hAnchor="text" w:x="1620" w:y="131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手捏海绵，海绵体积变小，说明分子间有空隙</w:t>
      </w:r>
    </w:p>
    <w:p w:rsidR="004C30FB">
      <w:pPr>
        <w:framePr w:w="7469" w:wrap="auto" w:hAnchor="text" w:x="1620" w:y="138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扫地时尘土飞扬，说明分子在做无规则运动</w:t>
      </w:r>
    </w:p>
    <w:p w:rsidR="004C30FB">
      <w:pPr>
        <w:framePr w:w="4919" w:wrap="auto" w:hAnchor="text" w:x="1620" w:y="145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扩散现象不能在固体中发生</w:t>
      </w:r>
    </w:p>
    <w:p w:rsidR="004C30FB">
      <w:pPr>
        <w:framePr w:w="1976" w:wrap="auto" w:hAnchor="text" w:x="1620" w:y="152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CQBBUT+Nimbus Roman No9 L Regul"/>
          <w:color w:val="000000"/>
          <w:sz w:val="32"/>
        </w:rPr>
        <w:t>A</w:t>
      </w:r>
    </w:p>
    <w:p w:rsidR="004C30FB">
      <w:pPr>
        <w:framePr w:w="1747" w:wrap="auto" w:hAnchor="text" w:x="1620" w:y="159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16642" w:wrap="auto" w:hAnchor="text" w:x="1620" w:y="166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</w:t>
      </w:r>
      <w:r>
        <w:rPr>
          <w:rFonts w:ascii="CQBBUT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1"/>
          <w:sz w:val="32"/>
        </w:rPr>
        <w:t>．液体很难被压缩，说明分子间有斥力，故</w:t>
      </w:r>
      <w:r>
        <w:rPr>
          <w:rFonts w:ascii="CQBBUT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正确；</w:t>
      </w:r>
    </w:p>
    <w:p w:rsidR="004C30FB">
      <w:pPr>
        <w:framePr w:w="16642" w:wrap="auto" w:hAnchor="text" w:x="1620" w:y="16679"/>
        <w:widowControl w:val="0"/>
        <w:autoSpaceDE w:val="0"/>
        <w:autoSpaceDN w:val="0"/>
        <w:spacing w:before="37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．用手捏海绵，海绵的体积缩小了，说明力可以改变物体的形状，不能说明分子间有空隙，故</w:t>
      </w:r>
      <w:r>
        <w:rPr>
          <w:rFonts w:ascii="CQBBUT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错误；</w:t>
      </w:r>
    </w:p>
    <w:p w:rsidR="004C30FB">
      <w:pPr>
        <w:framePr w:w="16642" w:wrap="auto" w:hAnchor="text" w:x="1620" w:y="166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2"/>
          <w:sz w:val="32"/>
        </w:rPr>
        <w:t>．尘土飞扬是固体小颗粒的运动，属于机械运动，不是分子的运动，故</w:t>
      </w:r>
      <w:r>
        <w:rPr>
          <w:rFonts w:ascii="CQBBUT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错误；</w:t>
      </w:r>
    </w:p>
    <w:p w:rsidR="004C30FB">
      <w:pPr>
        <w:framePr w:w="16642" w:wrap="auto" w:hAnchor="text" w:x="1620" w:y="16679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3"/>
          <w:sz w:val="32"/>
        </w:rPr>
        <w:t>．扩散现象能在固体中发生，比如长时间紧挨在一起的金板和铅板，金中有铅，铅中有金，故</w:t>
      </w:r>
      <w:r>
        <w:rPr>
          <w:rFonts w:ascii="CQBBUT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错误．</w:t>
      </w:r>
    </w:p>
    <w:p w:rsidR="004C30FB">
      <w:pPr>
        <w:framePr w:w="16642" w:wrap="auto" w:hAnchor="text" w:x="1620" w:y="166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QBBUT+Nimbus Roman No9 L Regul"/>
          <w:color w:val="000000"/>
          <w:spacing w:val="-1"/>
          <w:sz w:val="32"/>
        </w:rPr>
        <w:t>3.</w:t>
      </w:r>
      <w:r>
        <w:rPr>
          <w:rFonts w:ascii="宋体" w:hAnsi="宋体" w:cs="宋体"/>
          <w:color w:val="000000"/>
          <w:spacing w:val="-3"/>
          <w:sz w:val="32"/>
        </w:rPr>
        <w:t>如图所示，对于图片中描述的的物理过程，下列分析中正确的是（</w:t>
      </w:r>
      <w:r>
        <w:rPr>
          <w:rFonts w:ascii="Times New Roman"/>
          <w:color w:val="000000"/>
          <w:spacing w:val="25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1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8198" w:wrap="auto" w:hAnchor="text" w:x="1620" w:y="45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图甲，厚玻璃内空气被压缩时，空气的内能减少</w:t>
      </w:r>
    </w:p>
    <w:p w:rsidR="004C30FB">
      <w:pPr>
        <w:framePr w:w="10384" w:wrap="auto" w:hAnchor="text" w:x="1620" w:y="52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图乙，瓶子内的空气推动塞子跳起时，空气的内能增大</w:t>
      </w:r>
    </w:p>
    <w:p w:rsidR="004C30FB">
      <w:pPr>
        <w:framePr w:w="10384" w:wrap="auto" w:hAnchor="text" w:x="1620" w:y="524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图丙，试管内的水蒸气推动了塞子冲出时，水蒸气的内能减少</w:t>
      </w:r>
    </w:p>
    <w:p w:rsidR="004C30FB">
      <w:pPr>
        <w:framePr w:w="10384" w:wrap="auto" w:hAnchor="text" w:x="1620" w:y="524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图丁，汽缸内的气体推动活塞向下运动时，气体的内能增大</w:t>
      </w:r>
    </w:p>
    <w:p w:rsidR="004C30FB">
      <w:pPr>
        <w:framePr w:w="10384" w:wrap="auto" w:hAnchor="text" w:x="1620" w:y="5249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RETCLF+Nimbus Roman No9 L Regul"/>
          <w:color w:val="000000"/>
          <w:sz w:val="32"/>
        </w:rPr>
        <w:t>C</w:t>
      </w:r>
    </w:p>
    <w:p w:rsidR="004C30FB">
      <w:pPr>
        <w:framePr w:w="1747" w:wrap="auto" w:hAnchor="text" w:x="1620" w:y="80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17022" w:wrap="auto" w:hAnchor="text" w:x="1620" w:y="874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8"/>
          <w:sz w:val="32"/>
        </w:rPr>
        <w:t>【详解】</w:t>
      </w:r>
      <w:r>
        <w:rPr>
          <w:rFonts w:ascii="RETCLF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．图甲，厚玻璃内的空气被压缩时，活塞对空气做功，瓶内空气温度升高，空气的内能增加，故</w:t>
      </w:r>
    </w:p>
    <w:p w:rsidR="004C30FB">
      <w:pPr>
        <w:framePr w:w="17022" w:wrap="auto" w:hAnchor="text" w:x="1620" w:y="8741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项错误；</w:t>
      </w:r>
    </w:p>
    <w:p w:rsidR="004C30FB">
      <w:pPr>
        <w:framePr w:w="17386" w:wrap="auto" w:hAnchor="text" w:x="1620" w:y="1014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．图乙，瓶子内的空气推动塞子跳起时，空气对活塞做功，空气的内能减小，故</w:t>
      </w:r>
      <w:r>
        <w:rPr>
          <w:rFonts w:ascii="RETCLF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项错误；</w:t>
      </w:r>
    </w:p>
    <w:p w:rsidR="004C30FB">
      <w:pPr>
        <w:framePr w:w="17386" w:wrap="auto" w:hAnchor="text" w:x="1620" w:y="10145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．图丙，试管内的水蒸气推动了塞子冲出时，水蒸气对塞子做功，水蒸气的内能减少，故</w:t>
      </w:r>
      <w:r>
        <w:rPr>
          <w:rFonts w:ascii="RETCLF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项正确；</w:t>
      </w:r>
    </w:p>
    <w:p w:rsidR="004C30FB">
      <w:pPr>
        <w:framePr w:w="17386" w:wrap="auto" w:hAnchor="text" w:x="1620" w:y="10145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pacing w:val="-9"/>
          <w:sz w:val="32"/>
        </w:rPr>
        <w:t>．图丁，汽缸内的气体推动活塞向下运动时（即做功冲程），内能转化为机械能，气缸内气体的内能减少，</w:t>
      </w:r>
    </w:p>
    <w:p w:rsidR="004C30FB">
      <w:pPr>
        <w:framePr w:w="17386" w:wrap="auto" w:hAnchor="text" w:x="1620" w:y="10145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故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RETCLF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项错误．</w:t>
      </w:r>
    </w:p>
    <w:p w:rsidR="004C30FB">
      <w:pPr>
        <w:framePr w:w="16631" w:wrap="auto" w:hAnchor="text" w:x="1620" w:y="129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pacing w:val="-1"/>
          <w:sz w:val="32"/>
        </w:rPr>
        <w:t>4.</w:t>
      </w:r>
      <w:r>
        <w:rPr>
          <w:rFonts w:ascii="宋体" w:hAnsi="宋体" w:cs="宋体"/>
          <w:color w:val="000000"/>
          <w:spacing w:val="-3"/>
          <w:sz w:val="32"/>
        </w:rPr>
        <w:t>甲铁块质量是乙铁块的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RETCLF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倍，吸收相同的热量，则甲、乙两铁块的比热容之比和升高的温度之比分别为</w:t>
      </w:r>
    </w:p>
    <w:p w:rsidR="004C30FB">
      <w:pPr>
        <w:framePr w:w="2077" w:wrap="auto" w:hAnchor="text" w:x="1620" w:y="1365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RETCLF+Nimbus Roman No9 L Regul"/>
          <w:color w:val="000000"/>
          <w:spacing w:val="-2"/>
          <w:sz w:val="32"/>
        </w:rPr>
        <w:t>1:1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RETCLF+Nimbus Roman No9 L Regul"/>
          <w:color w:val="000000"/>
          <w:spacing w:val="-1"/>
          <w:sz w:val="32"/>
        </w:rPr>
        <w:t>1:3</w:t>
      </w:r>
    </w:p>
    <w:p w:rsidR="004C30FB">
      <w:pPr>
        <w:framePr w:w="2077" w:wrap="auto" w:hAnchor="text" w:x="1620" w:y="13655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RETCLF+Nimbus Roman No9 L Regul"/>
          <w:color w:val="000000"/>
          <w:sz w:val="32"/>
        </w:rPr>
        <w:t>A</w:t>
      </w:r>
    </w:p>
    <w:p w:rsidR="004C30FB">
      <w:pPr>
        <w:framePr w:w="2077" w:wrap="auto" w:hAnchor="text" w:x="1620" w:y="1365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2077" w:wrap="auto" w:hAnchor="text" w:x="5275" w:y="1365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RETCLF+Nimbus Roman No9 L Regul"/>
          <w:color w:val="000000"/>
          <w:spacing w:val="-2"/>
          <w:sz w:val="32"/>
        </w:rPr>
        <w:t>1:3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RETCLF+Nimbus Roman No9 L Regul"/>
          <w:color w:val="000000"/>
          <w:spacing w:val="-1"/>
          <w:sz w:val="32"/>
        </w:rPr>
        <w:t>1:3</w:t>
      </w:r>
    </w:p>
    <w:p w:rsidR="004C30FB">
      <w:pPr>
        <w:framePr w:w="2077" w:wrap="auto" w:hAnchor="text" w:x="8930" w:y="1365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RETCLF+Nimbus Roman No9 L Regul"/>
          <w:color w:val="000000"/>
          <w:spacing w:val="-2"/>
          <w:sz w:val="32"/>
        </w:rPr>
        <w:t>1:1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RETCLF+Nimbus Roman No9 L Regul"/>
          <w:color w:val="000000"/>
          <w:spacing w:val="-1"/>
          <w:sz w:val="32"/>
        </w:rPr>
        <w:t>3:1</w:t>
      </w:r>
    </w:p>
    <w:p w:rsidR="004C30FB">
      <w:pPr>
        <w:framePr w:w="2077" w:wrap="auto" w:hAnchor="text" w:x="12584" w:y="1365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RETCLF+Nimbus Roman No9 L Regul"/>
          <w:color w:val="000000"/>
          <w:spacing w:val="-2"/>
          <w:sz w:val="32"/>
        </w:rPr>
        <w:t>3:1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RETCLF+Nimbus Roman No9 L Regul"/>
          <w:color w:val="000000"/>
          <w:spacing w:val="-1"/>
          <w:sz w:val="32"/>
        </w:rPr>
        <w:t>3:1</w:t>
      </w:r>
    </w:p>
    <w:p w:rsidR="004C30FB">
      <w:pPr>
        <w:framePr w:w="1747" w:wrap="auto" w:hAnchor="text" w:x="1620" w:y="157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【分析】</w:t>
      </w:r>
    </w:p>
    <w:p w:rsidR="004C30FB">
      <w:pPr>
        <w:framePr w:w="16983" w:wrap="auto" w:hAnchor="text" w:x="1620" w:y="1646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根据热量公式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RETCLF+Nimbus Roman No9 L Regul"/>
          <w:color w:val="000000"/>
          <w:spacing w:val="-1"/>
          <w:sz w:val="32"/>
        </w:rPr>
        <w:t>Q</w:t>
      </w:r>
      <w:r>
        <w:rPr>
          <w:rFonts w:ascii="宋体" w:hAnsi="宋体" w:cs="宋体"/>
          <w:color w:val="000000"/>
          <w:spacing w:val="-7"/>
          <w:sz w:val="32"/>
        </w:rPr>
        <w:t>＝</w:t>
      </w:r>
      <w:r>
        <w:rPr>
          <w:rFonts w:ascii="RETCLF+Nimbus Roman No9 L Regul"/>
          <w:color w:val="000000"/>
          <w:spacing w:val="-5"/>
          <w:sz w:val="32"/>
        </w:rPr>
        <w:t>cm</w:t>
      </w:r>
      <w:r>
        <w:rPr>
          <w:rFonts w:ascii="幼圆" w:hAnsi="幼圆" w:cs="幼圆"/>
          <w:color w:val="000000"/>
          <w:spacing w:val="-3"/>
          <w:sz w:val="32"/>
        </w:rPr>
        <w:t>△</w:t>
      </w:r>
      <w:r>
        <w:rPr>
          <w:rFonts w:ascii="RETCLF+Nimbus Roman No9 L Regul"/>
          <w:color w:val="000000"/>
          <w:sz w:val="32"/>
        </w:rPr>
        <w:t>t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来分析，都是铁块比热容相同，吸收了相等的热量，甲铁块的质量是乙铁块质量的</w:t>
      </w:r>
    </w:p>
    <w:p w:rsidR="004C30FB">
      <w:pPr>
        <w:framePr w:w="16983" w:wrap="auto" w:hAnchor="text" w:x="1620" w:y="16463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倍，则甲、乙两铁块升高的温度之比是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RETCLF+Nimbus Roman No9 L Regul"/>
          <w:color w:val="000000"/>
          <w:spacing w:val="-2"/>
          <w:sz w:val="32"/>
        </w:rPr>
        <w:t>1:2</w:t>
      </w:r>
      <w:r>
        <w:rPr>
          <w:rFonts w:ascii="宋体" w:hAnsi="宋体" w:cs="宋体"/>
          <w:color w:val="000000"/>
          <w:sz w:val="32"/>
        </w:rPr>
        <w:t>．</w:t>
      </w:r>
    </w:p>
    <w:p w:rsidR="004C30FB">
      <w:pPr>
        <w:framePr w:w="16776" w:wrap="auto" w:hAnchor="text" w:x="1620" w:y="178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【详解】比热容是物质</w:t>
      </w:r>
      <w:r>
        <w:rPr>
          <w:rFonts w:ascii="Times New Roman"/>
          <w:color w:val="000000"/>
          <w:spacing w:val="25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特性，与物质的种类有关，与其它物理量没有任何关系，故甲乙两铁块的比热容</w:t>
      </w:r>
    </w:p>
    <w:p w:rsidR="004C30FB">
      <w:pPr>
        <w:framePr w:w="1955" w:wrap="auto" w:hAnchor="text" w:x="6138" w:y="18599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5"/>
        </w:rPr>
      </w:pPr>
      <w:r>
        <w:rPr>
          <w:rFonts w:ascii="RETCLF+Nimbus Roman No9 L Regul"/>
          <w:color w:val="000000"/>
          <w:sz w:val="35"/>
        </w:rPr>
        <w:t>Q</w:t>
      </w:r>
      <w:r>
        <w:rPr>
          <w:rFonts w:ascii="Times New Roman"/>
          <w:color w:val="000000"/>
          <w:spacing w:val="179"/>
          <w:sz w:val="35"/>
        </w:rPr>
        <w:t xml:space="preserve"> </w:t>
      </w:r>
      <w:r>
        <w:rPr>
          <w:rFonts w:ascii="RETCLF+Nimbus Roman No9 L Regul"/>
          <w:color w:val="000000"/>
          <w:spacing w:val="2"/>
          <w:sz w:val="35"/>
        </w:rPr>
        <w:t>=cm</w:t>
      </w:r>
      <w:r>
        <w:rPr>
          <w:rFonts w:ascii="Times New Roman"/>
          <w:color w:val="000000"/>
          <w:spacing w:val="138"/>
          <w:sz w:val="35"/>
        </w:rPr>
        <w:t xml:space="preserve"> </w:t>
      </w:r>
      <w:r>
        <w:rPr>
          <w:rFonts w:ascii="RETCLF+Nimbus Roman No9 L Regul"/>
          <w:color w:val="000000"/>
          <w:sz w:val="35"/>
        </w:rPr>
        <w:t>t</w:t>
      </w:r>
    </w:p>
    <w:p w:rsidR="004C30FB">
      <w:pPr>
        <w:framePr w:w="1955" w:wrap="auto" w:hAnchor="text" w:x="6138" w:y="18599"/>
        <w:widowControl w:val="0"/>
        <w:autoSpaceDE w:val="0"/>
        <w:autoSpaceDN w:val="0"/>
        <w:spacing w:before="0" w:after="0" w:line="222" w:lineRule="exact"/>
        <w:ind w:left="261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吸</w:t>
      </w:r>
    </w:p>
    <w:p w:rsidR="004C30FB">
      <w:pPr>
        <w:framePr w:w="5202" w:wrap="auto" w:hAnchor="text" w:x="1620" w:y="1868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"/>
          <w:sz w:val="32"/>
        </w:rPr>
        <w:t>相等，即比热容之比为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RETCLF+Nimbus Roman No9 L Regul"/>
          <w:color w:val="000000"/>
          <w:spacing w:val="-3"/>
          <w:sz w:val="32"/>
        </w:rPr>
        <w:t>1:1</w:t>
      </w:r>
      <w:r>
        <w:rPr>
          <w:rFonts w:ascii="宋体" w:hAnsi="宋体" w:cs="宋体"/>
          <w:color w:val="000000"/>
          <w:spacing w:val="-29"/>
          <w:sz w:val="32"/>
        </w:rPr>
        <w:t>；根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据</w:t>
      </w:r>
    </w:p>
    <w:p w:rsidR="004C30FB">
      <w:pPr>
        <w:framePr w:w="10201" w:wrap="auto" w:hAnchor="text" w:x="7688" w:y="1870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8"/>
          <w:sz w:val="32"/>
        </w:rPr>
        <w:t>；可得同种物质吸收热量相同时，温度的变化量与质量成反比，</w:t>
      </w:r>
    </w:p>
    <w:p w:rsidR="004C30FB">
      <w:pPr>
        <w:framePr w:w="13362" w:wrap="auto" w:hAnchor="text" w:x="1620" w:y="1950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由甲铁块质量是乙铁块的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RETCLF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倍，可得乙铁块升高的温度是甲铁块的</w:t>
      </w:r>
      <w:r>
        <w:rPr>
          <w:rFonts w:ascii="RETCLF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倍，答案选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ETCLF+Nimbus Roman No9 L Regul"/>
          <w:color w:val="000000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4C30FB">
      <w:pPr>
        <w:framePr w:w="6086" w:wrap="auto" w:hAnchor="text" w:x="1620" w:y="2020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pacing w:val="-1"/>
          <w:sz w:val="32"/>
        </w:rPr>
        <w:t>5.</w:t>
      </w:r>
      <w:r>
        <w:rPr>
          <w:rFonts w:ascii="宋体" w:hAnsi="宋体" w:cs="宋体"/>
          <w:color w:val="000000"/>
          <w:spacing w:val="-3"/>
          <w:sz w:val="32"/>
        </w:rPr>
        <w:t>下列关于热现象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说法中正确的是（</w:t>
      </w:r>
    </w:p>
    <w:p w:rsidR="004C30FB">
      <w:pPr>
        <w:framePr w:w="6086" w:wrap="auto" w:hAnchor="text" w:x="1620" w:y="20208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物体的温度越高所含的热量越多</w:t>
      </w:r>
    </w:p>
    <w:p w:rsidR="004C30FB">
      <w:pPr>
        <w:framePr w:w="797" w:wrap="auto" w:hAnchor="text" w:x="7533" w:y="202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6666" w:wrap="auto" w:hAnchor="text" w:x="1620" w:y="2161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内燃机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做功冲程将机械能转化成内能</w:t>
      </w:r>
    </w:p>
    <w:p w:rsidR="004C30FB">
      <w:pPr>
        <w:framePr w:w="6666" w:wrap="auto" w:hAnchor="text" w:x="1620" w:y="21612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ETCLF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燃料燃烧释放的热量越多，热值越大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2"/>
          <w:cols w:space="720"/>
          <w:titlePg w:val="0"/>
          <w:docGrid w:linePitch="1"/>
        </w:sectPr>
      </w:pPr>
      <w:r>
        <w:rPr>
          <w:noProof/>
        </w:rPr>
        <w:pict>
          <v:shape id="_x000024" o:spid="_x0000_s1049" type="#_x0000_t75" style="width:74.65pt;height:9.3pt;margin-top:1000.45pt;margin-left:364pt;mso-position-horizontal-relative:page;mso-position-vertical-relative:page;position:absolute;z-index:-251632640">
            <v:imagedata r:id="rId30"/>
          </v:shape>
        </w:pict>
      </w:r>
      <w:r>
        <w:rPr>
          <w:noProof/>
        </w:rPr>
        <w:pict>
          <v:shape id="_x000025" o:spid="_x0000_s1050" type="#_x0000_t75" style="width:894pt;height:158pt;margin-top:55.1pt;margin-left:-1pt;mso-position-horizontal-relative:page;mso-position-vertical-relative:page;position:absolute;z-index:-251633664">
            <v:imagedata r:id="rId31"/>
          </v:shape>
        </w:pic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9610" w:wrap="auto" w:hAnchor="text" w:x="1620" w:y="12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物质的比热容越大反映了物质吸收或放出热量的能力越强</w:t>
      </w:r>
    </w:p>
    <w:p w:rsidR="004C30FB">
      <w:pPr>
        <w:framePr w:w="1976" w:wrap="auto" w:hAnchor="text" w:x="1620" w:y="19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DGGDUA+Nimbus Roman No9 L Regul"/>
          <w:color w:val="000000"/>
          <w:sz w:val="32"/>
        </w:rPr>
        <w:t>D</w:t>
      </w:r>
    </w:p>
    <w:p w:rsidR="004C30FB">
      <w:pPr>
        <w:framePr w:w="1747" w:wrap="auto" w:hAnchor="text" w:x="1620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17024" w:wrap="auto" w:hAnchor="text" w:x="1620" w:y="33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</w:t>
      </w:r>
      <w:r>
        <w:rPr>
          <w:rFonts w:ascii="DGGDUA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．热量是一个过程量，不能说物体含有多少热量，只能说吸收热量或放出热量，故</w:t>
      </w:r>
      <w:r>
        <w:rPr>
          <w:rFonts w:ascii="DGGDUA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错误；</w:t>
      </w:r>
    </w:p>
    <w:p w:rsidR="004C30FB">
      <w:pPr>
        <w:framePr w:w="17024" w:wrap="auto" w:hAnchor="text" w:x="1620" w:y="3358"/>
        <w:widowControl w:val="0"/>
        <w:autoSpaceDE w:val="0"/>
        <w:autoSpaceDN w:val="0"/>
        <w:spacing w:before="37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．内燃机的一个工作循环有四个冲程，做功冲程是将内能转化成机械能，故</w:t>
      </w:r>
      <w:r>
        <w:rPr>
          <w:rFonts w:ascii="DGGDUA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错误；</w:t>
      </w:r>
    </w:p>
    <w:p w:rsidR="004C30FB">
      <w:pPr>
        <w:framePr w:w="17024" w:wrap="auto" w:hAnchor="text" w:x="1620" w:y="335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．燃料的热值是燃料的一种特性，与燃料的种类有关，与燃烧放出的热量多少无关，故</w:t>
      </w:r>
      <w:r>
        <w:rPr>
          <w:rFonts w:ascii="DGGDUA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错误；</w:t>
      </w:r>
    </w:p>
    <w:p w:rsidR="004C30FB">
      <w:pPr>
        <w:framePr w:w="17024" w:wrap="auto" w:hAnchor="text" w:x="1620" w:y="335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3"/>
          <w:sz w:val="32"/>
        </w:rPr>
        <w:t>．比热容是物质的一种特性，它反映了物质吸收或放出热量的能力，比热容越大反映了物质吸收或放出热</w:t>
      </w:r>
    </w:p>
    <w:p w:rsidR="004C30FB">
      <w:pPr>
        <w:framePr w:w="17024" w:wrap="auto" w:hAnchor="text" w:x="1620" w:y="3358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量的能力越强，故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DGGDUA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正确。</w:t>
      </w:r>
    </w:p>
    <w:p w:rsidR="004C30FB">
      <w:pPr>
        <w:framePr w:w="1737" w:wrap="auto" w:hAnchor="text" w:x="1620" w:y="68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DGGDUA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z w:val="32"/>
        </w:rPr>
        <w:t>。</w:t>
      </w:r>
    </w:p>
    <w:p w:rsidR="004C30FB">
      <w:pPr>
        <w:framePr w:w="8288" w:wrap="auto" w:hAnchor="text" w:x="1620" w:y="75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6.</w:t>
      </w:r>
      <w:r>
        <w:rPr>
          <w:rFonts w:ascii="宋体" w:hAnsi="宋体" w:cs="宋体"/>
          <w:color w:val="000000"/>
          <w:spacing w:val="-3"/>
          <w:sz w:val="32"/>
        </w:rPr>
        <w:t>下列物理量中，以科学家安培的名字作为单位的是</w:t>
      </w:r>
    </w:p>
    <w:p w:rsidR="004C30FB">
      <w:pPr>
        <w:framePr w:w="1590" w:wrap="auto" w:hAnchor="text" w:x="1620" w:y="82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电功</w:t>
      </w:r>
    </w:p>
    <w:p w:rsidR="004C30FB">
      <w:pPr>
        <w:framePr w:w="1590" w:wrap="auto" w:hAnchor="text" w:x="5275" w:y="82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</w:t>
      </w:r>
    </w:p>
    <w:p w:rsidR="004C30FB">
      <w:pPr>
        <w:framePr w:w="1589" w:wrap="auto" w:hAnchor="text" w:x="8930" w:y="82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电压</w:t>
      </w:r>
    </w:p>
    <w:p w:rsidR="004C30FB">
      <w:pPr>
        <w:framePr w:w="1589" w:wrap="auto" w:hAnchor="text" w:x="12584" w:y="82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</w:t>
      </w:r>
    </w:p>
    <w:p w:rsidR="004C30FB">
      <w:pPr>
        <w:framePr w:w="1976" w:wrap="auto" w:hAnchor="text" w:x="1620" w:y="89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DGGDUA+Nimbus Roman No9 L Regul"/>
          <w:color w:val="000000"/>
          <w:sz w:val="32"/>
        </w:rPr>
        <w:t>D</w:t>
      </w:r>
    </w:p>
    <w:p w:rsidR="004C30FB">
      <w:pPr>
        <w:framePr w:w="1747" w:wrap="auto" w:hAnchor="text" w:x="1620" w:y="96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4265" w:wrap="auto" w:hAnchor="text" w:x="1620" w:y="103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电功的单位是焦耳（</w:t>
      </w:r>
      <w:r>
        <w:rPr>
          <w:rFonts w:ascii="DGGDUA+Nimbus Roman No9 L Regul"/>
          <w:color w:val="000000"/>
          <w:spacing w:val="-2"/>
          <w:sz w:val="32"/>
        </w:rPr>
        <w:t>J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4373" w:wrap="auto" w:hAnchor="text" w:x="1620" w:y="1108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电阻的单位是欧姆（</w:t>
      </w:r>
      <w:r>
        <w:rPr>
          <w:rFonts w:ascii="Times New Roman" w:hAnsi="Times New Roman" w:cs="Times New Roman"/>
          <w:color w:val="000000"/>
          <w:spacing w:val="-7"/>
          <w:sz w:val="32"/>
        </w:rPr>
        <w:t>Ω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4373" w:wrap="auto" w:hAnchor="text" w:x="1620" w:y="1108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电压的单位是伏特（</w:t>
      </w:r>
      <w:r>
        <w:rPr>
          <w:rFonts w:ascii="DGGDUA+Nimbus Roman No9 L Regul"/>
          <w:color w:val="000000"/>
          <w:spacing w:val="-4"/>
          <w:sz w:val="32"/>
        </w:rPr>
        <w:t>V</w:t>
      </w: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4373" w:wrap="auto" w:hAnchor="text" w:x="1620" w:y="1108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电流的单位安培（</w:t>
      </w:r>
      <w:r>
        <w:rPr>
          <w:rFonts w:ascii="宋体" w:hAnsi="宋体" w:cs="宋体"/>
          <w:color w:val="000000"/>
          <w:spacing w:val="-5"/>
          <w:sz w:val="32"/>
        </w:rPr>
        <w:t>A</w:t>
      </w:r>
      <w:r>
        <w:rPr>
          <w:rFonts w:ascii="宋体" w:hAnsi="宋体" w:cs="宋体"/>
          <w:color w:val="000000"/>
          <w:spacing w:val="-5"/>
          <w:sz w:val="32"/>
        </w:rPr>
        <w:t>）</w:t>
      </w:r>
    </w:p>
    <w:p w:rsidR="004C30FB">
      <w:pPr>
        <w:framePr w:w="4373" w:wrap="auto" w:hAnchor="text" w:x="1620" w:y="11081"/>
        <w:widowControl w:val="0"/>
        <w:autoSpaceDE w:val="0"/>
        <w:autoSpaceDN w:val="0"/>
        <w:spacing w:before="39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故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宋体"/>
          <w:color w:val="000000"/>
          <w:sz w:val="32"/>
        </w:rPr>
        <w:t>D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符合题意．</w:t>
      </w:r>
    </w:p>
    <w:p w:rsidR="004C30FB">
      <w:pPr>
        <w:framePr w:w="5009" w:wrap="auto" w:hAnchor="text" w:x="1620" w:y="138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7.</w:t>
      </w:r>
      <w:r>
        <w:rPr>
          <w:rFonts w:ascii="宋体" w:hAnsi="宋体" w:cs="宋体"/>
          <w:color w:val="000000"/>
          <w:spacing w:val="-3"/>
          <w:sz w:val="32"/>
        </w:rPr>
        <w:t>下列物理量最接近实际的是（</w:t>
      </w:r>
    </w:p>
    <w:p w:rsidR="004C30FB">
      <w:pPr>
        <w:framePr w:w="5009" w:wrap="auto" w:hAnchor="text" w:x="1620" w:y="13889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一节干电池电压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DGGDUA+Nimbus Roman No9 L Regul"/>
          <w:color w:val="000000"/>
          <w:spacing w:val="-2"/>
          <w:sz w:val="32"/>
        </w:rPr>
        <w:t>2V</w:t>
      </w:r>
    </w:p>
    <w:p w:rsidR="004C30FB">
      <w:pPr>
        <w:framePr w:w="5009" w:wrap="auto" w:hAnchor="text" w:x="1620" w:y="1388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人体安全电压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DGGDUA+Nimbus Roman No9 L Regul"/>
          <w:color w:val="000000"/>
          <w:spacing w:val="-2"/>
          <w:sz w:val="32"/>
        </w:rPr>
        <w:t>220V</w:t>
      </w:r>
    </w:p>
    <w:p w:rsidR="004C30FB">
      <w:pPr>
        <w:framePr w:w="5009" w:wrap="auto" w:hAnchor="text" w:x="1620" w:y="1388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DGGDUA+Nimbus Roman No9 L Regul"/>
          <w:color w:val="000000"/>
          <w:sz w:val="32"/>
        </w:rPr>
        <w:t>D</w:t>
      </w:r>
    </w:p>
    <w:p w:rsidR="004C30FB">
      <w:pPr>
        <w:framePr w:w="797" w:wrap="auto" w:hAnchor="text" w:x="6586" w:y="139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5339" w:wrap="auto" w:hAnchor="text" w:x="8930" w:y="145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流过家用空调的电流约为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DGGDUA+Nimbus Roman No9 L Regul"/>
          <w:color w:val="000000"/>
          <w:spacing w:val="-1"/>
          <w:sz w:val="32"/>
        </w:rPr>
        <w:t>0.5A</w:t>
      </w:r>
    </w:p>
    <w:p w:rsidR="004C30FB">
      <w:pPr>
        <w:framePr w:w="6779" w:wrap="auto" w:hAnchor="text" w:x="8930" w:y="152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考场里一盏日光灯的额定功率约为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DGGDUA+Nimbus Roman No9 L Regul"/>
          <w:color w:val="000000"/>
          <w:spacing w:val="-2"/>
          <w:sz w:val="32"/>
        </w:rPr>
        <w:t>40W</w:t>
      </w:r>
    </w:p>
    <w:p w:rsidR="004C30FB">
      <w:pPr>
        <w:framePr w:w="1747" w:wrap="auto" w:hAnchor="text" w:x="1620" w:y="16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10333" w:wrap="auto" w:hAnchor="text" w:x="1620" w:y="173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</w:t>
      </w:r>
      <w:r>
        <w:rPr>
          <w:rFonts w:ascii="DGGDUA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．一节新干电池的电压约为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DGGDUA+Nimbus Roman No9 L Regul"/>
          <w:color w:val="000000"/>
          <w:spacing w:val="-3"/>
          <w:sz w:val="32"/>
        </w:rPr>
        <w:t>1.5V</w:t>
      </w:r>
      <w:r>
        <w:rPr>
          <w:rFonts w:ascii="宋体" w:hAnsi="宋体" w:cs="宋体"/>
          <w:color w:val="000000"/>
          <w:spacing w:val="-3"/>
          <w:sz w:val="32"/>
        </w:rPr>
        <w:t>，故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DGGDUA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不符合题意；</w:t>
      </w:r>
    </w:p>
    <w:p w:rsidR="004C30FB">
      <w:pPr>
        <w:framePr w:w="10333" w:wrap="auto" w:hAnchor="text" w:x="1620" w:y="17399"/>
        <w:widowControl w:val="0"/>
        <w:autoSpaceDE w:val="0"/>
        <w:autoSpaceDN w:val="0"/>
        <w:spacing w:before="37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．流过家用空调的电流约为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DGGDUA+Nimbus Roman No9 L Regul"/>
          <w:color w:val="000000"/>
          <w:spacing w:val="-2"/>
          <w:sz w:val="32"/>
        </w:rPr>
        <w:t>5A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左右，故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DGGDUA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不符合题意；</w:t>
      </w:r>
    </w:p>
    <w:p w:rsidR="004C30FB">
      <w:pPr>
        <w:framePr w:w="10333" w:wrap="auto" w:hAnchor="text" w:x="1620" w:y="17399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．对人体安全电压为不高于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DGGDUA+Nimbus Roman No9 L Regul"/>
          <w:color w:val="000000"/>
          <w:spacing w:val="-2"/>
          <w:sz w:val="32"/>
        </w:rPr>
        <w:t>36V</w:t>
      </w:r>
      <w:r>
        <w:rPr>
          <w:rFonts w:ascii="宋体" w:hAnsi="宋体" w:cs="宋体"/>
          <w:color w:val="000000"/>
          <w:spacing w:val="-3"/>
          <w:sz w:val="32"/>
        </w:rPr>
        <w:t>，故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DGGDUA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不符合题意；</w:t>
      </w:r>
    </w:p>
    <w:p w:rsidR="004C30FB">
      <w:pPr>
        <w:framePr w:w="10333" w:wrap="auto" w:hAnchor="text" w:x="1620" w:y="1739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3"/>
          <w:sz w:val="32"/>
        </w:rPr>
        <w:t>．日光灯正常发光的电流在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DGGDUA+Nimbus Roman No9 L Regul"/>
          <w:color w:val="000000"/>
          <w:spacing w:val="-1"/>
          <w:sz w:val="32"/>
        </w:rPr>
        <w:t>0.18A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左右，额定功率在</w:t>
      </w:r>
    </w:p>
    <w:p w:rsidR="004C30FB">
      <w:pPr>
        <w:framePr w:w="10333" w:wrap="auto" w:hAnchor="text" w:x="1620" w:y="17399"/>
        <w:widowControl w:val="0"/>
        <w:autoSpaceDE w:val="0"/>
        <w:autoSpaceDN w:val="0"/>
        <w:spacing w:before="379" w:after="0" w:line="330" w:lineRule="exact"/>
        <w:ind w:left="5650"/>
        <w:jc w:val="left"/>
        <w:rPr>
          <w:rFonts w:ascii="Times New Roman"/>
          <w:color w:val="000000"/>
          <w:sz w:val="32"/>
        </w:rPr>
      </w:pPr>
      <w:r>
        <w:rPr>
          <w:rFonts w:ascii="FOHMLF+Nimbus Roman No9 L Regul"/>
          <w:color w:val="000000"/>
          <w:spacing w:val="-1"/>
          <w:sz w:val="32"/>
        </w:rPr>
        <w:t>P</w:t>
      </w:r>
      <w:r>
        <w:rPr>
          <w:rFonts w:ascii="DGGDUA+Nimbus Roman No9 L Regul"/>
          <w:color w:val="000000"/>
          <w:spacing w:val="-4"/>
          <w:sz w:val="32"/>
        </w:rPr>
        <w:t>=</w:t>
      </w:r>
      <w:r>
        <w:rPr>
          <w:rFonts w:ascii="FOHMLF+Nimbus Roman No9 L Regul"/>
          <w:color w:val="000000"/>
          <w:spacing w:val="-3"/>
          <w:sz w:val="32"/>
        </w:rPr>
        <w:t>UI</w:t>
      </w:r>
      <w:r>
        <w:rPr>
          <w:rFonts w:ascii="Times New Roman" w:hAnsi="Times New Roman" w:cs="Times New Roman"/>
          <w:color w:val="000000"/>
          <w:spacing w:val="-2"/>
          <w:sz w:val="32"/>
        </w:rPr>
        <w:t>=220V×0.18A≈40W</w:t>
      </w:r>
    </w:p>
    <w:p w:rsidR="004C30FB">
      <w:pPr>
        <w:framePr w:w="3698" w:wrap="auto" w:hAnchor="text" w:x="1620" w:y="209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左右，故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DGGDUA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符合题意。</w:t>
      </w:r>
    </w:p>
    <w:p w:rsidR="004C30FB">
      <w:pPr>
        <w:framePr w:w="1737" w:wrap="auto" w:hAnchor="text" w:x="1620" w:y="216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DGGDUA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z w:val="32"/>
        </w:rPr>
        <w:t>。</w:t>
      </w:r>
    </w:p>
    <w:p w:rsidR="004C30FB">
      <w:pPr>
        <w:framePr w:w="6831" w:wrap="auto" w:hAnchor="text" w:x="1620" w:y="2231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DGGDUA+Nimbus Roman No9 L Regul"/>
          <w:color w:val="000000"/>
          <w:spacing w:val="-1"/>
          <w:sz w:val="32"/>
        </w:rPr>
        <w:t>8.</w:t>
      </w:r>
      <w:r>
        <w:rPr>
          <w:rFonts w:ascii="宋体" w:hAnsi="宋体" w:cs="宋体"/>
          <w:color w:val="000000"/>
          <w:spacing w:val="-3"/>
          <w:sz w:val="32"/>
        </w:rPr>
        <w:t>通常情况下，下列物品中属于绝缘体的是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3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4C30FB">
      <w:pPr>
        <w:framePr w:w="4191" w:wrap="auto" w:hAnchor="text" w:x="1620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木质铅笔里的石墨芯</w:t>
      </w:r>
    </w:p>
    <w:p w:rsidR="004C30FB">
      <w:pPr>
        <w:framePr w:w="4191" w:wrap="auto" w:hAnchor="text" w:x="1620" w:y="127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钢丝钳把手上的塑料套</w:t>
      </w:r>
    </w:p>
    <w:p w:rsidR="004C30FB">
      <w:pPr>
        <w:framePr w:w="4191" w:wrap="auto" w:hAnchor="text" w:x="1620" w:y="1270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CWKMHD+Nimbus Roman No9 L Regul"/>
          <w:color w:val="000000"/>
          <w:sz w:val="32"/>
        </w:rPr>
        <w:t>C</w:t>
      </w:r>
    </w:p>
    <w:p w:rsidR="004C30FB">
      <w:pPr>
        <w:framePr w:w="2856" w:wrap="auto" w:hAnchor="text" w:x="8930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导线中的铜丝</w:t>
      </w:r>
    </w:p>
    <w:p w:rsidR="004C30FB">
      <w:pPr>
        <w:framePr w:w="3825" w:wrap="auto" w:hAnchor="text" w:x="8930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蓄电池内的硫酸溶液</w:t>
      </w:r>
    </w:p>
    <w:p w:rsidR="004C30FB">
      <w:pPr>
        <w:framePr w:w="1747" w:wrap="auto" w:hAnchor="text" w:x="1620" w:y="33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11658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通常情况下，绝缘体有玻璃、陶瓷、橡胶、塑料、空气、干燥的木棍等；</w:t>
      </w:r>
    </w:p>
    <w:p w:rsidR="004C30FB">
      <w:pPr>
        <w:framePr w:w="11658" w:wrap="auto" w:hAnchor="text" w:x="1620" w:y="40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导体有金属、石墨、酸、碱、盐溶液等．</w:t>
      </w:r>
    </w:p>
    <w:p w:rsidR="004C30FB">
      <w:pPr>
        <w:framePr w:w="2734" w:wrap="auto" w:hAnchor="text" w:x="1620" w:y="54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故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符合题意．</w:t>
      </w:r>
    </w:p>
    <w:p w:rsidR="004C30FB">
      <w:pPr>
        <w:framePr w:w="16941" w:wrap="auto" w:hAnchor="text" w:x="1620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点睛</w:t>
      </w:r>
      <w:r>
        <w:rPr>
          <w:rFonts w:ascii="宋体" w:hAnsi="宋体" w:cs="宋体"/>
          <w:color w:val="000000"/>
          <w:spacing w:val="-3"/>
          <w:sz w:val="32"/>
        </w:rPr>
        <w:t>:</w:t>
      </w:r>
      <w:r>
        <w:rPr>
          <w:rFonts w:ascii="宋体" w:hAnsi="宋体" w:cs="宋体"/>
          <w:color w:val="000000"/>
          <w:spacing w:val="-3"/>
          <w:sz w:val="32"/>
        </w:rPr>
        <w:t>重点是常见的导体和绝缘体，除了了解导体和绝缘体的以外，也要理解原因，导体能导电是因为导体</w:t>
      </w:r>
    </w:p>
    <w:p w:rsidR="004C30FB">
      <w:pPr>
        <w:framePr w:w="16941" w:wrap="auto" w:hAnchor="text" w:x="1620" w:y="618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中含有大量的能够自由移动的电荷，而绝缘体中自由电荷很少，不足以形成电流．</w:t>
      </w:r>
    </w:p>
    <w:p w:rsidR="004C30FB">
      <w:pPr>
        <w:framePr w:w="16941" w:wrap="auto" w:hAnchor="text" w:x="1620" w:y="6185"/>
        <w:widowControl w:val="0"/>
        <w:autoSpaceDE w:val="0"/>
        <w:autoSpaceDN w:val="0"/>
        <w:spacing w:before="37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1"/>
          <w:sz w:val="32"/>
        </w:rPr>
        <w:t>9.</w:t>
      </w:r>
      <w:r>
        <w:rPr>
          <w:rFonts w:ascii="宋体" w:hAnsi="宋体" w:cs="宋体"/>
          <w:color w:val="000000"/>
          <w:spacing w:val="-9"/>
          <w:sz w:val="32"/>
        </w:rPr>
        <w:t>如图所示，验电器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带负电，验电器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不带电，现在用带有绝缘柄的金属棒将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CWKMHD+Nimbus Roman No9 L Regul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pacing w:val="-43"/>
          <w:sz w:val="32"/>
        </w:rPr>
        <w:t>、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验电器的金属球连接</w:t>
      </w:r>
    </w:p>
    <w:p w:rsidR="004C30FB">
      <w:pPr>
        <w:framePr w:w="16941" w:wrap="auto" w:hAnchor="text" w:x="1620" w:y="6185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起来，下列说法正确的是</w:t>
      </w:r>
    </w:p>
    <w:p w:rsidR="004C30FB">
      <w:pPr>
        <w:framePr w:w="3841" w:wrap="auto" w:hAnchor="text" w:x="1620" w:y="117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</w:p>
    <w:p w:rsidR="004C30FB">
      <w:pPr>
        <w:framePr w:w="3841" w:wrap="auto" w:hAnchor="text" w:x="1620" w:y="1178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正电荷从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转移到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</w:p>
    <w:p w:rsidR="004C30FB">
      <w:pPr>
        <w:framePr w:w="3841" w:wrap="auto" w:hAnchor="text" w:x="1620" w:y="11783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CWKMHD+Nimbus Roman No9 L Regul"/>
          <w:color w:val="000000"/>
          <w:sz w:val="32"/>
        </w:rPr>
        <w:t>B</w:t>
      </w:r>
    </w:p>
    <w:p w:rsidR="004C30FB">
      <w:pPr>
        <w:framePr w:w="2873" w:wrap="auto" w:hAnchor="text" w:x="8930" w:y="117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</w:p>
    <w:p w:rsidR="004C30FB">
      <w:pPr>
        <w:framePr w:w="3841" w:wrap="auto" w:hAnchor="text" w:x="8930" w:y="124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正电荷从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转移到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</w:p>
    <w:p w:rsidR="004C30FB">
      <w:pPr>
        <w:framePr w:w="1747" w:wrap="auto" w:hAnchor="text" w:x="1620" w:y="139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16824" w:wrap="auto" w:hAnchor="text" w:x="1620" w:y="145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【详解】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验电器带负电荷，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不带电，拿一根绝缘柄的金属棒把</w:t>
      </w:r>
      <w:r>
        <w:rPr>
          <w:rFonts w:ascii="CWKMHD+Nimbus Roman No9 L Regul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pacing w:val="-14"/>
          <w:sz w:val="32"/>
        </w:rPr>
        <w:t>、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两个验电器连接起来，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上的部分</w:t>
      </w:r>
    </w:p>
    <w:p w:rsidR="004C30FB">
      <w:pPr>
        <w:framePr w:w="16824" w:wrap="auto" w:hAnchor="text" w:x="1620" w:y="1459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电子经金属棒转移到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上，这时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将因多余电子带负电；故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WKMHD+Nimbus Roman No9 L Regul"/>
          <w:color w:val="000000"/>
          <w:spacing w:val="-2"/>
          <w:sz w:val="32"/>
        </w:rPr>
        <w:t>CD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错误</w:t>
      </w:r>
    </w:p>
    <w:p w:rsidR="004C30FB">
      <w:pPr>
        <w:framePr w:w="14556" w:wrap="auto" w:hAnchor="text" w:x="1620" w:y="159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由于电流方向跟自由电子的移动方向相反，所以电流方向是从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WKMHD+Nimbus Roman No9 L Regul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，故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错误，</w:t>
      </w:r>
      <w:r>
        <w:rPr>
          <w:rFonts w:ascii="CWKMHD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正确．</w:t>
      </w:r>
    </w:p>
    <w:p w:rsidR="004C30FB">
      <w:pPr>
        <w:framePr w:w="3735" w:wrap="auto" w:hAnchor="text" w:x="1620" w:y="166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WKMHD+Nimbus Roman No9 L Regul"/>
          <w:color w:val="000000"/>
          <w:spacing w:val="-1"/>
          <w:sz w:val="32"/>
        </w:rPr>
        <w:t>10.</w:t>
      </w:r>
      <w:r>
        <w:rPr>
          <w:rFonts w:ascii="宋体" w:hAnsi="宋体" w:cs="宋体"/>
          <w:color w:val="000000"/>
          <w:spacing w:val="-3"/>
          <w:sz w:val="32"/>
        </w:rPr>
        <w:t>下列推理正确的是（</w:t>
      </w:r>
    </w:p>
    <w:p w:rsidR="004C30FB">
      <w:pPr>
        <w:framePr w:w="797" w:wrap="auto" w:hAnchor="text" w:x="5480" w:y="16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4C30FB">
      <w:pPr>
        <w:framePr w:w="12206" w:wrap="auto" w:hAnchor="text" w:x="1620" w:y="174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带异种电荷的两个物体相互吸引，则相互吸引的两个物体一定带异种电荷</w:t>
      </w:r>
    </w:p>
    <w:p w:rsidR="004C30FB">
      <w:pPr>
        <w:framePr w:w="12206" w:wrap="auto" w:hAnchor="text" w:x="1620" w:y="1741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电阻中有电流时它两端一定有电压</w:t>
      </w:r>
    </w:p>
    <w:p w:rsidR="004C30FB">
      <w:pPr>
        <w:framePr w:w="9291" w:wrap="auto" w:hAnchor="text" w:x="1620" w:y="188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通过两个灯泡的电流相等，说明两个灯泡一定是串联的</w:t>
      </w:r>
    </w:p>
    <w:p w:rsidR="004C30FB">
      <w:pPr>
        <w:framePr w:w="9291" w:wrap="auto" w:hAnchor="text" w:x="1620" w:y="1882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灯泡越亮，说明该灯泡的额定功率越大</w:t>
      </w:r>
    </w:p>
    <w:p w:rsidR="004C30FB">
      <w:pPr>
        <w:framePr w:w="1959" w:wrap="auto" w:hAnchor="text" w:x="1620" w:y="202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CWKMHD+Nimbus Roman No9 L Regul"/>
          <w:color w:val="000000"/>
          <w:sz w:val="32"/>
        </w:rPr>
        <w:t>B</w:t>
      </w:r>
    </w:p>
    <w:p w:rsidR="004C30FB">
      <w:pPr>
        <w:framePr w:w="1747" w:wrap="auto" w:hAnchor="text" w:x="1620" w:y="2092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4C30FB">
      <w:pPr>
        <w:framePr w:w="17022" w:wrap="auto" w:hAnchor="text" w:x="1620" w:y="216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</w:t>
      </w:r>
      <w:r>
        <w:rPr>
          <w:rFonts w:ascii="CWKMHD+Nimbus Roman No9 L Regul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．带异种电荷的两个物体相互吸引，但两个物体靠近时相互吸引，一个物体可能不带电，原因是</w:t>
      </w:r>
    </w:p>
    <w:p w:rsidR="004C30FB">
      <w:pPr>
        <w:framePr w:w="17022" w:wrap="auto" w:hAnchor="text" w:x="1620" w:y="2161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带电体具有吸引轻小物体</w:t>
      </w:r>
      <w:r>
        <w:rPr>
          <w:rFonts w:ascii="宋体" w:hAnsi="宋体" w:cs="宋体"/>
          <w:color w:val="000000"/>
          <w:spacing w:val="-4"/>
          <w:sz w:val="32"/>
        </w:rPr>
        <w:t>(</w:t>
      </w:r>
      <w:r>
        <w:rPr>
          <w:rFonts w:ascii="宋体" w:hAnsi="宋体" w:cs="宋体"/>
          <w:color w:val="000000"/>
          <w:spacing w:val="-4"/>
          <w:sz w:val="32"/>
        </w:rPr>
        <w:t>不带电</w:t>
      </w:r>
      <w:r>
        <w:rPr>
          <w:rFonts w:ascii="宋体" w:hAnsi="宋体" w:cs="宋体"/>
          <w:color w:val="000000"/>
          <w:spacing w:val="-4"/>
          <w:sz w:val="32"/>
        </w:rPr>
        <w:t>)</w:t>
      </w:r>
      <w:r>
        <w:rPr>
          <w:rFonts w:ascii="宋体" w:hAnsi="宋体" w:cs="宋体"/>
          <w:color w:val="000000"/>
          <w:spacing w:val="-4"/>
          <w:sz w:val="32"/>
        </w:rPr>
        <w:t>的性质，故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WKMH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错误；</w:t>
      </w:r>
    </w:p>
    <w:p w:rsidR="004C30FB">
      <w:pPr>
        <w:framePr w:w="3420" w:wrap="auto" w:hAnchor="text" w:x="7490" w:y="2439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微软雅黑" w:hAnsi="微软雅黑" w:cs="微软雅黑"/>
          <w:color w:val="000000"/>
          <w:sz w:val="36"/>
        </w:rPr>
        <w:t>精品物理期末测试</w:t>
      </w:r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26" o:spid="_x0000_s1051" type="#_x0000_t75" style="width:894pt;height:122pt;margin-top:447.1pt;margin-left:-1pt;mso-position-horizontal-relative:page;mso-position-vertical-relative:page;position:absolute;z-index:-251631616">
            <v:imagedata r:id="rId32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https://d.book118.com/046103111013010031</w:t>
        </w:r>
      </w:hyperlink>
    </w:p>
    <w:p w:rsidR="004C30FB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4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4F5A62" w:rsidP="004F5A62">
      <w:pPr>
        <w:spacing w:before="0" w:after="0"/>
      </w:pPr>
      <w:r>
        <w:separator/>
      </w:r>
    </w:p>
  </w:endnote>
  <w:endnote w:type="continuationSeparator" w:id="1">
    <w:p w:rsidR="004F5A62" w:rsidP="004F5A6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DF19DD94-F579-4AEE-A937-26DD1490D275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0ECF6083-2196-40C9-BA29-EB59A7701C6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ED57AD2F-6990-4315-A38C-74373F33382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4" w:subsetted="1" w:fontKey="{1BC6F5B8-432F-4263-B4EE-C5CE85988129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5" w:subsetted="1" w:fontKey="{38F8DAF7-C6E0-4841-8480-FC64EE956E3C}"/>
  </w:font>
  <w:font w:name="CQBBUT+Nimbus Roman No9 L Regul">
    <w:charset w:val="01"/>
    <w:family w:val="auto"/>
    <w:pitch w:val="variable"/>
    <w:sig w:usb0="01010101" w:usb1="01010101" w:usb2="01010101" w:usb3="01010101" w:csb0="01010101" w:csb1="01010101"/>
    <w:embedRegular r:id="rId6" w:fontKey="{9BF0EBDE-C4DE-47A7-B4A2-E2F6C4B97362}"/>
  </w:font>
  <w:font w:name="CWKMHD+Nimbus Roman No9 L Regul">
    <w:charset w:val="01"/>
    <w:family w:val="auto"/>
    <w:pitch w:val="variable"/>
    <w:sig w:usb0="01010101" w:usb1="01010101" w:usb2="01010101" w:usb3="01010101" w:csb0="01010101" w:csb1="01010101"/>
    <w:embedRegular r:id="rId7" w:fontKey="{21BF4D8A-31BE-4BC4-80CC-CD1F710EEA84}"/>
  </w:font>
  <w:font w:name="NSKIEV+Nimbus Roman No9 L Regul">
    <w:charset w:val="01"/>
    <w:family w:val="auto"/>
    <w:pitch w:val="variable"/>
    <w:sig w:usb0="01010101" w:usb1="01010101" w:usb2="01010101" w:usb3="01010101" w:csb0="01010101" w:csb1="01010101"/>
    <w:embedRegular r:id="rId8" w:fontKey="{4BD3AB6B-7E3E-4747-BBCB-0C96FF8386B3}"/>
  </w:font>
  <w:font w:name="DJHQMV+Nimbus Roman No9 L Regul">
    <w:charset w:val="01"/>
    <w:family w:val="auto"/>
    <w:pitch w:val="variable"/>
    <w:sig w:usb0="01010101" w:usb1="01010101" w:usb2="01010101" w:usb3="01010101" w:csb0="01010101" w:csb1="01010101"/>
    <w:embedRegular r:id="rId9" w:fontKey="{AEF650CD-BEC1-4A01-A4AD-6BD46E07E7BD}"/>
  </w:font>
  <w:font w:name="KMMSDT+Nimbus Roman No9 L Regul">
    <w:charset w:val="01"/>
    <w:family w:val="auto"/>
    <w:pitch w:val="variable"/>
    <w:sig w:usb0="01010101" w:usb1="01010101" w:usb2="01010101" w:usb3="01010101" w:csb0="01010101" w:csb1="01010101"/>
    <w:embedRegular r:id="rId10" w:fontKey="{448EF016-F1F7-48F5-9507-90652F2EFEFE}"/>
  </w:font>
  <w:font w:name="IAAQBG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48B32447-DF3F-4B8B-ADF5-BAF3FE25D5B1}"/>
  </w:font>
  <w:font w:name="RUKNQU+Nimbus Roman No9 L Regul">
    <w:charset w:val="01"/>
    <w:family w:val="auto"/>
    <w:pitch w:val="variable"/>
    <w:sig w:usb0="01010101" w:usb1="01010101" w:usb2="01010101" w:usb3="01010101" w:csb0="01010101" w:csb1="01010101"/>
    <w:embedRegular r:id="rId12" w:fontKey="{2B523CF5-8F53-47D3-92EC-ED2AA4603F6E}"/>
  </w:font>
  <w:font w:name="IPDWKN+Nimbus Roman No9 L Regul">
    <w:charset w:val="01"/>
    <w:family w:val="auto"/>
    <w:pitch w:val="variable"/>
    <w:sig w:usb0="01010101" w:usb1="01010101" w:usb2="01010101" w:usb3="01010101" w:csb0="01010101" w:csb1="01010101"/>
    <w:embedRegular r:id="rId13" w:fontKey="{10BF85AC-01B6-4788-9A95-30ED8033FA22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14" w:fontKey="{961DF5A1-FDFE-44E3-A45E-6D845DC054F8}"/>
  </w:font>
  <w:font w:name="SUUEKA+Nimbus Roman No9 L Regul">
    <w:charset w:val="01"/>
    <w:family w:val="auto"/>
    <w:pitch w:val="variable"/>
    <w:sig w:usb0="01010101" w:usb1="01010101" w:usb2="01010101" w:usb3="01010101" w:csb0="01010101" w:csb1="01010101"/>
    <w:embedRegular r:id="rId15" w:fontKey="{39E79F91-4010-48AF-9A60-FD661D541B5C}"/>
  </w:font>
  <w:font w:name="HPQKDI+Nimbus Roman No9 L Regul">
    <w:charset w:val="01"/>
    <w:family w:val="auto"/>
    <w:pitch w:val="variable"/>
    <w:sig w:usb0="01010101" w:usb1="01010101" w:usb2="01010101" w:usb3="01010101" w:csb0="01010101" w:csb1="01010101"/>
    <w:embedRegular r:id="rId16" w:fontKey="{9543DF4A-DF41-4FA0-AC46-91BF7F1F2945}"/>
  </w:font>
  <w:font w:name="CAVASO+Nimbus Roman No9 L Regul">
    <w:charset w:val="01"/>
    <w:family w:val="auto"/>
    <w:pitch w:val="variable"/>
    <w:sig w:usb0="01010101" w:usb1="01010101" w:usb2="01010101" w:usb3="01010101" w:csb0="01010101" w:csb1="01010101"/>
    <w:embedRegular r:id="rId17" w:fontKey="{9715AEE0-6735-4718-AE0C-C6F31729EAC7}"/>
  </w:font>
  <w:font w:name="DUHEUB+Nimbus Roman No9 L Regul">
    <w:charset w:val="01"/>
    <w:family w:val="auto"/>
    <w:pitch w:val="variable"/>
    <w:sig w:usb0="01010101" w:usb1="01010101" w:usb2="01010101" w:usb3="01010101" w:csb0="01010101" w:csb1="01010101"/>
    <w:embedRegular r:id="rId18" w:fontKey="{EA443DF4-BD16-46F2-B7C1-8D8FC25ED496}"/>
  </w:font>
  <w:font w:name="DHLIVA+Nimbus Roman No9 L Regul">
    <w:charset w:val="01"/>
    <w:family w:val="auto"/>
    <w:pitch w:val="variable"/>
    <w:sig w:usb0="01010101" w:usb1="01010101" w:usb2="01010101" w:usb3="01010101" w:csb0="01010101" w:csb1="01010101"/>
    <w:embedRegular r:id="rId19" w:fontKey="{27A6B2D9-4ACE-47CD-9C9F-14185AFC4336}"/>
  </w:font>
  <w:font w:name="RETCLF+Nimbus Roman No9 L Regul">
    <w:charset w:val="01"/>
    <w:family w:val="auto"/>
    <w:pitch w:val="variable"/>
    <w:sig w:usb0="01010101" w:usb1="01010101" w:usb2="01010101" w:usb3="01010101" w:csb0="01010101" w:csb1="01010101"/>
    <w:embedRegular r:id="rId20" w:fontKey="{5E44AAC1-F64C-4629-8CD7-9468B69884F0}"/>
  </w:font>
  <w:font w:name="DGGDUA+Nimbus Roman No9 L Regul">
    <w:charset w:val="01"/>
    <w:family w:val="auto"/>
    <w:pitch w:val="variable"/>
    <w:sig w:usb0="01010101" w:usb1="01010101" w:usb2="01010101" w:usb3="01010101" w:csb0="01010101" w:csb1="01010101"/>
    <w:embedRegular r:id="rId21" w:fontKey="{69188464-3DF7-4648-93F1-31400C38EE9C}"/>
  </w:font>
  <w:font w:name="FOHMLF+Nimbus Roman No9 L Regul">
    <w:charset w:val="01"/>
    <w:family w:val="auto"/>
    <w:pitch w:val="variable"/>
    <w:sig w:usb0="01010101" w:usb1="01010101" w:usb2="01010101" w:usb3="01010101" w:csb0="01010101" w:csb1="01010101"/>
    <w:embedRegular r:id="rId22" w:fontKey="{241B0ADB-2E81-4003-BF59-C1F45F856934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23" w:subsetted="1" w:fontKey="{63865086-3530-4D83-BCAC-B024A9EA605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4F5A62" w:rsidP="004F5A62">
      <w:pPr>
        <w:spacing w:before="0" w:after="0"/>
      </w:pPr>
      <w:r>
        <w:separator/>
      </w:r>
    </w:p>
  </w:footnote>
  <w:footnote w:type="continuationSeparator" w:id="1">
    <w:p w:rsidR="004F5A62" w:rsidP="004F5A6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4C30FB"/>
    <w:rsid w:val="004F5A62"/>
    <w:rsid w:val="00B06B85"/>
    <w:rsid w:val="00BA5B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C489B3AC-476B-4E72-98F9-D23F23EAB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4F5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F5A62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4F5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F5A62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ooxWord://word/media/image17.jpeg" TargetMode="External" /><Relationship Id="rId23" Type="http://schemas.openxmlformats.org/officeDocument/2006/relationships/image" Target="ooxWord://word/media/image18.jpeg" TargetMode="External" /><Relationship Id="rId24" Type="http://schemas.openxmlformats.org/officeDocument/2006/relationships/image" Target="ooxWord://word/media/image19.jpeg" TargetMode="External" /><Relationship Id="rId25" Type="http://schemas.openxmlformats.org/officeDocument/2006/relationships/image" Target="ooxWord://word/media/image20.jpeg" TargetMode="External" /><Relationship Id="rId26" Type="http://schemas.openxmlformats.org/officeDocument/2006/relationships/image" Target="ooxWord://word/media/image21.jpeg" TargetMode="External" /><Relationship Id="rId27" Type="http://schemas.openxmlformats.org/officeDocument/2006/relationships/image" Target="ooxWord://word/media/image22.jpeg" TargetMode="External" /><Relationship Id="rId28" Type="http://schemas.openxmlformats.org/officeDocument/2006/relationships/image" Target="ooxWord://word/media/image23.jpeg" TargetMode="External" /><Relationship Id="rId29" Type="http://schemas.openxmlformats.org/officeDocument/2006/relationships/image" Target="ooxWord://word/media/image24.jpeg" TargetMode="External" /><Relationship Id="rId3" Type="http://schemas.openxmlformats.org/officeDocument/2006/relationships/settings" Target="settings.xml" /><Relationship Id="rId30" Type="http://schemas.openxmlformats.org/officeDocument/2006/relationships/image" Target="ooxWord://word/media/image25.jpeg" TargetMode="External" /><Relationship Id="rId31" Type="http://schemas.openxmlformats.org/officeDocument/2006/relationships/image" Target="ooxWord://word/media/image26.jpeg" TargetMode="External" /><Relationship Id="rId32" Type="http://schemas.openxmlformats.org/officeDocument/2006/relationships/image" Target="ooxWord://word/media/image27.jpeg" TargetMode="External" /><Relationship Id="rId33" Type="http://schemas.openxmlformats.org/officeDocument/2006/relationships/hyperlink" Target="https://d.book118.com/046103111013010031" TargetMode="Externa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2997</Words>
  <Characters>17088</Characters>
  <Application>Microsoft Office Word</Application>
  <DocSecurity>0</DocSecurity>
  <Lines>142</Lines>
  <Paragraphs>40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20045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2022-03-02T10:54:00Z</dcterms:created>
  <dcterms:modified xsi:type="dcterms:W3CDTF">2022-03-02T10:54:00Z</dcterms:modified>
</cp:coreProperties>
</file>