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喹吖啶酮类项目规划设计纲要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5" w:history="1">
        <w:r>
          <w:rPr>
            <w:rFonts w:ascii="仿宋" w:eastAsia="仿宋" w:hAnsi="仿宋" w:cs="仿宋" w:hint="eastAsia"/>
            <w:lang w:eastAsia="zh-CN"/>
          </w:rPr>
          <w:t>概论</w:t>
        </w:r>
        <w:r>
          <w:tab/>
        </w:r>
        <w:r>
          <w:fldChar w:fldCharType="begin"/>
        </w:r>
        <w:r>
          <w:instrText xml:space="preserve"> PAGEREF _Toc12285 \h </w:instrText>
        </w:r>
        <w:r>
          <w:fldChar w:fldCharType="separate"/>
        </w:r>
        <w:r>
          <w:t>3</w:t>
        </w:r>
        <w:r>
          <w:fldChar w:fldCharType="end"/>
        </w:r>
      </w:hyperlink>
    </w:p>
    <w:p>
      <w:pPr>
        <w:pStyle w:val="TOC1"/>
        <w:tabs>
          <w:tab w:val="right" w:leader="dot" w:pos="8306"/>
        </w:tabs>
      </w:pPr>
      <w:hyperlink w:anchor="_Toc12302" w:history="1">
        <w:r>
          <w:rPr>
            <w:rFonts w:ascii="仿宋" w:eastAsia="仿宋" w:hAnsi="仿宋" w:cs="仿宋" w:hint="eastAsia"/>
            <w:lang w:eastAsia="zh-CN"/>
          </w:rPr>
          <w:t>一、喹吖啶酮类项目绩效评估</w:t>
        </w:r>
        <w:r>
          <w:tab/>
        </w:r>
        <w:r>
          <w:fldChar w:fldCharType="begin"/>
        </w:r>
        <w:r>
          <w:instrText xml:space="preserve"> PAGEREF _Toc12302 \h </w:instrText>
        </w:r>
        <w:r>
          <w:fldChar w:fldCharType="separate"/>
        </w:r>
        <w:r>
          <w:t>3</w:t>
        </w:r>
        <w:r>
          <w:fldChar w:fldCharType="end"/>
        </w:r>
      </w:hyperlink>
    </w:p>
    <w:p>
      <w:pPr>
        <w:pStyle w:val="TOC2"/>
        <w:tabs>
          <w:tab w:val="right" w:leader="dot" w:pos="8306"/>
        </w:tabs>
      </w:pPr>
      <w:hyperlink w:anchor="_Toc28192" w:history="1">
        <w:r>
          <w:rPr>
            <w:rFonts w:ascii="仿宋" w:eastAsia="仿宋" w:hAnsi="仿宋" w:cs="仿宋" w:hint="eastAsia"/>
            <w:lang w:eastAsia="zh-CN"/>
          </w:rPr>
          <w:t>(一)、绩效评估指标</w:t>
        </w:r>
        <w:r>
          <w:tab/>
        </w:r>
        <w:r>
          <w:fldChar w:fldCharType="begin"/>
        </w:r>
        <w:r>
          <w:instrText xml:space="preserve"> PAGEREF _Toc28192 \h </w:instrText>
        </w:r>
        <w:r>
          <w:fldChar w:fldCharType="separate"/>
        </w:r>
        <w:r>
          <w:t>3</w:t>
        </w:r>
        <w:r>
          <w:fldChar w:fldCharType="end"/>
        </w:r>
      </w:hyperlink>
    </w:p>
    <w:p>
      <w:pPr>
        <w:pStyle w:val="TOC2"/>
        <w:tabs>
          <w:tab w:val="right" w:leader="dot" w:pos="8306"/>
        </w:tabs>
      </w:pPr>
      <w:hyperlink w:anchor="_Toc9735" w:history="1">
        <w:r>
          <w:rPr>
            <w:rFonts w:ascii="仿宋" w:eastAsia="仿宋" w:hAnsi="仿宋" w:cs="仿宋" w:hint="eastAsia"/>
            <w:lang w:eastAsia="zh-CN"/>
          </w:rPr>
          <w:t>(二)、绩效评估方法</w:t>
        </w:r>
        <w:r>
          <w:tab/>
        </w:r>
        <w:r>
          <w:fldChar w:fldCharType="begin"/>
        </w:r>
        <w:r>
          <w:instrText xml:space="preserve"> PAGEREF _Toc9735 \h </w:instrText>
        </w:r>
        <w:r>
          <w:fldChar w:fldCharType="separate"/>
        </w:r>
        <w:r>
          <w:t>4</w:t>
        </w:r>
        <w:r>
          <w:fldChar w:fldCharType="end"/>
        </w:r>
      </w:hyperlink>
    </w:p>
    <w:p>
      <w:pPr>
        <w:pStyle w:val="TOC2"/>
        <w:tabs>
          <w:tab w:val="right" w:leader="dot" w:pos="8306"/>
        </w:tabs>
      </w:pPr>
      <w:hyperlink w:anchor="_Toc24877" w:history="1">
        <w:r>
          <w:rPr>
            <w:rFonts w:ascii="仿宋" w:eastAsia="仿宋" w:hAnsi="仿宋" w:cs="仿宋" w:hint="eastAsia"/>
            <w:lang w:eastAsia="zh-CN"/>
          </w:rPr>
          <w:t>(三)、绩效评估周期</w:t>
        </w:r>
        <w:r>
          <w:tab/>
        </w:r>
        <w:r>
          <w:fldChar w:fldCharType="begin"/>
        </w:r>
        <w:r>
          <w:instrText xml:space="preserve"> PAGEREF _Toc24877 \h </w:instrText>
        </w:r>
        <w:r>
          <w:fldChar w:fldCharType="separate"/>
        </w:r>
        <w:r>
          <w:t>5</w:t>
        </w:r>
        <w:r>
          <w:fldChar w:fldCharType="end"/>
        </w:r>
      </w:hyperlink>
    </w:p>
    <w:p>
      <w:pPr>
        <w:pStyle w:val="TOC1"/>
        <w:tabs>
          <w:tab w:val="right" w:leader="dot" w:pos="8306"/>
        </w:tabs>
      </w:pPr>
      <w:hyperlink w:anchor="_Toc7068" w:history="1">
        <w:r>
          <w:rPr>
            <w:rFonts w:ascii="仿宋" w:eastAsia="仿宋" w:hAnsi="仿宋" w:cs="仿宋" w:hint="eastAsia"/>
            <w:lang w:eastAsia="zh-CN"/>
          </w:rPr>
          <w:t>二、喹吖啶酮类项目选址可行性分析</w:t>
        </w:r>
        <w:r>
          <w:tab/>
        </w:r>
        <w:r>
          <w:fldChar w:fldCharType="begin"/>
        </w:r>
        <w:r>
          <w:instrText xml:space="preserve"> PAGEREF _Toc7068 \h </w:instrText>
        </w:r>
        <w:r>
          <w:fldChar w:fldCharType="separate"/>
        </w:r>
        <w:r>
          <w:t>6</w:t>
        </w:r>
        <w:r>
          <w:fldChar w:fldCharType="end"/>
        </w:r>
      </w:hyperlink>
    </w:p>
    <w:p>
      <w:pPr>
        <w:pStyle w:val="TOC2"/>
        <w:tabs>
          <w:tab w:val="right" w:leader="dot" w:pos="8306"/>
        </w:tabs>
      </w:pPr>
      <w:hyperlink w:anchor="_Toc11099" w:history="1">
        <w:r>
          <w:rPr>
            <w:rFonts w:ascii="仿宋" w:eastAsia="仿宋" w:hAnsi="仿宋" w:cs="仿宋" w:hint="eastAsia"/>
            <w:lang w:eastAsia="zh-CN"/>
          </w:rPr>
          <w:t>(一)、喹吖啶酮类项目选址</w:t>
        </w:r>
        <w:r>
          <w:tab/>
        </w:r>
        <w:r>
          <w:fldChar w:fldCharType="begin"/>
        </w:r>
        <w:r>
          <w:instrText xml:space="preserve"> PAGEREF _Toc11099 \h </w:instrText>
        </w:r>
        <w:r>
          <w:fldChar w:fldCharType="separate"/>
        </w:r>
        <w:r>
          <w:t>6</w:t>
        </w:r>
        <w:r>
          <w:fldChar w:fldCharType="end"/>
        </w:r>
      </w:hyperlink>
    </w:p>
    <w:p>
      <w:pPr>
        <w:pStyle w:val="TOC2"/>
        <w:tabs>
          <w:tab w:val="right" w:leader="dot" w:pos="8306"/>
        </w:tabs>
      </w:pPr>
      <w:hyperlink w:anchor="_Toc30439" w:history="1">
        <w:r>
          <w:rPr>
            <w:rFonts w:ascii="仿宋" w:eastAsia="仿宋" w:hAnsi="仿宋" w:cs="仿宋" w:hint="eastAsia"/>
            <w:lang w:eastAsia="zh-CN"/>
          </w:rPr>
          <w:t>(二)、用地控制指标</w:t>
        </w:r>
        <w:r>
          <w:tab/>
        </w:r>
        <w:r>
          <w:fldChar w:fldCharType="begin"/>
        </w:r>
        <w:r>
          <w:instrText xml:space="preserve"> PAGEREF _Toc30439 \h </w:instrText>
        </w:r>
        <w:r>
          <w:fldChar w:fldCharType="separate"/>
        </w:r>
        <w:r>
          <w:t>6</w:t>
        </w:r>
        <w:r>
          <w:fldChar w:fldCharType="end"/>
        </w:r>
      </w:hyperlink>
    </w:p>
    <w:p>
      <w:pPr>
        <w:pStyle w:val="TOC2"/>
        <w:tabs>
          <w:tab w:val="right" w:leader="dot" w:pos="8306"/>
        </w:tabs>
      </w:pPr>
      <w:hyperlink w:anchor="_Toc15385" w:history="1">
        <w:r>
          <w:rPr>
            <w:rFonts w:ascii="仿宋" w:eastAsia="仿宋" w:hAnsi="仿宋" w:cs="仿宋" w:hint="eastAsia"/>
            <w:lang w:eastAsia="zh-CN"/>
          </w:rPr>
          <w:t>(三)、节约用地措施</w:t>
        </w:r>
        <w:r>
          <w:tab/>
        </w:r>
        <w:r>
          <w:fldChar w:fldCharType="begin"/>
        </w:r>
        <w:r>
          <w:instrText xml:space="preserve"> PAGEREF _Toc15385 \h </w:instrText>
        </w:r>
        <w:r>
          <w:fldChar w:fldCharType="separate"/>
        </w:r>
        <w:r>
          <w:t>8</w:t>
        </w:r>
        <w:r>
          <w:fldChar w:fldCharType="end"/>
        </w:r>
      </w:hyperlink>
    </w:p>
    <w:p>
      <w:pPr>
        <w:pStyle w:val="TOC2"/>
        <w:tabs>
          <w:tab w:val="right" w:leader="dot" w:pos="8306"/>
        </w:tabs>
      </w:pPr>
      <w:hyperlink w:anchor="_Toc27758" w:history="1">
        <w:r>
          <w:rPr>
            <w:rFonts w:ascii="仿宋" w:eastAsia="仿宋" w:hAnsi="仿宋" w:cs="仿宋" w:hint="eastAsia"/>
            <w:lang w:eastAsia="zh-CN"/>
          </w:rPr>
          <w:t>(四)、总图布置方案</w:t>
        </w:r>
        <w:r>
          <w:tab/>
        </w:r>
        <w:r>
          <w:fldChar w:fldCharType="begin"/>
        </w:r>
        <w:r>
          <w:instrText xml:space="preserve"> PAGEREF _Toc27758 \h </w:instrText>
        </w:r>
        <w:r>
          <w:fldChar w:fldCharType="separate"/>
        </w:r>
        <w:r>
          <w:t>9</w:t>
        </w:r>
        <w:r>
          <w:fldChar w:fldCharType="end"/>
        </w:r>
      </w:hyperlink>
    </w:p>
    <w:p>
      <w:pPr>
        <w:pStyle w:val="TOC2"/>
        <w:tabs>
          <w:tab w:val="right" w:leader="dot" w:pos="8306"/>
        </w:tabs>
      </w:pPr>
      <w:hyperlink w:anchor="_Toc13662" w:history="1">
        <w:r>
          <w:rPr>
            <w:rFonts w:ascii="仿宋" w:eastAsia="仿宋" w:hAnsi="仿宋" w:cs="仿宋" w:hint="eastAsia"/>
            <w:lang w:eastAsia="zh-CN"/>
          </w:rPr>
          <w:t>(五)、选址综合评价</w:t>
        </w:r>
        <w:r>
          <w:tab/>
        </w:r>
        <w:r>
          <w:fldChar w:fldCharType="begin"/>
        </w:r>
        <w:r>
          <w:instrText xml:space="preserve"> PAGEREF _Toc13662 \h </w:instrText>
        </w:r>
        <w:r>
          <w:fldChar w:fldCharType="separate"/>
        </w:r>
        <w:r>
          <w:t>10</w:t>
        </w:r>
        <w:r>
          <w:fldChar w:fldCharType="end"/>
        </w:r>
      </w:hyperlink>
    </w:p>
    <w:p>
      <w:pPr>
        <w:pStyle w:val="TOC1"/>
        <w:tabs>
          <w:tab w:val="right" w:leader="dot" w:pos="8306"/>
        </w:tabs>
      </w:pPr>
      <w:hyperlink w:anchor="_Toc32687" w:history="1">
        <w:r>
          <w:rPr>
            <w:rFonts w:ascii="仿宋" w:eastAsia="仿宋" w:hAnsi="仿宋" w:cs="仿宋" w:hint="eastAsia"/>
            <w:lang w:eastAsia="zh-CN"/>
          </w:rPr>
          <w:t>三、市场分析、调研</w:t>
        </w:r>
        <w:r>
          <w:tab/>
        </w:r>
        <w:r>
          <w:fldChar w:fldCharType="begin"/>
        </w:r>
        <w:r>
          <w:instrText xml:space="preserve"> PAGEREF _Toc32687 \h </w:instrText>
        </w:r>
        <w:r>
          <w:fldChar w:fldCharType="separate"/>
        </w:r>
        <w:r>
          <w:t>11</w:t>
        </w:r>
        <w:r>
          <w:fldChar w:fldCharType="end"/>
        </w:r>
      </w:hyperlink>
    </w:p>
    <w:p>
      <w:pPr>
        <w:pStyle w:val="TOC2"/>
        <w:tabs>
          <w:tab w:val="right" w:leader="dot" w:pos="8306"/>
        </w:tabs>
      </w:pPr>
      <w:hyperlink w:anchor="_Toc22669" w:history="1">
        <w:r>
          <w:rPr>
            <w:rFonts w:ascii="仿宋" w:eastAsia="仿宋" w:hAnsi="仿宋" w:cs="仿宋" w:hint="eastAsia"/>
            <w:lang w:eastAsia="zh-CN"/>
          </w:rPr>
          <w:t>(一)、喹吖啶酮类行业分析</w:t>
        </w:r>
        <w:r>
          <w:tab/>
        </w:r>
        <w:r>
          <w:fldChar w:fldCharType="begin"/>
        </w:r>
        <w:r>
          <w:instrText xml:space="preserve"> PAGEREF _Toc22669 \h </w:instrText>
        </w:r>
        <w:r>
          <w:fldChar w:fldCharType="separate"/>
        </w:r>
        <w:r>
          <w:t>11</w:t>
        </w:r>
        <w:r>
          <w:fldChar w:fldCharType="end"/>
        </w:r>
      </w:hyperlink>
    </w:p>
    <w:p>
      <w:pPr>
        <w:pStyle w:val="TOC2"/>
        <w:tabs>
          <w:tab w:val="right" w:leader="dot" w:pos="8306"/>
        </w:tabs>
      </w:pPr>
      <w:hyperlink w:anchor="_Toc28915" w:history="1">
        <w:r>
          <w:rPr>
            <w:rFonts w:ascii="仿宋" w:eastAsia="仿宋" w:hAnsi="仿宋" w:cs="仿宋" w:hint="eastAsia"/>
            <w:lang w:eastAsia="zh-CN"/>
          </w:rPr>
          <w:t>(二)、喹吖啶酮类市场分析预测</w:t>
        </w:r>
        <w:r>
          <w:tab/>
        </w:r>
        <w:r>
          <w:fldChar w:fldCharType="begin"/>
        </w:r>
        <w:r>
          <w:instrText xml:space="preserve"> PAGEREF _Toc28915 \h </w:instrText>
        </w:r>
        <w:r>
          <w:fldChar w:fldCharType="separate"/>
        </w:r>
        <w:r>
          <w:t>12</w:t>
        </w:r>
        <w:r>
          <w:fldChar w:fldCharType="end"/>
        </w:r>
      </w:hyperlink>
    </w:p>
    <w:p>
      <w:pPr>
        <w:pStyle w:val="TOC1"/>
        <w:tabs>
          <w:tab w:val="right" w:leader="dot" w:pos="8306"/>
        </w:tabs>
      </w:pPr>
      <w:hyperlink w:anchor="_Toc8047" w:history="1">
        <w:r>
          <w:rPr>
            <w:rFonts w:ascii="仿宋" w:eastAsia="仿宋" w:hAnsi="仿宋" w:cs="仿宋" w:hint="eastAsia"/>
            <w:lang w:eastAsia="zh-CN"/>
          </w:rPr>
          <w:t>四、喹吖啶酮类项目危机管理</w:t>
        </w:r>
        <w:r>
          <w:tab/>
        </w:r>
        <w:r>
          <w:fldChar w:fldCharType="begin"/>
        </w:r>
        <w:r>
          <w:instrText xml:space="preserve"> PAGEREF _Toc8047 \h </w:instrText>
        </w:r>
        <w:r>
          <w:fldChar w:fldCharType="separate"/>
        </w:r>
        <w:r>
          <w:t>13</w:t>
        </w:r>
        <w:r>
          <w:fldChar w:fldCharType="end"/>
        </w:r>
      </w:hyperlink>
    </w:p>
    <w:p>
      <w:pPr>
        <w:pStyle w:val="TOC2"/>
        <w:tabs>
          <w:tab w:val="right" w:leader="dot" w:pos="8306"/>
        </w:tabs>
      </w:pPr>
      <w:hyperlink w:anchor="_Toc19167" w:history="1">
        <w:r>
          <w:rPr>
            <w:rFonts w:ascii="仿宋" w:eastAsia="仿宋" w:hAnsi="仿宋" w:cs="仿宋" w:hint="eastAsia"/>
            <w:lang w:eastAsia="zh-CN"/>
          </w:rPr>
          <w:t>(一)、危机预警与识别</w:t>
        </w:r>
        <w:r>
          <w:tab/>
        </w:r>
        <w:r>
          <w:fldChar w:fldCharType="begin"/>
        </w:r>
        <w:r>
          <w:instrText xml:space="preserve"> PAGEREF _Toc19167 \h </w:instrText>
        </w:r>
        <w:r>
          <w:fldChar w:fldCharType="separate"/>
        </w:r>
        <w:r>
          <w:t>13</w:t>
        </w:r>
        <w:r>
          <w:fldChar w:fldCharType="end"/>
        </w:r>
      </w:hyperlink>
    </w:p>
    <w:p>
      <w:pPr>
        <w:pStyle w:val="TOC2"/>
        <w:tabs>
          <w:tab w:val="right" w:leader="dot" w:pos="8306"/>
        </w:tabs>
      </w:pPr>
      <w:hyperlink w:anchor="_Toc2580" w:history="1">
        <w:r>
          <w:rPr>
            <w:rFonts w:ascii="仿宋" w:eastAsia="仿宋" w:hAnsi="仿宋" w:cs="仿宋" w:hint="eastAsia"/>
            <w:lang w:eastAsia="zh-CN"/>
          </w:rPr>
          <w:t>(二)、危机应对与恢复</w:t>
        </w:r>
        <w:r>
          <w:tab/>
        </w:r>
        <w:r>
          <w:fldChar w:fldCharType="begin"/>
        </w:r>
        <w:r>
          <w:instrText xml:space="preserve"> PAGEREF _Toc2580 \h </w:instrText>
        </w:r>
        <w:r>
          <w:fldChar w:fldCharType="separate"/>
        </w:r>
        <w:r>
          <w:t>14</w:t>
        </w:r>
        <w:r>
          <w:fldChar w:fldCharType="end"/>
        </w:r>
      </w:hyperlink>
    </w:p>
    <w:p>
      <w:pPr>
        <w:pStyle w:val="TOC1"/>
        <w:tabs>
          <w:tab w:val="right" w:leader="dot" w:pos="8306"/>
        </w:tabs>
      </w:pPr>
      <w:hyperlink w:anchor="_Toc5464" w:history="1">
        <w:r>
          <w:rPr>
            <w:rFonts w:ascii="仿宋" w:eastAsia="仿宋" w:hAnsi="仿宋" w:cs="仿宋" w:hint="eastAsia"/>
            <w:lang w:eastAsia="zh-CN"/>
          </w:rPr>
          <w:t>五、喹吖啶酮类项目可持续发展</w:t>
        </w:r>
        <w:r>
          <w:tab/>
        </w:r>
        <w:r>
          <w:fldChar w:fldCharType="begin"/>
        </w:r>
        <w:r>
          <w:instrText xml:space="preserve"> PAGEREF _Toc5464 \h </w:instrText>
        </w:r>
        <w:r>
          <w:fldChar w:fldCharType="separate"/>
        </w:r>
        <w:r>
          <w:t>15</w:t>
        </w:r>
        <w:r>
          <w:fldChar w:fldCharType="end"/>
        </w:r>
      </w:hyperlink>
    </w:p>
    <w:p>
      <w:pPr>
        <w:pStyle w:val="TOC2"/>
        <w:tabs>
          <w:tab w:val="right" w:leader="dot" w:pos="8306"/>
        </w:tabs>
      </w:pPr>
      <w:hyperlink w:anchor="_Toc12437" w:history="1">
        <w:r>
          <w:rPr>
            <w:rFonts w:ascii="仿宋" w:eastAsia="仿宋" w:hAnsi="仿宋" w:cs="仿宋" w:hint="eastAsia"/>
            <w:lang w:eastAsia="zh-CN"/>
          </w:rPr>
          <w:t>(一)、可持续战略与实践</w:t>
        </w:r>
        <w:r>
          <w:tab/>
        </w:r>
        <w:r>
          <w:fldChar w:fldCharType="begin"/>
        </w:r>
        <w:r>
          <w:instrText xml:space="preserve"> PAGEREF _Toc12437 \h </w:instrText>
        </w:r>
        <w:r>
          <w:fldChar w:fldCharType="separate"/>
        </w:r>
        <w:r>
          <w:t>15</w:t>
        </w:r>
        <w:r>
          <w:fldChar w:fldCharType="end"/>
        </w:r>
      </w:hyperlink>
    </w:p>
    <w:p>
      <w:pPr>
        <w:pStyle w:val="TOC2"/>
        <w:tabs>
          <w:tab w:val="right" w:leader="dot" w:pos="8306"/>
        </w:tabs>
      </w:pPr>
      <w:hyperlink w:anchor="_Toc8371" w:history="1">
        <w:r>
          <w:rPr>
            <w:rFonts w:ascii="仿宋" w:eastAsia="仿宋" w:hAnsi="仿宋" w:cs="仿宋" w:hint="eastAsia"/>
            <w:lang w:eastAsia="zh-CN"/>
          </w:rPr>
          <w:t>(二)、环保与社会责任</w:t>
        </w:r>
        <w:r>
          <w:tab/>
        </w:r>
        <w:r>
          <w:fldChar w:fldCharType="begin"/>
        </w:r>
        <w:r>
          <w:instrText xml:space="preserve"> PAGEREF _Toc8371 \h </w:instrText>
        </w:r>
        <w:r>
          <w:fldChar w:fldCharType="separate"/>
        </w:r>
        <w:r>
          <w:t>16</w:t>
        </w:r>
        <w:r>
          <w:fldChar w:fldCharType="end"/>
        </w:r>
      </w:hyperlink>
    </w:p>
    <w:p>
      <w:pPr>
        <w:pStyle w:val="TOC1"/>
        <w:tabs>
          <w:tab w:val="right" w:leader="dot" w:pos="8306"/>
        </w:tabs>
      </w:pPr>
      <w:hyperlink w:anchor="_Toc24589" w:history="1">
        <w:r>
          <w:rPr>
            <w:rFonts w:ascii="仿宋" w:eastAsia="仿宋" w:hAnsi="仿宋" w:cs="仿宋" w:hint="eastAsia"/>
            <w:lang w:eastAsia="zh-CN"/>
          </w:rPr>
          <w:t>六、产品规划分析</w:t>
        </w:r>
        <w:r>
          <w:tab/>
        </w:r>
        <w:r>
          <w:fldChar w:fldCharType="begin"/>
        </w:r>
        <w:r>
          <w:instrText xml:space="preserve"> PAGEREF _Toc24589 \h </w:instrText>
        </w:r>
        <w:r>
          <w:fldChar w:fldCharType="separate"/>
        </w:r>
        <w:r>
          <w:t>17</w:t>
        </w:r>
        <w:r>
          <w:fldChar w:fldCharType="end"/>
        </w:r>
      </w:hyperlink>
    </w:p>
    <w:p>
      <w:pPr>
        <w:pStyle w:val="TOC2"/>
        <w:tabs>
          <w:tab w:val="right" w:leader="dot" w:pos="8306"/>
        </w:tabs>
      </w:pPr>
      <w:hyperlink w:anchor="_Toc13134" w:history="1">
        <w:r>
          <w:rPr>
            <w:rFonts w:ascii="仿宋" w:eastAsia="仿宋" w:hAnsi="仿宋" w:cs="仿宋" w:hint="eastAsia"/>
            <w:lang w:eastAsia="zh-CN"/>
          </w:rPr>
          <w:t>(一)、产品规划</w:t>
        </w:r>
        <w:r>
          <w:tab/>
        </w:r>
        <w:r>
          <w:fldChar w:fldCharType="begin"/>
        </w:r>
        <w:r>
          <w:instrText xml:space="preserve"> PAGEREF _Toc13134 \h </w:instrText>
        </w:r>
        <w:r>
          <w:fldChar w:fldCharType="separate"/>
        </w:r>
        <w:r>
          <w:t>17</w:t>
        </w:r>
        <w:r>
          <w:fldChar w:fldCharType="end"/>
        </w:r>
      </w:hyperlink>
    </w:p>
    <w:p>
      <w:pPr>
        <w:pStyle w:val="TOC2"/>
        <w:tabs>
          <w:tab w:val="right" w:leader="dot" w:pos="8306"/>
        </w:tabs>
      </w:pPr>
      <w:hyperlink w:anchor="_Toc1100" w:history="1">
        <w:r>
          <w:rPr>
            <w:rFonts w:ascii="仿宋" w:eastAsia="仿宋" w:hAnsi="仿宋" w:cs="仿宋" w:hint="eastAsia"/>
            <w:lang w:eastAsia="zh-CN"/>
          </w:rPr>
          <w:t>(二)、建设规模</w:t>
        </w:r>
        <w:r>
          <w:tab/>
        </w:r>
        <w:r>
          <w:fldChar w:fldCharType="begin"/>
        </w:r>
        <w:r>
          <w:instrText xml:space="preserve"> PAGEREF _Toc1100 \h </w:instrText>
        </w:r>
        <w:r>
          <w:fldChar w:fldCharType="separate"/>
        </w:r>
        <w:r>
          <w:t>18</w:t>
        </w:r>
        <w:r>
          <w:fldChar w:fldCharType="end"/>
        </w:r>
      </w:hyperlink>
    </w:p>
    <w:p>
      <w:pPr>
        <w:pStyle w:val="TOC1"/>
        <w:tabs>
          <w:tab w:val="right" w:leader="dot" w:pos="8306"/>
        </w:tabs>
      </w:pPr>
      <w:hyperlink w:anchor="_Toc29954" w:history="1">
        <w:r>
          <w:rPr>
            <w:rFonts w:ascii="仿宋" w:eastAsia="仿宋" w:hAnsi="仿宋" w:cs="仿宋" w:hint="eastAsia"/>
            <w:lang w:eastAsia="zh-CN"/>
          </w:rPr>
          <w:t>七、喹吖啶酮类项目经营效益</w:t>
        </w:r>
        <w:r>
          <w:tab/>
        </w:r>
        <w:r>
          <w:fldChar w:fldCharType="begin"/>
        </w:r>
        <w:r>
          <w:instrText xml:space="preserve"> PAGEREF _Toc29954 \h </w:instrText>
        </w:r>
        <w:r>
          <w:fldChar w:fldCharType="separate"/>
        </w:r>
        <w:r>
          <w:t>19</w:t>
        </w:r>
        <w:r>
          <w:fldChar w:fldCharType="end"/>
        </w:r>
      </w:hyperlink>
    </w:p>
    <w:p>
      <w:pPr>
        <w:pStyle w:val="TOC2"/>
        <w:tabs>
          <w:tab w:val="right" w:leader="dot" w:pos="8306"/>
        </w:tabs>
      </w:pPr>
      <w:hyperlink w:anchor="_Toc27649" w:history="1">
        <w:r>
          <w:rPr>
            <w:rFonts w:ascii="仿宋" w:eastAsia="仿宋" w:hAnsi="仿宋" w:cs="仿宋" w:hint="eastAsia"/>
            <w:lang w:eastAsia="zh-CN"/>
          </w:rPr>
          <w:t>(一)、经济评价财务测算</w:t>
        </w:r>
        <w:r>
          <w:tab/>
        </w:r>
        <w:r>
          <w:fldChar w:fldCharType="begin"/>
        </w:r>
        <w:r>
          <w:instrText xml:space="preserve"> PAGEREF _Toc27649 \h </w:instrText>
        </w:r>
        <w:r>
          <w:fldChar w:fldCharType="separate"/>
        </w:r>
        <w:r>
          <w:t>19</w:t>
        </w:r>
        <w:r>
          <w:fldChar w:fldCharType="end"/>
        </w:r>
      </w:hyperlink>
    </w:p>
    <w:p>
      <w:pPr>
        <w:pStyle w:val="TOC2"/>
        <w:tabs>
          <w:tab w:val="right" w:leader="dot" w:pos="8306"/>
        </w:tabs>
      </w:pPr>
      <w:hyperlink w:anchor="_Toc3853" w:history="1">
        <w:r>
          <w:rPr>
            <w:rFonts w:ascii="仿宋" w:eastAsia="仿宋" w:hAnsi="仿宋" w:cs="仿宋" w:hint="eastAsia"/>
            <w:lang w:eastAsia="zh-CN"/>
          </w:rPr>
          <w:t>(二)、喹吖啶酮类项目盈利能力分析</w:t>
        </w:r>
        <w:r>
          <w:tab/>
        </w:r>
        <w:r>
          <w:fldChar w:fldCharType="begin"/>
        </w:r>
        <w:r>
          <w:instrText xml:space="preserve"> PAGEREF _Toc3853 \h </w:instrText>
        </w:r>
        <w:r>
          <w:fldChar w:fldCharType="separate"/>
        </w:r>
        <w:r>
          <w:t>20</w:t>
        </w:r>
        <w:r>
          <w:fldChar w:fldCharType="end"/>
        </w:r>
      </w:hyperlink>
    </w:p>
    <w:p>
      <w:pPr>
        <w:pStyle w:val="TOC1"/>
        <w:tabs>
          <w:tab w:val="right" w:leader="dot" w:pos="8306"/>
        </w:tabs>
      </w:pPr>
      <w:hyperlink w:anchor="_Toc9084" w:history="1">
        <w:r>
          <w:rPr>
            <w:rFonts w:ascii="仿宋" w:eastAsia="仿宋" w:hAnsi="仿宋" w:cs="仿宋" w:hint="eastAsia"/>
            <w:lang w:eastAsia="zh-CN"/>
          </w:rPr>
          <w:t>八、喹吖啶酮类项目创新与研发</w:t>
        </w:r>
        <w:r>
          <w:tab/>
        </w:r>
        <w:r>
          <w:fldChar w:fldCharType="begin"/>
        </w:r>
        <w:r>
          <w:instrText xml:space="preserve"> PAGEREF _Toc9084 \h </w:instrText>
        </w:r>
        <w:r>
          <w:fldChar w:fldCharType="separate"/>
        </w:r>
        <w:r>
          <w:t>21</w:t>
        </w:r>
        <w:r>
          <w:fldChar w:fldCharType="end"/>
        </w:r>
      </w:hyperlink>
    </w:p>
    <w:p>
      <w:pPr>
        <w:pStyle w:val="TOC2"/>
        <w:tabs>
          <w:tab w:val="right" w:leader="dot" w:pos="8306"/>
        </w:tabs>
      </w:pPr>
      <w:hyperlink w:anchor="_Toc27750" w:history="1">
        <w:r>
          <w:rPr>
            <w:rFonts w:ascii="仿宋" w:eastAsia="仿宋" w:hAnsi="仿宋" w:cs="仿宋" w:hint="eastAsia"/>
            <w:lang w:eastAsia="zh-CN"/>
          </w:rPr>
          <w:t>(一)、创新策略与方向</w:t>
        </w:r>
        <w:r>
          <w:tab/>
        </w:r>
        <w:r>
          <w:fldChar w:fldCharType="begin"/>
        </w:r>
        <w:r>
          <w:instrText xml:space="preserve"> PAGEREF _Toc27750 \h </w:instrText>
        </w:r>
        <w:r>
          <w:fldChar w:fldCharType="separate"/>
        </w:r>
        <w:r>
          <w:t>21</w:t>
        </w:r>
        <w:r>
          <w:fldChar w:fldCharType="end"/>
        </w:r>
      </w:hyperlink>
    </w:p>
    <w:p>
      <w:pPr>
        <w:pStyle w:val="TOC2"/>
        <w:tabs>
          <w:tab w:val="right" w:leader="dot" w:pos="8306"/>
        </w:tabs>
      </w:pPr>
      <w:hyperlink w:anchor="_Toc16948" w:history="1">
        <w:r>
          <w:rPr>
            <w:rFonts w:ascii="仿宋" w:eastAsia="仿宋" w:hAnsi="仿宋" w:cs="仿宋" w:hint="eastAsia"/>
            <w:lang w:eastAsia="zh-CN"/>
          </w:rPr>
          <w:t>(二)、研发规划与投入</w:t>
        </w:r>
        <w:r>
          <w:tab/>
        </w:r>
        <w:r>
          <w:fldChar w:fldCharType="begin"/>
        </w:r>
        <w:r>
          <w:instrText xml:space="preserve"> PAGEREF _Toc16948 \h </w:instrText>
        </w:r>
        <w:r>
          <w:fldChar w:fldCharType="separate"/>
        </w:r>
        <w:r>
          <w:t>22</w:t>
        </w:r>
        <w:r>
          <w:fldChar w:fldCharType="end"/>
        </w:r>
      </w:hyperlink>
    </w:p>
    <w:p>
      <w:pPr>
        <w:pStyle w:val="TOC1"/>
        <w:tabs>
          <w:tab w:val="right" w:leader="dot" w:pos="8306"/>
        </w:tabs>
      </w:pPr>
      <w:hyperlink w:anchor="_Toc9625" w:history="1">
        <w:r>
          <w:rPr>
            <w:rFonts w:ascii="仿宋" w:eastAsia="仿宋" w:hAnsi="仿宋" w:cs="仿宋" w:hint="eastAsia"/>
            <w:lang w:eastAsia="zh-CN"/>
          </w:rPr>
          <w:t>九、生产安全保护</w:t>
        </w:r>
        <w:r>
          <w:tab/>
        </w:r>
        <w:r>
          <w:fldChar w:fldCharType="begin"/>
        </w:r>
        <w:r>
          <w:instrText xml:space="preserve"> PAGEREF _Toc9625 \h </w:instrText>
        </w:r>
        <w:r>
          <w:fldChar w:fldCharType="separate"/>
        </w:r>
        <w:r>
          <w:t>24</w:t>
        </w:r>
        <w:r>
          <w:fldChar w:fldCharType="end"/>
        </w:r>
      </w:hyperlink>
    </w:p>
    <w:p>
      <w:pPr>
        <w:pStyle w:val="TOC2"/>
        <w:tabs>
          <w:tab w:val="right" w:leader="dot" w:pos="8306"/>
        </w:tabs>
      </w:pPr>
      <w:hyperlink w:anchor="_Toc10668" w:history="1">
        <w:r>
          <w:rPr>
            <w:rFonts w:ascii="仿宋" w:eastAsia="仿宋" w:hAnsi="仿宋" w:cs="仿宋" w:hint="eastAsia"/>
            <w:lang w:eastAsia="zh-CN"/>
          </w:rPr>
          <w:t>(一)、消防安全</w:t>
        </w:r>
        <w:r>
          <w:tab/>
        </w:r>
        <w:r>
          <w:fldChar w:fldCharType="begin"/>
        </w:r>
        <w:r>
          <w:instrText xml:space="preserve"> PAGEREF _Toc10668 \h </w:instrText>
        </w:r>
        <w:r>
          <w:fldChar w:fldCharType="separate"/>
        </w:r>
        <w:r>
          <w:t>24</w:t>
        </w:r>
        <w:r>
          <w:fldChar w:fldCharType="end"/>
        </w:r>
      </w:hyperlink>
    </w:p>
    <w:p>
      <w:pPr>
        <w:pStyle w:val="TOC2"/>
        <w:tabs>
          <w:tab w:val="right" w:leader="dot" w:pos="8306"/>
        </w:tabs>
      </w:pPr>
      <w:hyperlink w:anchor="_Toc15517" w:history="1">
        <w:r>
          <w:rPr>
            <w:rFonts w:ascii="仿宋" w:eastAsia="仿宋" w:hAnsi="仿宋" w:cs="仿宋" w:hint="eastAsia"/>
            <w:lang w:eastAsia="zh-CN"/>
          </w:rPr>
          <w:t>(二)、防火防爆总图布置措施</w:t>
        </w:r>
        <w:r>
          <w:tab/>
        </w:r>
        <w:r>
          <w:fldChar w:fldCharType="begin"/>
        </w:r>
        <w:r>
          <w:instrText xml:space="preserve"> PAGEREF _Toc15517 \h </w:instrText>
        </w:r>
        <w:r>
          <w:fldChar w:fldCharType="separate"/>
        </w:r>
        <w:r>
          <w:t>26</w:t>
        </w:r>
        <w:r>
          <w:fldChar w:fldCharType="end"/>
        </w:r>
      </w:hyperlink>
    </w:p>
    <w:p>
      <w:pPr>
        <w:pStyle w:val="TOC2"/>
        <w:tabs>
          <w:tab w:val="right" w:leader="dot" w:pos="8306"/>
        </w:tabs>
      </w:pPr>
      <w:hyperlink w:anchor="_Toc26746" w:history="1">
        <w:r>
          <w:rPr>
            <w:rFonts w:ascii="仿宋" w:eastAsia="仿宋" w:hAnsi="仿宋" w:cs="仿宋" w:hint="eastAsia"/>
            <w:lang w:eastAsia="zh-CN"/>
          </w:rPr>
          <w:t>(三)、自然灾害防范措施</w:t>
        </w:r>
        <w:r>
          <w:tab/>
        </w:r>
        <w:r>
          <w:fldChar w:fldCharType="begin"/>
        </w:r>
        <w:r>
          <w:instrText xml:space="preserve"> PAGEREF _Toc26746 \h </w:instrText>
        </w:r>
        <w:r>
          <w:fldChar w:fldCharType="separate"/>
        </w:r>
        <w:r>
          <w:t>26</w:t>
        </w:r>
        <w:r>
          <w:fldChar w:fldCharType="end"/>
        </w:r>
      </w:hyperlink>
    </w:p>
    <w:p>
      <w:pPr>
        <w:pStyle w:val="TOC2"/>
        <w:tabs>
          <w:tab w:val="right" w:leader="dot" w:pos="8306"/>
        </w:tabs>
      </w:pPr>
      <w:hyperlink w:anchor="_Toc12356" w:history="1">
        <w:r>
          <w:rPr>
            <w:rFonts w:ascii="仿宋" w:eastAsia="仿宋" w:hAnsi="仿宋" w:cs="仿宋" w:hint="eastAsia"/>
            <w:lang w:eastAsia="zh-CN"/>
          </w:rPr>
          <w:t>(四)、安全色及安全标志使用要求</w:t>
        </w:r>
        <w:r>
          <w:tab/>
        </w:r>
        <w:r>
          <w:fldChar w:fldCharType="begin"/>
        </w:r>
        <w:r>
          <w:instrText xml:space="preserve"> PAGEREF _Toc12356 \h </w:instrText>
        </w:r>
        <w:r>
          <w:fldChar w:fldCharType="separate"/>
        </w:r>
        <w:r>
          <w:t>27</w:t>
        </w:r>
        <w:r>
          <w:fldChar w:fldCharType="end"/>
        </w:r>
      </w:hyperlink>
    </w:p>
    <w:p>
      <w:pPr>
        <w:pStyle w:val="TOC2"/>
        <w:tabs>
          <w:tab w:val="right" w:leader="dot" w:pos="8306"/>
        </w:tabs>
      </w:pPr>
      <w:hyperlink w:anchor="_Toc19059" w:history="1">
        <w:r>
          <w:rPr>
            <w:rFonts w:ascii="仿宋" w:eastAsia="仿宋" w:hAnsi="仿宋" w:cs="仿宋" w:hint="eastAsia"/>
            <w:lang w:eastAsia="zh-CN"/>
          </w:rPr>
          <w:t>(五)、防尘防毒措施</w:t>
        </w:r>
        <w:r>
          <w:tab/>
        </w:r>
        <w:r>
          <w:fldChar w:fldCharType="begin"/>
        </w:r>
        <w:r>
          <w:instrText xml:space="preserve"> PAGEREF _Toc19059 \h </w:instrText>
        </w:r>
        <w:r>
          <w:fldChar w:fldCharType="separate"/>
        </w:r>
        <w:r>
          <w:t>28</w:t>
        </w:r>
        <w:r>
          <w:fldChar w:fldCharType="end"/>
        </w:r>
      </w:hyperlink>
    </w:p>
    <w:p>
      <w:pPr>
        <w:pStyle w:val="TOC2"/>
        <w:tabs>
          <w:tab w:val="right" w:leader="dot" w:pos="8306"/>
        </w:tabs>
      </w:pPr>
      <w:hyperlink w:anchor="_Toc27695" w:history="1">
        <w:r>
          <w:rPr>
            <w:rFonts w:ascii="仿宋" w:eastAsia="仿宋" w:hAnsi="仿宋" w:cs="仿宋" w:hint="eastAsia"/>
            <w:lang w:eastAsia="zh-CN"/>
          </w:rPr>
          <w:t>(六)、防静电、触电防护及防雷措施</w:t>
        </w:r>
        <w:r>
          <w:tab/>
        </w:r>
        <w:r>
          <w:fldChar w:fldCharType="begin"/>
        </w:r>
        <w:r>
          <w:instrText xml:space="preserve"> PAGEREF _Toc27695 \h </w:instrText>
        </w:r>
        <w:r>
          <w:fldChar w:fldCharType="separate"/>
        </w:r>
        <w:r>
          <w:t>29</w:t>
        </w:r>
        <w:r>
          <w:fldChar w:fldCharType="end"/>
        </w:r>
      </w:hyperlink>
    </w:p>
    <w:p>
      <w:pPr>
        <w:pStyle w:val="TOC2"/>
        <w:tabs>
          <w:tab w:val="right" w:leader="dot" w:pos="8306"/>
        </w:tabs>
      </w:pPr>
      <w:hyperlink w:anchor="_Toc10060" w:history="1">
        <w:r>
          <w:rPr>
            <w:rFonts w:ascii="仿宋" w:eastAsia="仿宋" w:hAnsi="仿宋" w:cs="仿宋" w:hint="eastAsia"/>
            <w:lang w:eastAsia="zh-CN"/>
          </w:rPr>
          <w:t>(七)、机械设备安全保障措施</w:t>
        </w:r>
        <w:r>
          <w:tab/>
        </w:r>
        <w:r>
          <w:fldChar w:fldCharType="begin"/>
        </w:r>
        <w:r>
          <w:instrText xml:space="preserve"> PAGEREF _Toc10060 \h </w:instrText>
        </w:r>
        <w:r>
          <w:fldChar w:fldCharType="separate"/>
        </w:r>
        <w:r>
          <w:t>31</w:t>
        </w:r>
        <w:r>
          <w:fldChar w:fldCharType="end"/>
        </w:r>
      </w:hyperlink>
    </w:p>
    <w:p>
      <w:pPr>
        <w:pStyle w:val="TOC1"/>
        <w:tabs>
          <w:tab w:val="right" w:leader="dot" w:pos="8306"/>
        </w:tabs>
      </w:pPr>
      <w:hyperlink w:anchor="_Toc372" w:history="1">
        <w:r>
          <w:rPr>
            <w:rFonts w:ascii="仿宋" w:eastAsia="仿宋" w:hAnsi="仿宋" w:cs="仿宋" w:hint="eastAsia"/>
            <w:lang w:eastAsia="zh-CN"/>
          </w:rPr>
          <w:t>十、喹吖啶酮类项目人力资源培养与发展</w:t>
        </w:r>
        <w:r>
          <w:tab/>
        </w:r>
        <w:r>
          <w:fldChar w:fldCharType="begin"/>
        </w:r>
        <w:r>
          <w:instrText xml:space="preserve"> PAGEREF _Toc372 \h </w:instrText>
        </w:r>
        <w:r>
          <w:fldChar w:fldCharType="separate"/>
        </w:r>
        <w:r>
          <w:t>32</w:t>
        </w:r>
        <w:r>
          <w:fldChar w:fldCharType="end"/>
        </w:r>
      </w:hyperlink>
    </w:p>
    <w:p>
      <w:pPr>
        <w:pStyle w:val="TOC2"/>
        <w:tabs>
          <w:tab w:val="right" w:leader="dot" w:pos="8306"/>
        </w:tabs>
      </w:pPr>
      <w:hyperlink w:anchor="_Toc19248" w:history="1">
        <w:r>
          <w:rPr>
            <w:rFonts w:ascii="仿宋" w:eastAsia="仿宋" w:hAnsi="仿宋" w:cs="仿宋" w:hint="eastAsia"/>
            <w:lang w:eastAsia="zh-CN"/>
          </w:rPr>
          <w:t>(一)、人才需求与规划</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13649" w:history="1">
        <w:r>
          <w:rPr>
            <w:rFonts w:ascii="仿宋" w:eastAsia="仿宋" w:hAnsi="仿宋" w:cs="仿宋" w:hint="eastAsia"/>
            <w:lang w:eastAsia="zh-CN"/>
          </w:rPr>
          <w:t>(二)、培训与发展计划</w:t>
        </w:r>
        <w:r>
          <w:tab/>
        </w:r>
        <w:r>
          <w:fldChar w:fldCharType="begin"/>
        </w:r>
        <w:r>
          <w:instrText xml:space="preserve"> PAGEREF _Toc13649 \h </w:instrText>
        </w:r>
        <w:r>
          <w:fldChar w:fldCharType="separate"/>
        </w:r>
        <w:r>
          <w:t>32</w:t>
        </w:r>
        <w:r>
          <w:fldChar w:fldCharType="end"/>
        </w:r>
      </w:hyperlink>
    </w:p>
    <w:p>
      <w:pPr>
        <w:pStyle w:val="TOC1"/>
        <w:tabs>
          <w:tab w:val="right" w:leader="dot" w:pos="8306"/>
        </w:tabs>
      </w:pPr>
      <w:hyperlink w:anchor="_Toc28955" w:history="1">
        <w:r>
          <w:rPr>
            <w:rFonts w:ascii="仿宋" w:eastAsia="仿宋" w:hAnsi="仿宋" w:cs="仿宋" w:hint="eastAsia"/>
            <w:lang w:eastAsia="zh-CN"/>
          </w:rPr>
          <w:t>十一、喹吖啶酮类项目财务管理</w:t>
        </w:r>
        <w:r>
          <w:tab/>
        </w:r>
        <w:r>
          <w:fldChar w:fldCharType="begin"/>
        </w:r>
        <w:r>
          <w:instrText xml:space="preserve"> PAGEREF _Toc28955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6" w:history="1">
        <w:r>
          <w:rPr>
            <w:rFonts w:ascii="仿宋" w:eastAsia="仿宋" w:hAnsi="仿宋" w:cs="仿宋" w:hint="eastAsia"/>
            <w:lang w:eastAsia="zh-CN"/>
          </w:rPr>
          <w:t>(一)、资金需求大</w:t>
        </w:r>
        <w:r>
          <w:tab/>
        </w:r>
        <w:r>
          <w:fldChar w:fldCharType="begin"/>
        </w:r>
        <w:r>
          <w:instrText xml:space="preserve"> PAGEREF _Toc7846 \h </w:instrText>
        </w:r>
        <w:r>
          <w:fldChar w:fldCharType="separate"/>
        </w:r>
        <w:r>
          <w:t>33</w:t>
        </w:r>
        <w:r>
          <w:fldChar w:fldCharType="end"/>
        </w:r>
      </w:hyperlink>
    </w:p>
    <w:p>
      <w:pPr>
        <w:pStyle w:val="TOC2"/>
        <w:tabs>
          <w:tab w:val="right" w:leader="dot" w:pos="8306"/>
        </w:tabs>
      </w:pPr>
      <w:hyperlink w:anchor="_Toc17659" w:history="1">
        <w:r>
          <w:rPr>
            <w:rFonts w:ascii="仿宋" w:eastAsia="仿宋" w:hAnsi="仿宋" w:cs="仿宋" w:hint="eastAsia"/>
            <w:lang w:eastAsia="zh-CN"/>
          </w:rPr>
          <w:t>(二)、研发周期长</w:t>
        </w:r>
        <w:r>
          <w:tab/>
        </w:r>
        <w:r>
          <w:fldChar w:fldCharType="begin"/>
        </w:r>
        <w:r>
          <w:instrText xml:space="preserve"> PAGEREF _Toc17659 \h </w:instrText>
        </w:r>
        <w:r>
          <w:fldChar w:fldCharType="separate"/>
        </w:r>
        <w:r>
          <w:t>34</w:t>
        </w:r>
        <w:r>
          <w:fldChar w:fldCharType="end"/>
        </w:r>
      </w:hyperlink>
    </w:p>
    <w:p>
      <w:pPr>
        <w:pStyle w:val="TOC2"/>
        <w:tabs>
          <w:tab w:val="right" w:leader="dot" w:pos="8306"/>
        </w:tabs>
      </w:pPr>
      <w:hyperlink w:anchor="_Toc4106" w:history="1">
        <w:r>
          <w:rPr>
            <w:rFonts w:ascii="仿宋" w:eastAsia="仿宋" w:hAnsi="仿宋" w:cs="仿宋" w:hint="eastAsia"/>
            <w:lang w:eastAsia="zh-CN"/>
          </w:rPr>
          <w:t>(三)、市场风险大</w:t>
        </w:r>
        <w:r>
          <w:tab/>
        </w:r>
        <w:r>
          <w:fldChar w:fldCharType="begin"/>
        </w:r>
        <w:r>
          <w:instrText xml:space="preserve"> PAGEREF _Toc4106 \h </w:instrText>
        </w:r>
        <w:r>
          <w:fldChar w:fldCharType="separate"/>
        </w:r>
        <w:r>
          <w:t>35</w:t>
        </w:r>
        <w:r>
          <w:fldChar w:fldCharType="end"/>
        </w:r>
      </w:hyperlink>
    </w:p>
    <w:p>
      <w:pPr>
        <w:pStyle w:val="TOC2"/>
        <w:tabs>
          <w:tab w:val="right" w:leader="dot" w:pos="8306"/>
        </w:tabs>
      </w:pPr>
      <w:hyperlink w:anchor="_Toc21476" w:history="1">
        <w:r>
          <w:rPr>
            <w:rFonts w:ascii="仿宋" w:eastAsia="仿宋" w:hAnsi="仿宋" w:cs="仿宋" w:hint="eastAsia"/>
            <w:lang w:eastAsia="zh-CN"/>
          </w:rPr>
          <w:t>(四)、利润率高</w:t>
        </w:r>
        <w:r>
          <w:tab/>
        </w:r>
        <w:r>
          <w:fldChar w:fldCharType="begin"/>
        </w:r>
        <w:r>
          <w:instrText xml:space="preserve"> PAGEREF _Toc21476 \h </w:instrText>
        </w:r>
        <w:r>
          <w:fldChar w:fldCharType="separate"/>
        </w:r>
        <w:r>
          <w:t>38</w:t>
        </w:r>
        <w:r>
          <w:fldChar w:fldCharType="end"/>
        </w:r>
      </w:hyperlink>
    </w:p>
    <w:p>
      <w:pPr>
        <w:pStyle w:val="TOC1"/>
        <w:tabs>
          <w:tab w:val="right" w:leader="dot" w:pos="8306"/>
        </w:tabs>
      </w:pPr>
      <w:hyperlink w:anchor="_Toc15283" w:history="1">
        <w:r>
          <w:rPr>
            <w:rFonts w:ascii="仿宋" w:eastAsia="仿宋" w:hAnsi="仿宋" w:cs="仿宋" w:hint="eastAsia"/>
            <w:lang w:eastAsia="zh-CN"/>
          </w:rPr>
          <w:t>十二、喹吖啶酮类项目环境影响分析</w:t>
        </w:r>
        <w:r>
          <w:tab/>
        </w:r>
        <w:r>
          <w:fldChar w:fldCharType="begin"/>
        </w:r>
        <w:r>
          <w:instrText xml:space="preserve"> PAGEREF _Toc15283 \h </w:instrText>
        </w:r>
        <w:r>
          <w:fldChar w:fldCharType="separate"/>
        </w:r>
        <w:r>
          <w:t>40</w:t>
        </w:r>
        <w:r>
          <w:fldChar w:fldCharType="end"/>
        </w:r>
      </w:hyperlink>
    </w:p>
    <w:p>
      <w:pPr>
        <w:pStyle w:val="TOC2"/>
        <w:tabs>
          <w:tab w:val="right" w:leader="dot" w:pos="8306"/>
        </w:tabs>
      </w:pPr>
      <w:hyperlink w:anchor="_Toc17116" w:history="1">
        <w:r>
          <w:rPr>
            <w:rFonts w:ascii="仿宋" w:eastAsia="仿宋" w:hAnsi="仿宋" w:cs="仿宋" w:hint="eastAsia"/>
            <w:lang w:eastAsia="zh-CN"/>
          </w:rPr>
          <w:t>(一)、建设区域环境质量现状</w:t>
        </w:r>
        <w:r>
          <w:tab/>
        </w:r>
        <w:r>
          <w:fldChar w:fldCharType="begin"/>
        </w:r>
        <w:r>
          <w:instrText xml:space="preserve"> PAGEREF _Toc17116 \h </w:instrText>
        </w:r>
        <w:r>
          <w:fldChar w:fldCharType="separate"/>
        </w:r>
        <w:r>
          <w:t>40</w:t>
        </w:r>
        <w:r>
          <w:fldChar w:fldCharType="end"/>
        </w:r>
      </w:hyperlink>
    </w:p>
    <w:p>
      <w:pPr>
        <w:pStyle w:val="TOC2"/>
        <w:tabs>
          <w:tab w:val="right" w:leader="dot" w:pos="8306"/>
        </w:tabs>
      </w:pPr>
      <w:hyperlink w:anchor="_Toc10132" w:history="1">
        <w:r>
          <w:rPr>
            <w:rFonts w:ascii="仿宋" w:eastAsia="仿宋" w:hAnsi="仿宋" w:cs="仿宋" w:hint="eastAsia"/>
            <w:lang w:eastAsia="zh-CN"/>
          </w:rPr>
          <w:t>(二)、建设期环境保护</w:t>
        </w:r>
        <w:r>
          <w:tab/>
        </w:r>
        <w:r>
          <w:fldChar w:fldCharType="begin"/>
        </w:r>
        <w:r>
          <w:instrText xml:space="preserve"> PAGEREF _Toc10132 \h </w:instrText>
        </w:r>
        <w:r>
          <w:fldChar w:fldCharType="separate"/>
        </w:r>
        <w:r>
          <w:t>41</w:t>
        </w:r>
        <w:r>
          <w:fldChar w:fldCharType="end"/>
        </w:r>
      </w:hyperlink>
    </w:p>
    <w:p>
      <w:pPr>
        <w:pStyle w:val="TOC2"/>
        <w:tabs>
          <w:tab w:val="right" w:leader="dot" w:pos="8306"/>
        </w:tabs>
      </w:pPr>
      <w:hyperlink w:anchor="_Toc10501" w:history="1">
        <w:r>
          <w:rPr>
            <w:rFonts w:ascii="仿宋" w:eastAsia="仿宋" w:hAnsi="仿宋" w:cs="仿宋" w:hint="eastAsia"/>
            <w:lang w:eastAsia="zh-CN"/>
          </w:rPr>
          <w:t>(三)、运营期环境保护</w:t>
        </w:r>
        <w:r>
          <w:tab/>
        </w:r>
        <w:r>
          <w:fldChar w:fldCharType="begin"/>
        </w:r>
        <w:r>
          <w:instrText xml:space="preserve"> PAGEREF _Toc10501 \h </w:instrText>
        </w:r>
        <w:r>
          <w:fldChar w:fldCharType="separate"/>
        </w:r>
        <w:r>
          <w:t>43</w:t>
        </w:r>
        <w:r>
          <w:fldChar w:fldCharType="end"/>
        </w:r>
      </w:hyperlink>
    </w:p>
    <w:p>
      <w:pPr>
        <w:pStyle w:val="TOC2"/>
        <w:tabs>
          <w:tab w:val="right" w:leader="dot" w:pos="8306"/>
        </w:tabs>
      </w:pPr>
      <w:hyperlink w:anchor="_Toc31570" w:history="1">
        <w:r>
          <w:rPr>
            <w:rFonts w:ascii="仿宋" w:eastAsia="仿宋" w:hAnsi="仿宋" w:cs="仿宋" w:hint="eastAsia"/>
            <w:lang w:eastAsia="zh-CN"/>
          </w:rPr>
          <w:t>(四)、喹吖啶酮类项目建设对区域经济的影响</w:t>
        </w:r>
        <w:r>
          <w:tab/>
        </w:r>
        <w:r>
          <w:fldChar w:fldCharType="begin"/>
        </w:r>
        <w:r>
          <w:instrText xml:space="preserve"> PAGEREF _Toc31570 \h </w:instrText>
        </w:r>
        <w:r>
          <w:fldChar w:fldCharType="separate"/>
        </w:r>
        <w:r>
          <w:t>44</w:t>
        </w:r>
        <w:r>
          <w:fldChar w:fldCharType="end"/>
        </w:r>
      </w:hyperlink>
    </w:p>
    <w:p>
      <w:pPr>
        <w:pStyle w:val="TOC2"/>
        <w:tabs>
          <w:tab w:val="right" w:leader="dot" w:pos="8306"/>
        </w:tabs>
      </w:pPr>
      <w:hyperlink w:anchor="_Toc4154" w:history="1">
        <w:r>
          <w:rPr>
            <w:rFonts w:ascii="仿宋" w:eastAsia="仿宋" w:hAnsi="仿宋" w:cs="仿宋" w:hint="eastAsia"/>
            <w:lang w:eastAsia="zh-CN"/>
          </w:rPr>
          <w:t>(五)、废弃物处理</w:t>
        </w:r>
        <w:r>
          <w:tab/>
        </w:r>
        <w:r>
          <w:fldChar w:fldCharType="begin"/>
        </w:r>
        <w:r>
          <w:instrText xml:space="preserve"> PAGEREF _Toc4154 \h </w:instrText>
        </w:r>
        <w:r>
          <w:fldChar w:fldCharType="separate"/>
        </w:r>
        <w:r>
          <w:t>46</w:t>
        </w:r>
        <w:r>
          <w:fldChar w:fldCharType="end"/>
        </w:r>
      </w:hyperlink>
    </w:p>
    <w:p>
      <w:pPr>
        <w:pStyle w:val="TOC2"/>
        <w:tabs>
          <w:tab w:val="right" w:leader="dot" w:pos="8306"/>
        </w:tabs>
      </w:pPr>
      <w:hyperlink w:anchor="_Toc16133" w:history="1">
        <w:r>
          <w:rPr>
            <w:rFonts w:ascii="仿宋" w:eastAsia="仿宋" w:hAnsi="仿宋" w:cs="仿宋" w:hint="eastAsia"/>
            <w:lang w:eastAsia="zh-CN"/>
          </w:rPr>
          <w:t>(六)、特殊环境影响分析</w:t>
        </w:r>
        <w:r>
          <w:tab/>
        </w:r>
        <w:r>
          <w:fldChar w:fldCharType="begin"/>
        </w:r>
        <w:r>
          <w:instrText xml:space="preserve"> PAGEREF _Toc16133 \h </w:instrText>
        </w:r>
        <w:r>
          <w:fldChar w:fldCharType="separate"/>
        </w:r>
        <w:r>
          <w:t>47</w:t>
        </w:r>
        <w:r>
          <w:fldChar w:fldCharType="end"/>
        </w:r>
      </w:hyperlink>
    </w:p>
    <w:p>
      <w:pPr>
        <w:pStyle w:val="TOC2"/>
        <w:tabs>
          <w:tab w:val="right" w:leader="dot" w:pos="8306"/>
        </w:tabs>
      </w:pPr>
      <w:hyperlink w:anchor="_Toc30543" w:history="1">
        <w:r>
          <w:rPr>
            <w:rFonts w:ascii="仿宋" w:eastAsia="仿宋" w:hAnsi="仿宋" w:cs="仿宋" w:hint="eastAsia"/>
            <w:lang w:eastAsia="zh-CN"/>
          </w:rPr>
          <w:t>(七)、清洁生产</w:t>
        </w:r>
        <w:r>
          <w:tab/>
        </w:r>
        <w:r>
          <w:fldChar w:fldCharType="begin"/>
        </w:r>
        <w:r>
          <w:instrText xml:space="preserve"> PAGEREF _Toc30543 \h </w:instrText>
        </w:r>
        <w:r>
          <w:fldChar w:fldCharType="separate"/>
        </w:r>
        <w:r>
          <w:t>48</w:t>
        </w:r>
        <w:r>
          <w:fldChar w:fldCharType="end"/>
        </w:r>
      </w:hyperlink>
    </w:p>
    <w:p>
      <w:pPr>
        <w:pStyle w:val="TOC2"/>
        <w:tabs>
          <w:tab w:val="right" w:leader="dot" w:pos="8306"/>
        </w:tabs>
      </w:pPr>
      <w:hyperlink w:anchor="_Toc6367" w:history="1">
        <w:r>
          <w:rPr>
            <w:rFonts w:ascii="仿宋" w:eastAsia="仿宋" w:hAnsi="仿宋" w:cs="仿宋" w:hint="eastAsia"/>
            <w:lang w:eastAsia="zh-CN"/>
          </w:rPr>
          <w:t>(八)、环境保护综合评价</w:t>
        </w:r>
        <w:r>
          <w:tab/>
        </w:r>
        <w:r>
          <w:fldChar w:fldCharType="begin"/>
        </w:r>
        <w:r>
          <w:instrText xml:space="preserve"> PAGEREF _Toc6367 \h </w:instrText>
        </w:r>
        <w:r>
          <w:fldChar w:fldCharType="separate"/>
        </w:r>
        <w:r>
          <w:t>50</w:t>
        </w:r>
        <w:r>
          <w:fldChar w:fldCharType="end"/>
        </w:r>
      </w:hyperlink>
    </w:p>
    <w:p>
      <w:pPr>
        <w:pStyle w:val="TOC1"/>
        <w:tabs>
          <w:tab w:val="right" w:leader="dot" w:pos="8306"/>
        </w:tabs>
      </w:pPr>
      <w:hyperlink w:anchor="_Toc19350" w:history="1">
        <w:r>
          <w:rPr>
            <w:rFonts w:ascii="仿宋" w:eastAsia="仿宋" w:hAnsi="仿宋" w:cs="仿宋" w:hint="eastAsia"/>
            <w:lang w:eastAsia="zh-CN"/>
          </w:rPr>
          <w:t>十三、喹吖啶酮类项目实施时间节点</w:t>
        </w:r>
        <w:r>
          <w:tab/>
        </w:r>
        <w:r>
          <w:fldChar w:fldCharType="begin"/>
        </w:r>
        <w:r>
          <w:instrText xml:space="preserve"> PAGEREF _Toc19350 \h </w:instrText>
        </w:r>
        <w:r>
          <w:fldChar w:fldCharType="separate"/>
        </w:r>
        <w:r>
          <w:t>51</w:t>
        </w:r>
        <w:r>
          <w:fldChar w:fldCharType="end"/>
        </w:r>
      </w:hyperlink>
    </w:p>
    <w:p>
      <w:pPr>
        <w:pStyle w:val="TOC2"/>
        <w:tabs>
          <w:tab w:val="right" w:leader="dot" w:pos="8306"/>
        </w:tabs>
      </w:pPr>
      <w:hyperlink w:anchor="_Toc18735" w:history="1">
        <w:r>
          <w:rPr>
            <w:rFonts w:ascii="仿宋" w:eastAsia="仿宋" w:hAnsi="仿宋" w:cs="仿宋" w:hint="eastAsia"/>
            <w:lang w:eastAsia="zh-CN"/>
          </w:rPr>
          <w:t>(一)、喹吖啶酮类项目启动阶段时间节点</w:t>
        </w:r>
        <w:r>
          <w:tab/>
        </w:r>
        <w:r>
          <w:fldChar w:fldCharType="begin"/>
        </w:r>
        <w:r>
          <w:instrText xml:space="preserve"> PAGEREF _Toc18735 \h </w:instrText>
        </w:r>
        <w:r>
          <w:fldChar w:fldCharType="separate"/>
        </w:r>
        <w:r>
          <w:t>51</w:t>
        </w:r>
        <w:r>
          <w:fldChar w:fldCharType="end"/>
        </w:r>
      </w:hyperlink>
    </w:p>
    <w:p>
      <w:pPr>
        <w:pStyle w:val="TOC2"/>
        <w:tabs>
          <w:tab w:val="right" w:leader="dot" w:pos="8306"/>
        </w:tabs>
      </w:pPr>
      <w:hyperlink w:anchor="_Toc15196" w:history="1">
        <w:r>
          <w:rPr>
            <w:rFonts w:ascii="仿宋" w:eastAsia="仿宋" w:hAnsi="仿宋" w:cs="仿宋" w:hint="eastAsia"/>
            <w:lang w:eastAsia="zh-CN"/>
          </w:rPr>
          <w:t>(二)、喹吖啶酮类项目执行阶段时间节点</w:t>
        </w:r>
        <w:r>
          <w:tab/>
        </w:r>
        <w:r>
          <w:fldChar w:fldCharType="begin"/>
        </w:r>
        <w:r>
          <w:instrText xml:space="preserve"> PAGEREF _Toc15196 \h </w:instrText>
        </w:r>
        <w:r>
          <w:fldChar w:fldCharType="separate"/>
        </w:r>
        <w:r>
          <w:t>52</w:t>
        </w:r>
        <w:r>
          <w:fldChar w:fldCharType="end"/>
        </w:r>
      </w:hyperlink>
    </w:p>
    <w:p>
      <w:pPr>
        <w:pStyle w:val="TOC2"/>
        <w:tabs>
          <w:tab w:val="right" w:leader="dot" w:pos="8306"/>
        </w:tabs>
      </w:pPr>
      <w:hyperlink w:anchor="_Toc24411" w:history="1">
        <w:r>
          <w:rPr>
            <w:rFonts w:ascii="仿宋" w:eastAsia="仿宋" w:hAnsi="仿宋" w:cs="仿宋" w:hint="eastAsia"/>
            <w:lang w:eastAsia="zh-CN"/>
          </w:rPr>
          <w:t>(三)、喹吖啶酮类项目完成阶段时间节点</w:t>
        </w:r>
        <w:r>
          <w:tab/>
        </w:r>
        <w:r>
          <w:fldChar w:fldCharType="begin"/>
        </w:r>
        <w:r>
          <w:instrText xml:space="preserve"> PAGEREF _Toc24411 \h </w:instrText>
        </w:r>
        <w:r>
          <w:fldChar w:fldCharType="separate"/>
        </w:r>
        <w:r>
          <w:t>53</w:t>
        </w:r>
        <w:r>
          <w:fldChar w:fldCharType="end"/>
        </w:r>
      </w:hyperlink>
    </w:p>
    <w:p>
      <w:pPr>
        <w:pStyle w:val="TOC1"/>
        <w:tabs>
          <w:tab w:val="right" w:leader="dot" w:pos="8306"/>
        </w:tabs>
      </w:pPr>
      <w:hyperlink w:anchor="_Toc4473" w:history="1">
        <w:r>
          <w:rPr>
            <w:rFonts w:ascii="仿宋" w:eastAsia="仿宋" w:hAnsi="仿宋" w:cs="仿宋" w:hint="eastAsia"/>
            <w:lang w:eastAsia="zh-CN"/>
          </w:rPr>
          <w:t>十四、喹吖啶酮类项目实施保障措施</w:t>
        </w:r>
        <w:r>
          <w:tab/>
        </w:r>
        <w:r>
          <w:fldChar w:fldCharType="begin"/>
        </w:r>
        <w:r>
          <w:instrText xml:space="preserve"> PAGEREF _Toc4473 \h </w:instrText>
        </w:r>
        <w:r>
          <w:fldChar w:fldCharType="separate"/>
        </w:r>
        <w:r>
          <w:t>54</w:t>
        </w:r>
        <w:r>
          <w:fldChar w:fldCharType="end"/>
        </w:r>
      </w:hyperlink>
    </w:p>
    <w:p>
      <w:pPr>
        <w:pStyle w:val="TOC2"/>
        <w:tabs>
          <w:tab w:val="right" w:leader="dot" w:pos="8306"/>
        </w:tabs>
      </w:pPr>
      <w:hyperlink w:anchor="_Toc14276" w:history="1">
        <w:r>
          <w:rPr>
            <w:rFonts w:ascii="仿宋" w:eastAsia="仿宋" w:hAnsi="仿宋" w:cs="仿宋" w:hint="eastAsia"/>
            <w:lang w:eastAsia="zh-CN"/>
          </w:rPr>
          <w:t>(一)、喹吖啶酮类项目实施保障机制</w:t>
        </w:r>
        <w:r>
          <w:tab/>
        </w:r>
        <w:r>
          <w:fldChar w:fldCharType="begin"/>
        </w:r>
        <w:r>
          <w:instrText xml:space="preserve"> PAGEREF _Toc14276 \h </w:instrText>
        </w:r>
        <w:r>
          <w:fldChar w:fldCharType="separate"/>
        </w:r>
        <w:r>
          <w:t>54</w:t>
        </w:r>
        <w:r>
          <w:fldChar w:fldCharType="end"/>
        </w:r>
      </w:hyperlink>
    </w:p>
    <w:p>
      <w:pPr>
        <w:pStyle w:val="TOC2"/>
        <w:tabs>
          <w:tab w:val="right" w:leader="dot" w:pos="8306"/>
        </w:tabs>
      </w:pPr>
      <w:hyperlink w:anchor="_Toc2595" w:history="1">
        <w:r>
          <w:rPr>
            <w:rFonts w:ascii="仿宋" w:eastAsia="仿宋" w:hAnsi="仿宋" w:cs="仿宋" w:hint="eastAsia"/>
            <w:lang w:eastAsia="zh-CN"/>
          </w:rPr>
          <w:t>(二)、喹吖啶酮类项目法律合规要求</w:t>
        </w:r>
        <w:r>
          <w:tab/>
        </w:r>
        <w:r>
          <w:fldChar w:fldCharType="begin"/>
        </w:r>
        <w:r>
          <w:instrText xml:space="preserve"> PAGEREF _Toc2595 \h </w:instrText>
        </w:r>
        <w:r>
          <w:fldChar w:fldCharType="separate"/>
        </w:r>
        <w:r>
          <w:t>58</w:t>
        </w:r>
        <w:r>
          <w:fldChar w:fldCharType="end"/>
        </w:r>
      </w:hyperlink>
    </w:p>
    <w:p>
      <w:pPr>
        <w:pStyle w:val="TOC2"/>
        <w:tabs>
          <w:tab w:val="right" w:leader="dot" w:pos="8306"/>
        </w:tabs>
      </w:pPr>
      <w:hyperlink w:anchor="_Toc4531" w:history="1">
        <w:r>
          <w:rPr>
            <w:rFonts w:ascii="仿宋" w:eastAsia="仿宋" w:hAnsi="仿宋" w:cs="仿宋" w:hint="eastAsia"/>
            <w:lang w:eastAsia="zh-CN"/>
          </w:rPr>
          <w:t>(三)、喹吖啶酮类项目合同管理与法律事务</w:t>
        </w:r>
        <w:r>
          <w:tab/>
        </w:r>
        <w:r>
          <w:fldChar w:fldCharType="begin"/>
        </w:r>
        <w:r>
          <w:instrText xml:space="preserve"> PAGEREF _Toc4531 \h </w:instrText>
        </w:r>
        <w:r>
          <w:fldChar w:fldCharType="separate"/>
        </w:r>
        <w:r>
          <w:t>62</w:t>
        </w:r>
        <w:r>
          <w:fldChar w:fldCharType="end"/>
        </w:r>
      </w:hyperlink>
    </w:p>
    <w:p>
      <w:pPr>
        <w:pStyle w:val="TOC2"/>
        <w:tabs>
          <w:tab w:val="right" w:leader="dot" w:pos="8306"/>
        </w:tabs>
      </w:pPr>
      <w:hyperlink w:anchor="_Toc21418" w:history="1">
        <w:r>
          <w:rPr>
            <w:rFonts w:ascii="仿宋" w:eastAsia="仿宋" w:hAnsi="仿宋" w:cs="仿宋" w:hint="eastAsia"/>
            <w:lang w:eastAsia="zh-CN"/>
          </w:rPr>
          <w:t>(四)、喹吖啶酮类项目知识产权保护策略</w:t>
        </w:r>
        <w:r>
          <w:tab/>
        </w:r>
        <w:r>
          <w:fldChar w:fldCharType="begin"/>
        </w:r>
        <w:r>
          <w:instrText xml:space="preserve"> PAGEREF _Toc21418 \h </w:instrText>
        </w:r>
        <w:r>
          <w:fldChar w:fldCharType="separate"/>
        </w:r>
        <w:r>
          <w:t>68</w:t>
        </w:r>
        <w:r>
          <w:fldChar w:fldCharType="end"/>
        </w:r>
      </w:hyperlink>
    </w:p>
    <w:p>
      <w:pPr>
        <w:pStyle w:val="TOC1"/>
        <w:tabs>
          <w:tab w:val="right" w:leader="dot" w:pos="8306"/>
        </w:tabs>
      </w:pPr>
      <w:hyperlink w:anchor="_Toc17854" w:history="1">
        <w:r>
          <w:rPr>
            <w:rFonts w:ascii="仿宋" w:eastAsia="仿宋" w:hAnsi="仿宋" w:cs="仿宋" w:hint="eastAsia"/>
            <w:lang w:eastAsia="zh-CN"/>
          </w:rPr>
          <w:t>十五、喹吖啶酮类项目治理与监督</w:t>
        </w:r>
        <w:r>
          <w:tab/>
        </w:r>
        <w:r>
          <w:fldChar w:fldCharType="begin"/>
        </w:r>
        <w:r>
          <w:instrText xml:space="preserve"> PAGEREF _Toc17854 \h </w:instrText>
        </w:r>
        <w:r>
          <w:fldChar w:fldCharType="separate"/>
        </w:r>
        <w:r>
          <w:t>71</w:t>
        </w:r>
        <w:r>
          <w:fldChar w:fldCharType="end"/>
        </w:r>
      </w:hyperlink>
    </w:p>
    <w:p>
      <w:pPr>
        <w:pStyle w:val="TOC2"/>
        <w:tabs>
          <w:tab w:val="right" w:leader="dot" w:pos="8306"/>
        </w:tabs>
      </w:pPr>
      <w:hyperlink w:anchor="_Toc16841" w:history="1">
        <w:r>
          <w:rPr>
            <w:rFonts w:ascii="仿宋" w:eastAsia="仿宋" w:hAnsi="仿宋" w:cs="仿宋" w:hint="eastAsia"/>
            <w:lang w:eastAsia="zh-CN"/>
          </w:rPr>
          <w:t>(一)、喹吖啶酮类项目治理结构</w:t>
        </w:r>
        <w:r>
          <w:tab/>
        </w:r>
        <w:r>
          <w:fldChar w:fldCharType="begin"/>
        </w:r>
        <w:r>
          <w:instrText xml:space="preserve"> PAGEREF _Toc16841 \h </w:instrText>
        </w:r>
        <w:r>
          <w:fldChar w:fldCharType="separate"/>
        </w:r>
        <w:r>
          <w:t>71</w:t>
        </w:r>
        <w:r>
          <w:fldChar w:fldCharType="end"/>
        </w:r>
      </w:hyperlink>
    </w:p>
    <w:p>
      <w:pPr>
        <w:pStyle w:val="TOC2"/>
        <w:tabs>
          <w:tab w:val="right" w:leader="dot" w:pos="8306"/>
        </w:tabs>
      </w:pPr>
      <w:hyperlink w:anchor="_Toc10309" w:history="1">
        <w:r>
          <w:rPr>
            <w:rFonts w:ascii="仿宋" w:eastAsia="仿宋" w:hAnsi="仿宋" w:cs="仿宋" w:hint="eastAsia"/>
            <w:lang w:eastAsia="zh-CN"/>
          </w:rPr>
          <w:t>(二)、监督与审计</w:t>
        </w:r>
        <w:r>
          <w:tab/>
        </w:r>
        <w:r>
          <w:fldChar w:fldCharType="begin"/>
        </w:r>
        <w:r>
          <w:instrText xml:space="preserve"> PAGEREF _Toc10309 \h </w:instrText>
        </w:r>
        <w:r>
          <w:fldChar w:fldCharType="separate"/>
        </w:r>
        <w:r>
          <w:t>72</w:t>
        </w:r>
        <w:r>
          <w:fldChar w:fldCharType="end"/>
        </w:r>
      </w:hyperlink>
    </w:p>
    <w:p>
      <w:pPr>
        <w:pStyle w:val="TOC1"/>
        <w:tabs>
          <w:tab w:val="right" w:leader="dot" w:pos="8306"/>
        </w:tabs>
      </w:pPr>
      <w:hyperlink w:anchor="_Toc12453" w:history="1">
        <w:r>
          <w:rPr>
            <w:rFonts w:ascii="仿宋" w:eastAsia="仿宋" w:hAnsi="仿宋" w:cs="仿宋" w:hint="eastAsia"/>
            <w:lang w:eastAsia="zh-CN"/>
          </w:rPr>
          <w:t>十六、利益相关者分析与沟通计划</w:t>
        </w:r>
        <w:r>
          <w:tab/>
        </w:r>
        <w:r>
          <w:fldChar w:fldCharType="begin"/>
        </w:r>
        <w:r>
          <w:instrText xml:space="preserve"> PAGEREF _Toc12453 \h </w:instrText>
        </w:r>
        <w:r>
          <w:fldChar w:fldCharType="separate"/>
        </w:r>
        <w:r>
          <w:t>74</w:t>
        </w:r>
        <w:r>
          <w:fldChar w:fldCharType="end"/>
        </w:r>
      </w:hyperlink>
    </w:p>
    <w:p>
      <w:pPr>
        <w:pStyle w:val="TOC2"/>
        <w:tabs>
          <w:tab w:val="right" w:leader="dot" w:pos="8306"/>
        </w:tabs>
      </w:pPr>
      <w:hyperlink w:anchor="_Toc16637" w:history="1">
        <w:r>
          <w:rPr>
            <w:rFonts w:ascii="仿宋" w:eastAsia="仿宋" w:hAnsi="仿宋" w:cs="仿宋" w:hint="eastAsia"/>
            <w:lang w:eastAsia="zh-CN"/>
          </w:rPr>
          <w:t>(一)、利益相关者分析</w:t>
        </w:r>
        <w:r>
          <w:tab/>
        </w:r>
        <w:r>
          <w:fldChar w:fldCharType="begin"/>
        </w:r>
        <w:r>
          <w:instrText xml:space="preserve"> PAGEREF _Toc16637 \h </w:instrText>
        </w:r>
        <w:r>
          <w:fldChar w:fldCharType="separate"/>
        </w:r>
        <w:r>
          <w:t>74</w:t>
        </w:r>
        <w:r>
          <w:fldChar w:fldCharType="end"/>
        </w:r>
      </w:hyperlink>
    </w:p>
    <w:p>
      <w:pPr>
        <w:pStyle w:val="TOC2"/>
        <w:tabs>
          <w:tab w:val="right" w:leader="dot" w:pos="8306"/>
        </w:tabs>
      </w:pPr>
      <w:hyperlink w:anchor="_Toc15547" w:history="1">
        <w:r>
          <w:rPr>
            <w:rFonts w:ascii="仿宋" w:eastAsia="仿宋" w:hAnsi="仿宋" w:cs="仿宋" w:hint="eastAsia"/>
            <w:lang w:eastAsia="zh-CN"/>
          </w:rPr>
          <w:t>(二)、沟通计划</w:t>
        </w:r>
        <w:r>
          <w:tab/>
        </w:r>
        <w:r>
          <w:fldChar w:fldCharType="begin"/>
        </w:r>
        <w:r>
          <w:instrText xml:space="preserve"> PAGEREF _Toc15547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02"/>
      <w:r>
        <w:rPr>
          <w:rFonts w:ascii="仿宋" w:eastAsia="仿宋" w:hAnsi="仿宋" w:cs="仿宋" w:hint="eastAsia"/>
          <w:sz w:val="28"/>
          <w:lang w:eastAsia="zh-CN"/>
        </w:rPr>
        <w:t>一、喹吖啶酮类项目绩效评估</w:t>
      </w:r>
      <w:bookmarkEnd w:id="2"/>
    </w:p>
    <w:p>
      <w:pPr>
        <w:pStyle w:val="Heading2"/>
        <w:rPr>
          <w:rFonts w:ascii="仿宋" w:eastAsia="仿宋" w:hAnsi="仿宋" w:cs="仿宋" w:hint="eastAsia"/>
          <w:lang w:eastAsia="zh-CN"/>
        </w:rPr>
      </w:pPr>
      <w:bookmarkStart w:id="3" w:name="_Toc281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喹吖啶酮类项目中，我们设计了一套全面的绩效评估指标，以确保喹吖啶酮类项目的可控和成功交付。这些指标跨足喹吖啶酮类项目目标、成本、进度和质量等多个维度，为我们提供了全面洞察喹吖啶酮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项目目标达成率是我们关注的首要指标。我们设定了明确的目标，并通过定期监测和评估，迅速发现并应对潜在的目标偏差。这为喹吖啶酮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成本绩效是另一个核心关注点。通过实际成本与预算成本的对比分析，我们深入了解成本差异的原因，及时调整资源分配，保持喹吖啶酮类项目在经济效益方面的合理水平。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项目进度作为关键的绩效指标之一，得到了精心的关注。我们制定了详细的喹吖啶酮类项目进度计划，并设立了进度符合度指标，确保实际进度与计划进度保持一致。这使我们能够快速发现和解决潜在的进度问题，保持喹吖啶酮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喹吖啶酮类项目绩效的不可或缺的一环。我们引入了一系列的质量标准和客户满意度指标，以确保喹吖啶酮类项目交付的成果在质量上达到或超越预期水平。通过持续监测这些指标，我们努力提升喹吖啶酮类项目整体质量水平，为喹吖啶酮类项目的成功交付提供有力保障。通过这些科学且全面的绩效评估，我们能够更好地引导喹吖啶酮类项目的持续改进，确保喹吖啶酮类项目目标的顺利达成。</w:t>
      </w:r>
    </w:p>
    <w:p>
      <w:pPr>
        <w:pStyle w:val="Heading2"/>
        <w:ind w:firstLine="560" w:firstLineChars="200"/>
        <w:rPr>
          <w:rFonts w:ascii="仿宋" w:eastAsia="仿宋" w:hAnsi="仿宋" w:cs="仿宋" w:hint="eastAsia"/>
          <w:sz w:val="28"/>
          <w:lang w:eastAsia="zh-CN"/>
        </w:rPr>
      </w:pPr>
      <w:bookmarkStart w:id="4" w:name="_Toc97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绩效评估是喹吖啶酮类项目中的关键环节，为确保喹吖啶酮类项目达到预期目标，我们采用了多层次、多维度的绩效评估方法。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喹吖啶酮类项目的战略目标对齐，确保每个决策和行动都与喹吖啶酮类项目整体目标保持一致。团队会定期召开战略对齐会议，审视当前工作与喹吖啶酮类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喹吖啶酮类项目进度、质量、成本和风险等方面。这些指标通过数据收集和分析，为喹吖啶酮类项目管理团队提供了客观的评估依据。例如，我们通过喹吖啶酮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绩效评估不仅仅停留在喹吖啶酮类项目内部，还考虑了喹吖啶酮类项目对外部环境的影响。我们定期进行干系人满意度调查，以了解各利益相关方对喹吖啶酮类项目的期望和满意度，并及时做出调整。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这种多层次、多角度的绩效评估方法，使得我们能够全面了解喹吖啶酮类项目的运行状态，及时做出调整，确保喹吖啶酮类项目在不断变化的环境中保持稳健前行。</w:t>
      </w:r>
    </w:p>
    <w:p>
      <w:pPr>
        <w:pStyle w:val="Heading2"/>
        <w:ind w:firstLine="560" w:firstLineChars="200"/>
        <w:rPr>
          <w:rFonts w:ascii="仿宋" w:eastAsia="仿宋" w:hAnsi="仿宋" w:cs="仿宋" w:hint="eastAsia"/>
          <w:sz w:val="28"/>
          <w:lang w:eastAsia="zh-CN"/>
        </w:rPr>
      </w:pPr>
      <w:bookmarkStart w:id="5" w:name="_Toc248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为了确保喹吖啶酮类项目的有效管理和不断优化，我们采用了精心设计的绩效评估周期。这个周期旨在实现灵活、实时和全面的评估，以适应喹吖啶酮类项目执行中的各种挑战。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喹吖啶酮类项目的不同需求，分为短期、中期和长期。短期评估关注每个迭代或工作周期，以及时发现和解决当前任务中的问题。中期评估涵盖几个迭代，深入了解整体喹吖啶酮类项目的趋势和性能。长期评估则着眼于整个喹吖啶酮类项目阶段，确保喹吖啶酮类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喹吖啶酮类项目管理工具和协作平台，团队成员能够随时更新和分享喹吖啶酮类项目数据。这种实时性的反馈机制使我们能够及时察觉潜在问题，快速调整，保持喹吖啶酮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喹吖啶酮类项目的决策制定密不可分。每个周期的喹吖啶酮类项目回顾会议成为集体总结经验、识别问题深层次原因并找到创新解决方案的平台。这种定期的反思与调整机制使喹吖啶酮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068"/>
      <w:r>
        <w:rPr>
          <w:rFonts w:ascii="仿宋" w:eastAsia="仿宋" w:hAnsi="仿宋" w:cs="仿宋" w:hint="eastAsia"/>
          <w:sz w:val="28"/>
          <w:lang w:eastAsia="zh-CN"/>
        </w:rPr>
        <w:t>二、喹吖啶酮类项目选址可行性分析</w:t>
      </w:r>
      <w:bookmarkEnd w:id="6"/>
    </w:p>
    <w:p>
      <w:pPr>
        <w:pStyle w:val="Heading2"/>
        <w:rPr>
          <w:rFonts w:ascii="仿宋" w:eastAsia="仿宋" w:hAnsi="仿宋" w:cs="仿宋" w:hint="eastAsia"/>
          <w:lang w:eastAsia="zh-CN"/>
        </w:rPr>
      </w:pPr>
      <w:bookmarkStart w:id="7" w:name="_Toc11099"/>
      <w:r>
        <w:rPr>
          <w:rFonts w:ascii="仿宋" w:eastAsia="仿宋" w:hAnsi="仿宋" w:cs="仿宋" w:hint="eastAsia"/>
          <w:lang w:eastAsia="zh-CN"/>
        </w:rPr>
        <w:t>(一)、喹吖啶酮类项目选址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该喹吖啶酮类项目选址位于XX省XX市XX区XXX街道</w:t>
      </w:r>
    </w:p>
    <w:p>
      <w:pPr>
        <w:pStyle w:val="Heading2"/>
        <w:ind w:firstLine="560" w:firstLineChars="200"/>
        <w:rPr>
          <w:rFonts w:ascii="仿宋" w:eastAsia="仿宋" w:hAnsi="仿宋" w:cs="仿宋" w:hint="eastAsia"/>
          <w:sz w:val="28"/>
          <w:lang w:eastAsia="zh-CN"/>
        </w:rPr>
      </w:pPr>
      <w:bookmarkStart w:id="8" w:name="_Toc3043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喹吖啶酮类项目的征地面积将根据喹吖啶酮类项目的实际规模和需求进行精确规划。具体面积XXX平方米，旨在确保喹吖啶酮类项目不仅能够满足当前的发展需求，还能够预留空间以适应未来的扩展。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净用地面积是在征地面积基础上去除不可利用面积后的实际可开发用地。具体面积XXX平方米，考虑到环保、交通、安全等多方面因素，以确保喹吖啶酮类项目在整体利用效率上达到最优。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喹吖啶酮类项目计划建设的建筑总规模具体面积XXX平方米。这一规模的确定综合考虑了喹吖啶酮类项目的性质、规模，以及城市规划的相关要求，确保建筑布局与周边环境协调一致。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绿地率是喹吖啶酮类项目用地中被规划为绿地的比例。具体面积XXX平方米，旨在通过合理规划绿地，改善喹吖啶酮类项目周边环境，提升居民生活质量，并符合城市整体绿化规划。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容积率是用地上可以建设的建筑总体积与用地面积之比。具体面积XXX，通过合理的容积率规划，确保喹吖啶酮类项目建筑规模与周边环境和谐共生。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喹吖啶酮类项目选址与当地城市规划相一致，具体面积XXX平方米。通过与城市规划部门深入沟通，确保喹吖啶酮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喹吖啶酮类项目选址符合当地产业政策，具体面积XXX平方米。这包括喹吖啶酮类项目对当地经济的促进作用，以及对相关产业的带动效应，确保喹吖啶酮类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用地总体要求必须符合环保和可持续发展的原则，具体面积XXX平方米。通过采用绿色建筑设计、节能减排等措施，确保喹吖啶酮类项目在建设和运营过程中对环境的影响最小化，达到可持续发展的要求。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确保喹吖啶酮类项目选址具备必要的公共设施配套，具体面积XXX平方米。这包括交通便利性、教育、医疗等基础设施，以提高居民生活品质，使得喹吖啶酮类项目选址更具吸引力。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考虑用地总体要求对当地社会稳定性的影响，具体面积XXX平方米。通过深入了解当地社区反馈，确保喹吖啶酮类项目的选址和建设过程对当地社会和谐稳定产生积极作用。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喹吖啶酮类项目选址不仅符合法规和规划，还在实际操作中具有可行性。这一全面规划将为喹吖啶酮类项目的成功实施提供坚实的基础，确保喹吖啶酮类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38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喹吖啶酮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喹吖啶酮类项目的设备规划和空间设计中，我们将采取灵活设备布局的措施。设备布局将根据实际需求进行灵活设计，避免不必要的浪费。通过合理规划设备摆放位置，我们将提高设备的利用率，减少设备间距，以确保喹吖啶酮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喹吖啶酮类项目内部引入共享设施的概念，例如共享会议室、办公区等。通过这种方式，我们可以减少对资源的重复建设，提高资源共享效率，从而减小喹吖啶酮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75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喹吖啶酮类项目的总图布置中，我们将不同功能区域进行明确的规划，以最大程度满足喹吖啶酮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66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喹吖啶酮类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喹吖啶酮类项目对环境的影响是综合评价的重要因素之一。我们将详细考虑选址周边的自然环境、生态保护区、水源地等情况，确保喹吖啶酮类项目的建设和运营对环境影响最小化，并符合当地的环保法规标准。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对选址的评价还需充分考虑当地政府的产业政策和法规。我们将详细了解喹吖啶酮类项目所在地的相关政策，确保喹吖啶酮类项目的规划和运营与当地法规相符，降低不必要的法律风险。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考虑到社会稳定性对企业运营的重要性，我们将评估选址地区的社会安全情况、劳工关系、社区反馈等方面，以确保喹吖啶酮类项目的建设和运营不会受到社会稳定性的负面影响。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最后，我们将综合考虑用地成本，包括土地购置费用、土地开发成本等。通过对用地成本的详细评估，我们能够做出更为精确的经济效益分析，为喹吖啶酮类项目的投资决策提供有力支持。</w:t>
      </w:r>
    </w:p>
    <w:p>
      <w:pPr>
        <w:pStyle w:val="Heading1"/>
        <w:ind w:firstLine="560" w:firstLineChars="200"/>
        <w:rPr>
          <w:rFonts w:ascii="仿宋" w:eastAsia="仿宋" w:hAnsi="仿宋" w:cs="仿宋" w:hint="eastAsia"/>
          <w:sz w:val="28"/>
          <w:lang w:eastAsia="zh-CN"/>
        </w:rPr>
      </w:pPr>
      <w:bookmarkStart w:id="12" w:name="_Toc3268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2669"/>
      <w:r>
        <w:rPr>
          <w:rFonts w:ascii="仿宋" w:eastAsia="仿宋" w:hAnsi="仿宋" w:cs="仿宋" w:hint="eastAsia"/>
          <w:lang w:eastAsia="zh-CN"/>
        </w:rPr>
        <w:t>(一)、喹吖啶酮类行业分析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喹吖啶酮类行业一直以来都是市场的关注焦点。行业内的发展趋势、竞争态势以及潜在机会都对喹吖啶酮类项目的推进产生深远的影响。通过深入研究行业的整体概貌，我们将更好地理解行业的核心特征，为喹吖啶酮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喹吖啶酮类行业，技术一直是推动创新和发展的关键因素。我们将对当前技术趋势进行详尽分析，包括但不限于人工智能、大数据应用、先进制造技术等。这有助于喹吖啶酮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喹吖啶酮类项目成功的基础。我们将对主要竞争对手进行深入研究，包括其市场份额、产品特点、市场定位等。通过全面了解竞争对手的优势和劣势，喹吖啶酮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915"/>
      <w:r>
        <w:rPr>
          <w:rFonts w:ascii="仿宋" w:eastAsia="仿宋" w:hAnsi="仿宋" w:cs="仿宋" w:hint="eastAsia"/>
          <w:sz w:val="28"/>
          <w:lang w:eastAsia="zh-CN"/>
        </w:rPr>
        <w:t>(二)、喹吖啶酮类市场分析预测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喹吖啶酮类市场未来的增长趋势。这包括市场的整体规模、各细分领域的发展趋势等。喹吖啶酮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喹吖啶酮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喹吖啶酮类项目实施过程中需要充分考虑的因素。我们将对市场风险进行全面评估，包括但不限于政策法规风险、市场竞争风险、技术变革风险等。通过对潜在风险的深入分析，喹吖啶酮类项目可以制定相应的风险缓解策略，降低不确定性对喹吖啶酮类项目的影响。</w:t>
      </w:r>
    </w:p>
    <w:p>
      <w:pPr>
        <w:pStyle w:val="Heading1"/>
        <w:ind w:firstLine="560" w:firstLineChars="200"/>
        <w:rPr>
          <w:rFonts w:ascii="仿宋" w:eastAsia="仿宋" w:hAnsi="仿宋" w:cs="仿宋" w:hint="eastAsia"/>
          <w:sz w:val="28"/>
          <w:lang w:eastAsia="zh-CN"/>
        </w:rPr>
      </w:pPr>
      <w:bookmarkStart w:id="15" w:name="_Toc8047"/>
      <w:r>
        <w:rPr>
          <w:rFonts w:ascii="仿宋" w:eastAsia="仿宋" w:hAnsi="仿宋" w:cs="仿宋" w:hint="eastAsia"/>
          <w:sz w:val="28"/>
          <w:lang w:eastAsia="zh-CN"/>
        </w:rPr>
        <w:t>四、喹吖啶酮类项目危机管理</w:t>
      </w:r>
      <w:bookmarkEnd w:id="15"/>
    </w:p>
    <w:p>
      <w:pPr>
        <w:pStyle w:val="Heading2"/>
        <w:rPr>
          <w:rFonts w:ascii="仿宋" w:eastAsia="仿宋" w:hAnsi="仿宋" w:cs="仿宋" w:hint="eastAsia"/>
          <w:lang w:eastAsia="zh-CN"/>
        </w:rPr>
      </w:pPr>
      <w:bookmarkStart w:id="16" w:name="_Toc1916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喹吖啶酮类项目危机管理中，危机预警与识别是确保喹吖啶酮类项目稳健运行的核心步骤。通过建立全面的监测机制，喹吖啶酮类项目团队旨在及时发现和理解潜在的风险和危机因素，以便采取及时的预防和应对措施，确保喹吖啶酮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首先，通过深入的风险评估，喹吖啶酮类项目团队全面分析了整个喹吖啶酮类项目和各个阶段可能存在的威胁。这包括准确评估每个潜在风险的发生概率和可能影响的程度，为后续危机预警提供了有力支持。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喹吖啶酮类项目团队着重于明确定义喹吖啶酮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喹吖啶酮类项目进展的持续监控，团队能够及时发现潜在问题并作出迅速反应。喹吖啶酮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在这一阶段，团队的专业素养和反应速度将发挥至关重要的作用，以确保潜在危机能够在初期得到有效的处理，最大程度地减轻负面影响。通过危机预警与识别，喹吖啶酮类项目得以更有序、可控地推进。</w:t>
      </w:r>
    </w:p>
    <w:p>
      <w:pPr>
        <w:pStyle w:val="Heading2"/>
        <w:ind w:firstLine="560" w:firstLineChars="200"/>
        <w:rPr>
          <w:rFonts w:ascii="仿宋" w:eastAsia="仿宋" w:hAnsi="仿宋" w:cs="仿宋" w:hint="eastAsia"/>
          <w:sz w:val="28"/>
          <w:lang w:eastAsia="zh-CN"/>
        </w:rPr>
      </w:pPr>
      <w:bookmarkStart w:id="17" w:name="_Toc258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在危机发生时，喹吖啶酮类项目团队立即行动，成立了应急小组。该小组的任务是迅速制定并实施紧急应对措施，以最小化潜在损失。以下是采取的主要措施：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暂停喹吖啶酮类项目进度：为遏制危机蔓延，喹吖啶酮类项目暂时停止进行，以便全面评估当前状况。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资源重新分配：重新评估喹吖啶酮类项目资源的分配，确保最大限度地减小损失。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实时沟通：与关键利益相关者建立实时沟通机制，向他们传递喹吖啶酮类项目危机的实际状况，保障喹吖啶酮类项目核心利益。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在紧急应对的同时，喹吖啶酮类项目团队强调了团队协作和有效沟通的重要性。以下是团队协作的关键举措：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信息共享机制：建立了信息共享平台，确保团队成员能够及时获取喹吖啶酮类项目危机的实时信息。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领导者沟通：喹吖啶酮类项目领导者通过定期会议和即时沟通工具，指导团队应对危机，保持团队稳定运行。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随着危机得到初步控制，喹吖啶酮类项目团队转向制定恢复计划，以确保喹吖啶酮类项目能够从中迅速恢复。主要恢复计划包括：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修复受损的进度计划：重新评估喹吖啶酮类项目进度，制定修复计划，确保喹吖啶酮类项目尽快回归正常进程。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重新调整资源分配：优化资源分配，确保喹吖啶酮类项目在有限资源下高效运转。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风险管理机制加强：对喹吖啶酮类项目风险进行全面评估，制定更强化的风险管理策略，以预防未来可能的危机。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464"/>
      <w:r>
        <w:rPr>
          <w:rFonts w:ascii="仿宋" w:eastAsia="仿宋" w:hAnsi="仿宋" w:cs="仿宋" w:hint="eastAsia"/>
          <w:sz w:val="28"/>
          <w:lang w:eastAsia="zh-CN"/>
        </w:rPr>
        <w:t>五、喹吖啶酮类项目可持续发展</w:t>
      </w:r>
      <w:bookmarkEnd w:id="18"/>
    </w:p>
    <w:p>
      <w:pPr>
        <w:pStyle w:val="Heading2"/>
        <w:rPr>
          <w:rFonts w:ascii="仿宋" w:eastAsia="仿宋" w:hAnsi="仿宋" w:cs="仿宋" w:hint="eastAsia"/>
          <w:lang w:eastAsia="zh-CN"/>
        </w:rPr>
      </w:pPr>
      <w:bookmarkStart w:id="19" w:name="_Toc1243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喹吖啶酮类项目中，喹吖啶酮类项目团队着眼于未来，明确了可持续发展的战略方向。制定的具体可持续发展目标包括降低资源使用、采用环保技术、最大化社会效益等。这一步骤不仅有助于喹吖啶酮类项目在环保和社会责任方面达到最高标准，也为未来提供了明确的指引，确保喹吖啶酮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可持续实践的融入喹吖啶酮类项目管理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喹吖啶酮类项目管理周期。从喹吖啶酮类项目规划开始，喹吖啶酮类项目团队就考虑了环境和社会的因素。在执行阶段，喹吖啶酮类项目团队积极推动绿色技术的应用，优化资源利用。此外，关注员工的社会责任，通过培训和沟通活动提高员工对可持续发展的认知，使他们能够在日常工作中践行可持续实践。这些举措不仅为喹吖啶酮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837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扎根于喹吖啶酮类项目的可持续发展理念，我们深信环保与社会责任是喹吖啶酮类项目成功的关键支柱。在喹吖啶酮类项目的每一步，我们都致力于通过创新和实践，履行对环境和社会的坚定责任。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喹吖啶酮类项目团队通过引入先进的环保技术、建立高效的废物处理系统以及推动能源节约措施，积极履行环保责任。定期的环保监测和评估确保喹吖啶酮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https://d.book118.com/046110135122010034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喹吖啶酮类项目规划设计纲要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87A7C"/>
    <w:rsid w:val="02487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110135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2024-01-13T02:22:00Z</dcterms:created>
  <dcterms:modified xsi:type="dcterms:W3CDTF">2024-01-13T02:23:08Z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5611593FC0514F76809EA21C310054DE_11</vt:lpwstr>
  </property>
  <property fmtid="{D5CDD505-2E9C-101B-9397-08002B2CF9AE}" pid="3" name="KSOProductBuildVer">
    <vt:lpwstr>2052-12.1.0.16120</vt:lpwstr>
  </property>
</Properties>
</file>