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湿法混合颗粒机行业相关公司筹备报告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86" w:history="1">
        <w:r>
          <w:rPr>
            <w:rFonts w:ascii="仿宋" w:eastAsia="仿宋" w:hAnsi="仿宋" w:cs="仿宋" w:hint="eastAsia"/>
            <w:lang w:eastAsia="zh-CN"/>
          </w:rPr>
          <w:t>前言</w:t>
        </w:r>
        <w:r>
          <w:tab/>
        </w:r>
        <w:r>
          <w:fldChar w:fldCharType="begin"/>
        </w:r>
        <w:r>
          <w:instrText xml:space="preserve"> PAGEREF _Toc1986 \h </w:instrText>
        </w:r>
        <w:r>
          <w:fldChar w:fldCharType="separate"/>
        </w:r>
        <w:r>
          <w:t>3</w:t>
        </w:r>
        <w:r>
          <w:fldChar w:fldCharType="end"/>
        </w:r>
      </w:hyperlink>
    </w:p>
    <w:p>
      <w:pPr>
        <w:pStyle w:val="TOC1"/>
        <w:tabs>
          <w:tab w:val="right" w:leader="dot" w:pos="8306"/>
        </w:tabs>
      </w:pPr>
      <w:hyperlink w:anchor="_Toc9630" w:history="1">
        <w:r>
          <w:rPr>
            <w:rFonts w:ascii="仿宋" w:eastAsia="仿宋" w:hAnsi="仿宋" w:cs="仿宋" w:hint="eastAsia"/>
            <w:lang w:eastAsia="zh-CN"/>
          </w:rPr>
          <w:t>一、发展规划</w:t>
        </w:r>
        <w:r>
          <w:tab/>
        </w:r>
        <w:r>
          <w:fldChar w:fldCharType="begin"/>
        </w:r>
        <w:r>
          <w:instrText xml:space="preserve"> PAGEREF _Toc9630 \h </w:instrText>
        </w:r>
        <w:r>
          <w:fldChar w:fldCharType="separate"/>
        </w:r>
        <w:r>
          <w:t>3</w:t>
        </w:r>
        <w:r>
          <w:fldChar w:fldCharType="end"/>
        </w:r>
      </w:hyperlink>
    </w:p>
    <w:p>
      <w:pPr>
        <w:pStyle w:val="TOC2"/>
        <w:tabs>
          <w:tab w:val="right" w:leader="dot" w:pos="8306"/>
        </w:tabs>
      </w:pPr>
      <w:hyperlink w:anchor="_Toc1811" w:history="1">
        <w:r>
          <w:rPr>
            <w:rFonts w:ascii="仿宋" w:eastAsia="仿宋" w:hAnsi="仿宋" w:cs="仿宋" w:hint="eastAsia"/>
            <w:lang w:eastAsia="zh-CN"/>
          </w:rPr>
          <w:t>(一)、公司发展规划</w:t>
        </w:r>
        <w:r>
          <w:tab/>
        </w:r>
        <w:r>
          <w:fldChar w:fldCharType="begin"/>
        </w:r>
        <w:r>
          <w:instrText xml:space="preserve"> PAGEREF _Toc1811 \h </w:instrText>
        </w:r>
        <w:r>
          <w:fldChar w:fldCharType="separate"/>
        </w:r>
        <w:r>
          <w:t>3</w:t>
        </w:r>
        <w:r>
          <w:fldChar w:fldCharType="end"/>
        </w:r>
      </w:hyperlink>
    </w:p>
    <w:p>
      <w:pPr>
        <w:pStyle w:val="TOC2"/>
        <w:tabs>
          <w:tab w:val="right" w:leader="dot" w:pos="8306"/>
        </w:tabs>
      </w:pPr>
      <w:hyperlink w:anchor="_Toc7557" w:history="1">
        <w:r>
          <w:rPr>
            <w:rFonts w:ascii="仿宋" w:eastAsia="仿宋" w:hAnsi="仿宋" w:cs="仿宋" w:hint="eastAsia"/>
            <w:lang w:eastAsia="zh-CN"/>
          </w:rPr>
          <w:t>(二)、保障措施</w:t>
        </w:r>
        <w:r>
          <w:tab/>
        </w:r>
        <w:r>
          <w:fldChar w:fldCharType="begin"/>
        </w:r>
        <w:r>
          <w:instrText xml:space="preserve"> PAGEREF _Toc7557 \h </w:instrText>
        </w:r>
        <w:r>
          <w:fldChar w:fldCharType="separate"/>
        </w:r>
        <w:r>
          <w:t>4</w:t>
        </w:r>
        <w:r>
          <w:fldChar w:fldCharType="end"/>
        </w:r>
      </w:hyperlink>
    </w:p>
    <w:p>
      <w:pPr>
        <w:pStyle w:val="TOC1"/>
        <w:tabs>
          <w:tab w:val="right" w:leader="dot" w:pos="8306"/>
        </w:tabs>
      </w:pPr>
      <w:hyperlink w:anchor="_Toc9707" w:history="1">
        <w:r>
          <w:rPr>
            <w:rFonts w:ascii="仿宋" w:eastAsia="仿宋" w:hAnsi="仿宋" w:cs="仿宋" w:hint="eastAsia"/>
            <w:lang w:eastAsia="zh-CN"/>
          </w:rPr>
          <w:t>二、行业、市场分析</w:t>
        </w:r>
        <w:r>
          <w:tab/>
        </w:r>
        <w:r>
          <w:fldChar w:fldCharType="begin"/>
        </w:r>
        <w:r>
          <w:instrText xml:space="preserve"> PAGEREF _Toc9707 \h </w:instrText>
        </w:r>
        <w:r>
          <w:fldChar w:fldCharType="separate"/>
        </w:r>
        <w:r>
          <w:t>9</w:t>
        </w:r>
        <w:r>
          <w:fldChar w:fldCharType="end"/>
        </w:r>
      </w:hyperlink>
    </w:p>
    <w:p>
      <w:pPr>
        <w:pStyle w:val="TOC2"/>
        <w:tabs>
          <w:tab w:val="right" w:leader="dot" w:pos="8306"/>
        </w:tabs>
      </w:pPr>
      <w:hyperlink w:anchor="_Toc29942" w:history="1">
        <w:r>
          <w:rPr>
            <w:rFonts w:ascii="仿宋" w:eastAsia="仿宋" w:hAnsi="仿宋" w:cs="仿宋" w:hint="eastAsia"/>
            <w:lang w:eastAsia="zh-CN"/>
          </w:rPr>
          <w:t>(一)、行业分析</w:t>
        </w:r>
        <w:r>
          <w:tab/>
        </w:r>
        <w:r>
          <w:fldChar w:fldCharType="begin"/>
        </w:r>
        <w:r>
          <w:instrText xml:space="preserve"> PAGEREF _Toc29942 \h </w:instrText>
        </w:r>
        <w:r>
          <w:fldChar w:fldCharType="separate"/>
        </w:r>
        <w:r>
          <w:t>9</w:t>
        </w:r>
        <w:r>
          <w:fldChar w:fldCharType="end"/>
        </w:r>
      </w:hyperlink>
    </w:p>
    <w:p>
      <w:pPr>
        <w:pStyle w:val="TOC2"/>
        <w:tabs>
          <w:tab w:val="right" w:leader="dot" w:pos="8306"/>
        </w:tabs>
      </w:pPr>
      <w:hyperlink w:anchor="_Toc11474" w:history="1">
        <w:r>
          <w:rPr>
            <w:rFonts w:ascii="仿宋" w:eastAsia="仿宋" w:hAnsi="仿宋" w:cs="仿宋" w:hint="eastAsia"/>
            <w:lang w:eastAsia="zh-CN"/>
          </w:rPr>
          <w:t>(二)、市场分析</w:t>
        </w:r>
        <w:r>
          <w:tab/>
        </w:r>
        <w:r>
          <w:fldChar w:fldCharType="begin"/>
        </w:r>
        <w:r>
          <w:instrText xml:space="preserve"> PAGEREF _Toc11474 \h </w:instrText>
        </w:r>
        <w:r>
          <w:fldChar w:fldCharType="separate"/>
        </w:r>
        <w:r>
          <w:t>10</w:t>
        </w:r>
        <w:r>
          <w:fldChar w:fldCharType="end"/>
        </w:r>
      </w:hyperlink>
    </w:p>
    <w:p>
      <w:pPr>
        <w:pStyle w:val="TOC2"/>
        <w:tabs>
          <w:tab w:val="right" w:leader="dot" w:pos="8306"/>
        </w:tabs>
      </w:pPr>
      <w:hyperlink w:anchor="_Toc15669" w:history="1">
        <w:r>
          <w:rPr>
            <w:rFonts w:ascii="仿宋" w:eastAsia="仿宋" w:hAnsi="仿宋" w:cs="仿宋" w:hint="eastAsia"/>
            <w:lang w:eastAsia="zh-CN"/>
          </w:rPr>
          <w:t>(三)、行业发展及市场前景分析</w:t>
        </w:r>
        <w:r>
          <w:tab/>
        </w:r>
        <w:r>
          <w:fldChar w:fldCharType="begin"/>
        </w:r>
        <w:r>
          <w:instrText xml:space="preserve"> PAGEREF _Toc15669 \h </w:instrText>
        </w:r>
        <w:r>
          <w:fldChar w:fldCharType="separate"/>
        </w:r>
        <w:r>
          <w:t>11</w:t>
        </w:r>
        <w:r>
          <w:fldChar w:fldCharType="end"/>
        </w:r>
      </w:hyperlink>
    </w:p>
    <w:p>
      <w:pPr>
        <w:pStyle w:val="TOC1"/>
        <w:tabs>
          <w:tab w:val="right" w:leader="dot" w:pos="8306"/>
        </w:tabs>
      </w:pPr>
      <w:hyperlink w:anchor="_Toc12113" w:history="1">
        <w:r>
          <w:rPr>
            <w:rFonts w:ascii="仿宋" w:eastAsia="仿宋" w:hAnsi="仿宋" w:cs="仿宋" w:hint="eastAsia"/>
            <w:lang w:eastAsia="zh-CN"/>
          </w:rPr>
          <w:t>三、公司成立方案</w:t>
        </w:r>
        <w:r>
          <w:tab/>
        </w:r>
        <w:r>
          <w:fldChar w:fldCharType="begin"/>
        </w:r>
        <w:r>
          <w:instrText xml:space="preserve"> PAGEREF _Toc12113 \h </w:instrText>
        </w:r>
        <w:r>
          <w:fldChar w:fldCharType="separate"/>
        </w:r>
        <w:r>
          <w:t>12</w:t>
        </w:r>
        <w:r>
          <w:fldChar w:fldCharType="end"/>
        </w:r>
      </w:hyperlink>
    </w:p>
    <w:p>
      <w:pPr>
        <w:pStyle w:val="TOC2"/>
        <w:tabs>
          <w:tab w:val="right" w:leader="dot" w:pos="8306"/>
        </w:tabs>
      </w:pPr>
      <w:hyperlink w:anchor="_Toc19871" w:history="1">
        <w:r>
          <w:rPr>
            <w:rFonts w:ascii="仿宋" w:eastAsia="仿宋" w:hAnsi="仿宋" w:cs="仿宋" w:hint="eastAsia"/>
            <w:lang w:eastAsia="zh-CN"/>
          </w:rPr>
          <w:t>(一)、公司经营宗旨</w:t>
        </w:r>
        <w:r>
          <w:tab/>
        </w:r>
        <w:r>
          <w:fldChar w:fldCharType="begin"/>
        </w:r>
        <w:r>
          <w:instrText xml:space="preserve"> PAGEREF _Toc19871 \h </w:instrText>
        </w:r>
        <w:r>
          <w:fldChar w:fldCharType="separate"/>
        </w:r>
        <w:r>
          <w:t>12</w:t>
        </w:r>
        <w:r>
          <w:fldChar w:fldCharType="end"/>
        </w:r>
      </w:hyperlink>
    </w:p>
    <w:p>
      <w:pPr>
        <w:pStyle w:val="TOC2"/>
        <w:tabs>
          <w:tab w:val="right" w:leader="dot" w:pos="8306"/>
        </w:tabs>
      </w:pPr>
      <w:hyperlink w:anchor="_Toc14722" w:history="1">
        <w:r>
          <w:rPr>
            <w:rFonts w:ascii="仿宋" w:eastAsia="仿宋" w:hAnsi="仿宋" w:cs="仿宋" w:hint="eastAsia"/>
            <w:lang w:eastAsia="zh-CN"/>
          </w:rPr>
          <w:t>(二)、公司的目标、主要职责</w:t>
        </w:r>
        <w:r>
          <w:tab/>
        </w:r>
        <w:r>
          <w:fldChar w:fldCharType="begin"/>
        </w:r>
        <w:r>
          <w:instrText xml:space="preserve"> PAGEREF _Toc14722 \h </w:instrText>
        </w:r>
        <w:r>
          <w:fldChar w:fldCharType="separate"/>
        </w:r>
        <w:r>
          <w:t>13</w:t>
        </w:r>
        <w:r>
          <w:fldChar w:fldCharType="end"/>
        </w:r>
      </w:hyperlink>
    </w:p>
    <w:p>
      <w:pPr>
        <w:pStyle w:val="TOC2"/>
        <w:tabs>
          <w:tab w:val="right" w:leader="dot" w:pos="8306"/>
        </w:tabs>
      </w:pPr>
      <w:hyperlink w:anchor="_Toc29541" w:history="1">
        <w:r>
          <w:rPr>
            <w:rFonts w:ascii="仿宋" w:eastAsia="仿宋" w:hAnsi="仿宋" w:cs="仿宋" w:hint="eastAsia"/>
            <w:lang w:eastAsia="zh-CN"/>
          </w:rPr>
          <w:t>(三)、公司组建方式</w:t>
        </w:r>
        <w:r>
          <w:tab/>
        </w:r>
        <w:r>
          <w:fldChar w:fldCharType="begin"/>
        </w:r>
        <w:r>
          <w:instrText xml:space="preserve"> PAGEREF _Toc29541 \h </w:instrText>
        </w:r>
        <w:r>
          <w:fldChar w:fldCharType="separate"/>
        </w:r>
        <w:r>
          <w:t>15</w:t>
        </w:r>
        <w:r>
          <w:fldChar w:fldCharType="end"/>
        </w:r>
      </w:hyperlink>
    </w:p>
    <w:p>
      <w:pPr>
        <w:pStyle w:val="TOC2"/>
        <w:tabs>
          <w:tab w:val="right" w:leader="dot" w:pos="8306"/>
        </w:tabs>
      </w:pPr>
      <w:hyperlink w:anchor="_Toc5959" w:history="1">
        <w:r>
          <w:rPr>
            <w:rFonts w:ascii="仿宋" w:eastAsia="仿宋" w:hAnsi="仿宋" w:cs="仿宋" w:hint="eastAsia"/>
            <w:lang w:eastAsia="zh-CN"/>
          </w:rPr>
          <w:t>(四)、公司管理体制</w:t>
        </w:r>
        <w:r>
          <w:tab/>
        </w:r>
        <w:r>
          <w:fldChar w:fldCharType="begin"/>
        </w:r>
        <w:r>
          <w:instrText xml:space="preserve"> PAGEREF _Toc5959 \h </w:instrText>
        </w:r>
        <w:r>
          <w:fldChar w:fldCharType="separate"/>
        </w:r>
        <w:r>
          <w:t>16</w:t>
        </w:r>
        <w:r>
          <w:fldChar w:fldCharType="end"/>
        </w:r>
      </w:hyperlink>
    </w:p>
    <w:p>
      <w:pPr>
        <w:pStyle w:val="TOC2"/>
        <w:tabs>
          <w:tab w:val="right" w:leader="dot" w:pos="8306"/>
        </w:tabs>
      </w:pPr>
      <w:hyperlink w:anchor="_Toc6258" w:history="1">
        <w:r>
          <w:rPr>
            <w:rFonts w:ascii="仿宋" w:eastAsia="仿宋" w:hAnsi="仿宋" w:cs="仿宋" w:hint="eastAsia"/>
            <w:lang w:eastAsia="zh-CN"/>
          </w:rPr>
          <w:t>(五)、部门职责及权限</w:t>
        </w:r>
        <w:r>
          <w:tab/>
        </w:r>
        <w:r>
          <w:fldChar w:fldCharType="begin"/>
        </w:r>
        <w:r>
          <w:instrText xml:space="preserve"> PAGEREF _Toc6258 \h </w:instrText>
        </w:r>
        <w:r>
          <w:fldChar w:fldCharType="separate"/>
        </w:r>
        <w:r>
          <w:t>17</w:t>
        </w:r>
        <w:r>
          <w:fldChar w:fldCharType="end"/>
        </w:r>
      </w:hyperlink>
    </w:p>
    <w:p>
      <w:pPr>
        <w:pStyle w:val="TOC2"/>
        <w:tabs>
          <w:tab w:val="right" w:leader="dot" w:pos="8306"/>
        </w:tabs>
      </w:pPr>
      <w:hyperlink w:anchor="_Toc27177" w:history="1">
        <w:r>
          <w:rPr>
            <w:rFonts w:ascii="仿宋" w:eastAsia="仿宋" w:hAnsi="仿宋" w:cs="仿宋" w:hint="eastAsia"/>
            <w:lang w:eastAsia="zh-CN"/>
          </w:rPr>
          <w:t>(六)、核心人员介绍</w:t>
        </w:r>
        <w:r>
          <w:tab/>
        </w:r>
        <w:r>
          <w:fldChar w:fldCharType="begin"/>
        </w:r>
        <w:r>
          <w:instrText xml:space="preserve"> PAGEREF _Toc27177 \h </w:instrText>
        </w:r>
        <w:r>
          <w:fldChar w:fldCharType="separate"/>
        </w:r>
        <w:r>
          <w:t>20</w:t>
        </w:r>
        <w:r>
          <w:fldChar w:fldCharType="end"/>
        </w:r>
      </w:hyperlink>
    </w:p>
    <w:p>
      <w:pPr>
        <w:pStyle w:val="TOC2"/>
        <w:tabs>
          <w:tab w:val="right" w:leader="dot" w:pos="8306"/>
        </w:tabs>
      </w:pPr>
      <w:hyperlink w:anchor="_Toc25169" w:history="1">
        <w:r>
          <w:rPr>
            <w:rFonts w:ascii="仿宋" w:eastAsia="仿宋" w:hAnsi="仿宋" w:cs="仿宋" w:hint="eastAsia"/>
            <w:lang w:eastAsia="zh-CN"/>
          </w:rPr>
          <w:t>(七)、财务会计制度</w:t>
        </w:r>
        <w:r>
          <w:tab/>
        </w:r>
        <w:r>
          <w:fldChar w:fldCharType="begin"/>
        </w:r>
        <w:r>
          <w:instrText xml:space="preserve"> PAGEREF _Toc25169 \h </w:instrText>
        </w:r>
        <w:r>
          <w:fldChar w:fldCharType="separate"/>
        </w:r>
        <w:r>
          <w:t>22</w:t>
        </w:r>
        <w:r>
          <w:fldChar w:fldCharType="end"/>
        </w:r>
      </w:hyperlink>
    </w:p>
    <w:p>
      <w:pPr>
        <w:pStyle w:val="TOC1"/>
        <w:tabs>
          <w:tab w:val="right" w:leader="dot" w:pos="8306"/>
        </w:tabs>
      </w:pPr>
      <w:hyperlink w:anchor="_Toc11044" w:history="1">
        <w:r>
          <w:rPr>
            <w:rFonts w:ascii="仿宋" w:eastAsia="仿宋" w:hAnsi="仿宋" w:cs="仿宋" w:hint="eastAsia"/>
            <w:lang w:eastAsia="zh-CN"/>
          </w:rPr>
          <w:t>四、湿法混合颗粒机项目概况</w:t>
        </w:r>
        <w:r>
          <w:tab/>
        </w:r>
        <w:r>
          <w:fldChar w:fldCharType="begin"/>
        </w:r>
        <w:r>
          <w:instrText xml:space="preserve"> PAGEREF _Toc11044 \h </w:instrText>
        </w:r>
        <w:r>
          <w:fldChar w:fldCharType="separate"/>
        </w:r>
        <w:r>
          <w:t>27</w:t>
        </w:r>
        <w:r>
          <w:fldChar w:fldCharType="end"/>
        </w:r>
      </w:hyperlink>
    </w:p>
    <w:p>
      <w:pPr>
        <w:pStyle w:val="TOC2"/>
        <w:tabs>
          <w:tab w:val="right" w:leader="dot" w:pos="8306"/>
        </w:tabs>
      </w:pPr>
      <w:hyperlink w:anchor="_Toc4411" w:history="1">
        <w:r>
          <w:rPr>
            <w:rFonts w:ascii="仿宋" w:eastAsia="仿宋" w:hAnsi="仿宋" w:cs="仿宋" w:hint="eastAsia"/>
            <w:lang w:eastAsia="zh-CN"/>
          </w:rPr>
          <w:t>(一)、投资路径</w:t>
        </w:r>
        <w:r>
          <w:tab/>
        </w:r>
        <w:r>
          <w:fldChar w:fldCharType="begin"/>
        </w:r>
        <w:r>
          <w:instrText xml:space="preserve"> PAGEREF _Toc4411 \h </w:instrText>
        </w:r>
        <w:r>
          <w:fldChar w:fldCharType="separate"/>
        </w:r>
        <w:r>
          <w:t>27</w:t>
        </w:r>
        <w:r>
          <w:fldChar w:fldCharType="end"/>
        </w:r>
      </w:hyperlink>
    </w:p>
    <w:p>
      <w:pPr>
        <w:pStyle w:val="TOC2"/>
        <w:tabs>
          <w:tab w:val="right" w:leader="dot" w:pos="8306"/>
        </w:tabs>
      </w:pPr>
      <w:hyperlink w:anchor="_Toc24562" w:history="1">
        <w:r>
          <w:rPr>
            <w:rFonts w:ascii="仿宋" w:eastAsia="仿宋" w:hAnsi="仿宋" w:cs="仿宋" w:hint="eastAsia"/>
            <w:lang w:eastAsia="zh-CN"/>
          </w:rPr>
          <w:t>(二)、湿法混合颗粒机项目提出的理由</w:t>
        </w:r>
        <w:r>
          <w:tab/>
        </w:r>
        <w:r>
          <w:fldChar w:fldCharType="begin"/>
        </w:r>
        <w:r>
          <w:instrText xml:space="preserve"> PAGEREF _Toc24562 \h </w:instrText>
        </w:r>
        <w:r>
          <w:fldChar w:fldCharType="separate"/>
        </w:r>
        <w:r>
          <w:t>27</w:t>
        </w:r>
        <w:r>
          <w:fldChar w:fldCharType="end"/>
        </w:r>
      </w:hyperlink>
    </w:p>
    <w:p>
      <w:pPr>
        <w:pStyle w:val="TOC2"/>
        <w:tabs>
          <w:tab w:val="right" w:leader="dot" w:pos="8306"/>
        </w:tabs>
      </w:pPr>
      <w:hyperlink w:anchor="_Toc26821" w:history="1">
        <w:r>
          <w:rPr>
            <w:rFonts w:ascii="仿宋" w:eastAsia="仿宋" w:hAnsi="仿宋" w:cs="仿宋" w:hint="eastAsia"/>
            <w:lang w:eastAsia="zh-CN"/>
          </w:rPr>
          <w:t>(三)、湿法混合颗粒机项目选址</w:t>
        </w:r>
        <w:r>
          <w:tab/>
        </w:r>
        <w:r>
          <w:fldChar w:fldCharType="begin"/>
        </w:r>
        <w:r>
          <w:instrText xml:space="preserve"> PAGEREF _Toc26821 \h </w:instrText>
        </w:r>
        <w:r>
          <w:fldChar w:fldCharType="separate"/>
        </w:r>
        <w:r>
          <w:t>28</w:t>
        </w:r>
        <w:r>
          <w:fldChar w:fldCharType="end"/>
        </w:r>
      </w:hyperlink>
    </w:p>
    <w:p>
      <w:pPr>
        <w:pStyle w:val="TOC2"/>
        <w:tabs>
          <w:tab w:val="right" w:leader="dot" w:pos="8306"/>
        </w:tabs>
      </w:pPr>
      <w:hyperlink w:anchor="_Toc18325" w:history="1">
        <w:r>
          <w:rPr>
            <w:rFonts w:ascii="仿宋" w:eastAsia="仿宋" w:hAnsi="仿宋" w:cs="仿宋" w:hint="eastAsia"/>
            <w:lang w:eastAsia="zh-CN"/>
          </w:rPr>
          <w:t>(四)、生产规模</w:t>
        </w:r>
        <w:r>
          <w:tab/>
        </w:r>
        <w:r>
          <w:fldChar w:fldCharType="begin"/>
        </w:r>
        <w:r>
          <w:instrText xml:space="preserve"> PAGEREF _Toc18325 \h </w:instrText>
        </w:r>
        <w:r>
          <w:fldChar w:fldCharType="separate"/>
        </w:r>
        <w:r>
          <w:t>28</w:t>
        </w:r>
        <w:r>
          <w:fldChar w:fldCharType="end"/>
        </w:r>
      </w:hyperlink>
    </w:p>
    <w:p>
      <w:pPr>
        <w:pStyle w:val="TOC2"/>
        <w:tabs>
          <w:tab w:val="right" w:leader="dot" w:pos="8306"/>
        </w:tabs>
      </w:pPr>
      <w:hyperlink w:anchor="_Toc30397" w:history="1">
        <w:r>
          <w:rPr>
            <w:rFonts w:ascii="仿宋" w:eastAsia="仿宋" w:hAnsi="仿宋" w:cs="仿宋" w:hint="eastAsia"/>
            <w:lang w:eastAsia="zh-CN"/>
          </w:rPr>
          <w:t>(五)、建设规模</w:t>
        </w:r>
        <w:r>
          <w:tab/>
        </w:r>
        <w:r>
          <w:fldChar w:fldCharType="begin"/>
        </w:r>
        <w:r>
          <w:instrText xml:space="preserve"> PAGEREF _Toc30397 \h </w:instrText>
        </w:r>
        <w:r>
          <w:fldChar w:fldCharType="separate"/>
        </w:r>
        <w:r>
          <w:t>29</w:t>
        </w:r>
        <w:r>
          <w:fldChar w:fldCharType="end"/>
        </w:r>
      </w:hyperlink>
    </w:p>
    <w:p>
      <w:pPr>
        <w:pStyle w:val="TOC2"/>
        <w:tabs>
          <w:tab w:val="right" w:leader="dot" w:pos="8306"/>
        </w:tabs>
      </w:pPr>
      <w:hyperlink w:anchor="_Toc8230" w:history="1">
        <w:r>
          <w:rPr>
            <w:rFonts w:ascii="仿宋" w:eastAsia="仿宋" w:hAnsi="仿宋" w:cs="仿宋" w:hint="eastAsia"/>
            <w:lang w:eastAsia="zh-CN"/>
          </w:rPr>
          <w:t>(六)、湿法混合颗粒机项目投资</w:t>
        </w:r>
        <w:r>
          <w:tab/>
        </w:r>
        <w:r>
          <w:fldChar w:fldCharType="begin"/>
        </w:r>
        <w:r>
          <w:instrText xml:space="preserve"> PAGEREF _Toc8230 \h </w:instrText>
        </w:r>
        <w:r>
          <w:fldChar w:fldCharType="separate"/>
        </w:r>
        <w:r>
          <w:t>29</w:t>
        </w:r>
        <w:r>
          <w:fldChar w:fldCharType="end"/>
        </w:r>
      </w:hyperlink>
    </w:p>
    <w:p>
      <w:pPr>
        <w:pStyle w:val="TOC2"/>
        <w:tabs>
          <w:tab w:val="right" w:leader="dot" w:pos="8306"/>
        </w:tabs>
      </w:pPr>
      <w:hyperlink w:anchor="_Toc29245" w:history="1">
        <w:r>
          <w:rPr>
            <w:rFonts w:ascii="仿宋" w:eastAsia="仿宋" w:hAnsi="仿宋" w:cs="仿宋" w:hint="eastAsia"/>
            <w:lang w:eastAsia="zh-CN"/>
          </w:rPr>
          <w:t>(七)、湿法混合颗粒机项目进度规划</w:t>
        </w:r>
        <w:r>
          <w:tab/>
        </w:r>
        <w:r>
          <w:fldChar w:fldCharType="begin"/>
        </w:r>
        <w:r>
          <w:instrText xml:space="preserve"> PAGEREF _Toc29245 \h </w:instrText>
        </w:r>
        <w:r>
          <w:fldChar w:fldCharType="separate"/>
        </w:r>
        <w:r>
          <w:t>30</w:t>
        </w:r>
        <w:r>
          <w:fldChar w:fldCharType="end"/>
        </w:r>
      </w:hyperlink>
    </w:p>
    <w:p>
      <w:pPr>
        <w:pStyle w:val="TOC2"/>
        <w:tabs>
          <w:tab w:val="right" w:leader="dot" w:pos="8306"/>
        </w:tabs>
      </w:pPr>
      <w:hyperlink w:anchor="_Toc30776" w:history="1">
        <w:r>
          <w:rPr>
            <w:rFonts w:ascii="仿宋" w:eastAsia="仿宋" w:hAnsi="仿宋" w:cs="仿宋" w:hint="eastAsia"/>
            <w:lang w:eastAsia="zh-CN"/>
          </w:rPr>
          <w:t>(八)、经济效益(正常经营年份)</w:t>
        </w:r>
        <w:r>
          <w:tab/>
        </w:r>
        <w:r>
          <w:fldChar w:fldCharType="begin"/>
        </w:r>
        <w:r>
          <w:instrText xml:space="preserve"> PAGEREF _Toc30776 \h </w:instrText>
        </w:r>
        <w:r>
          <w:fldChar w:fldCharType="separate"/>
        </w:r>
        <w:r>
          <w:t>30</w:t>
        </w:r>
        <w:r>
          <w:fldChar w:fldCharType="end"/>
        </w:r>
      </w:hyperlink>
    </w:p>
    <w:p>
      <w:pPr>
        <w:pStyle w:val="TOC2"/>
        <w:tabs>
          <w:tab w:val="right" w:leader="dot" w:pos="8306"/>
        </w:tabs>
      </w:pPr>
      <w:hyperlink w:anchor="_Toc31735" w:history="1">
        <w:r>
          <w:rPr>
            <w:rFonts w:ascii="仿宋" w:eastAsia="仿宋" w:hAnsi="仿宋" w:cs="仿宋" w:hint="eastAsia"/>
            <w:lang w:eastAsia="zh-CN"/>
          </w:rPr>
          <w:t>(九)、湿法混合颗粒机项目综合评价</w:t>
        </w:r>
        <w:r>
          <w:tab/>
        </w:r>
        <w:r>
          <w:fldChar w:fldCharType="begin"/>
        </w:r>
        <w:r>
          <w:instrText xml:space="preserve"> PAGEREF _Toc31735 \h </w:instrText>
        </w:r>
        <w:r>
          <w:fldChar w:fldCharType="separate"/>
        </w:r>
        <w:r>
          <w:t>31</w:t>
        </w:r>
        <w:r>
          <w:fldChar w:fldCharType="end"/>
        </w:r>
      </w:hyperlink>
    </w:p>
    <w:p>
      <w:pPr>
        <w:pStyle w:val="TOC1"/>
        <w:tabs>
          <w:tab w:val="right" w:leader="dot" w:pos="8306"/>
        </w:tabs>
      </w:pPr>
      <w:hyperlink w:anchor="_Toc20567" w:history="1">
        <w:r>
          <w:rPr>
            <w:rFonts w:ascii="仿宋" w:eastAsia="仿宋" w:hAnsi="仿宋" w:cs="仿宋" w:hint="eastAsia"/>
            <w:lang w:eastAsia="zh-CN"/>
          </w:rPr>
          <w:t>五、法人治理</w:t>
        </w:r>
        <w:r>
          <w:tab/>
        </w:r>
        <w:r>
          <w:fldChar w:fldCharType="begin"/>
        </w:r>
        <w:r>
          <w:instrText xml:space="preserve"> PAGEREF _Toc20567 \h </w:instrText>
        </w:r>
        <w:r>
          <w:fldChar w:fldCharType="separate"/>
        </w:r>
        <w:r>
          <w:t>31</w:t>
        </w:r>
        <w:r>
          <w:fldChar w:fldCharType="end"/>
        </w:r>
      </w:hyperlink>
    </w:p>
    <w:p>
      <w:pPr>
        <w:pStyle w:val="TOC2"/>
        <w:tabs>
          <w:tab w:val="right" w:leader="dot" w:pos="8306"/>
        </w:tabs>
      </w:pPr>
      <w:hyperlink w:anchor="_Toc4683" w:history="1">
        <w:r>
          <w:rPr>
            <w:rFonts w:ascii="仿宋" w:eastAsia="仿宋" w:hAnsi="仿宋" w:cs="仿宋" w:hint="eastAsia"/>
            <w:lang w:eastAsia="zh-CN"/>
          </w:rPr>
          <w:t>(一)、股东权利及义务</w:t>
        </w:r>
        <w:r>
          <w:tab/>
        </w:r>
        <w:r>
          <w:fldChar w:fldCharType="begin"/>
        </w:r>
        <w:r>
          <w:instrText xml:space="preserve"> PAGEREF _Toc4683 \h </w:instrText>
        </w:r>
        <w:r>
          <w:fldChar w:fldCharType="separate"/>
        </w:r>
        <w:r>
          <w:t>31</w:t>
        </w:r>
        <w:r>
          <w:fldChar w:fldCharType="end"/>
        </w:r>
      </w:hyperlink>
    </w:p>
    <w:p>
      <w:pPr>
        <w:pStyle w:val="TOC2"/>
        <w:tabs>
          <w:tab w:val="right" w:leader="dot" w:pos="8306"/>
        </w:tabs>
      </w:pPr>
      <w:hyperlink w:anchor="_Toc13670" w:history="1">
        <w:r>
          <w:rPr>
            <w:rFonts w:ascii="仿宋" w:eastAsia="仿宋" w:hAnsi="仿宋" w:cs="仿宋" w:hint="eastAsia"/>
            <w:lang w:eastAsia="zh-CN"/>
          </w:rPr>
          <w:t>(二)、董事</w:t>
        </w:r>
        <w:r>
          <w:tab/>
        </w:r>
        <w:r>
          <w:fldChar w:fldCharType="begin"/>
        </w:r>
        <w:r>
          <w:instrText xml:space="preserve"> PAGEREF _Toc13670 \h </w:instrText>
        </w:r>
        <w:r>
          <w:fldChar w:fldCharType="separate"/>
        </w:r>
        <w:r>
          <w:t>34</w:t>
        </w:r>
        <w:r>
          <w:fldChar w:fldCharType="end"/>
        </w:r>
      </w:hyperlink>
    </w:p>
    <w:p>
      <w:pPr>
        <w:pStyle w:val="TOC2"/>
        <w:tabs>
          <w:tab w:val="right" w:leader="dot" w:pos="8306"/>
        </w:tabs>
      </w:pPr>
      <w:hyperlink w:anchor="_Toc24230" w:history="1">
        <w:r>
          <w:rPr>
            <w:rFonts w:ascii="仿宋" w:eastAsia="仿宋" w:hAnsi="仿宋" w:cs="仿宋" w:hint="eastAsia"/>
            <w:lang w:eastAsia="zh-CN"/>
          </w:rPr>
          <w:t>(三)、高级管理人员</w:t>
        </w:r>
        <w:r>
          <w:tab/>
        </w:r>
        <w:r>
          <w:fldChar w:fldCharType="begin"/>
        </w:r>
        <w:r>
          <w:instrText xml:space="preserve"> PAGEREF _Toc24230 \h </w:instrText>
        </w:r>
        <w:r>
          <w:fldChar w:fldCharType="separate"/>
        </w:r>
        <w:r>
          <w:t>39</w:t>
        </w:r>
        <w:r>
          <w:fldChar w:fldCharType="end"/>
        </w:r>
      </w:hyperlink>
    </w:p>
    <w:p>
      <w:pPr>
        <w:pStyle w:val="TOC2"/>
        <w:tabs>
          <w:tab w:val="right" w:leader="dot" w:pos="8306"/>
        </w:tabs>
      </w:pPr>
      <w:hyperlink w:anchor="_Toc735" w:history="1">
        <w:r>
          <w:rPr>
            <w:rFonts w:ascii="仿宋" w:eastAsia="仿宋" w:hAnsi="仿宋" w:cs="仿宋" w:hint="eastAsia"/>
            <w:lang w:eastAsia="zh-CN"/>
          </w:rPr>
          <w:t>(四)、监事</w:t>
        </w:r>
        <w:r>
          <w:tab/>
        </w:r>
        <w:r>
          <w:fldChar w:fldCharType="begin"/>
        </w:r>
        <w:r>
          <w:instrText xml:space="preserve"> PAGEREF _Toc735 \h </w:instrText>
        </w:r>
        <w:r>
          <w:fldChar w:fldCharType="separate"/>
        </w:r>
        <w:r>
          <w:t>40</w:t>
        </w:r>
        <w:r>
          <w:fldChar w:fldCharType="end"/>
        </w:r>
      </w:hyperlink>
    </w:p>
    <w:p>
      <w:pPr>
        <w:pStyle w:val="TOC1"/>
        <w:tabs>
          <w:tab w:val="right" w:leader="dot" w:pos="8306"/>
        </w:tabs>
      </w:pPr>
      <w:hyperlink w:anchor="_Toc28473" w:history="1">
        <w:r>
          <w:rPr>
            <w:rFonts w:ascii="仿宋" w:eastAsia="仿宋" w:hAnsi="仿宋" w:cs="仿宋" w:hint="eastAsia"/>
            <w:lang w:eastAsia="zh-CN"/>
          </w:rPr>
          <w:t>六、目标客户和受众分析</w:t>
        </w:r>
        <w:r>
          <w:tab/>
        </w:r>
        <w:r>
          <w:fldChar w:fldCharType="begin"/>
        </w:r>
        <w:r>
          <w:instrText xml:space="preserve"> PAGEREF _Toc28473 \h </w:instrText>
        </w:r>
        <w:r>
          <w:fldChar w:fldCharType="separate"/>
        </w:r>
        <w:r>
          <w:t>42</w:t>
        </w:r>
        <w:r>
          <w:fldChar w:fldCharType="end"/>
        </w:r>
      </w:hyperlink>
    </w:p>
    <w:p>
      <w:pPr>
        <w:pStyle w:val="TOC2"/>
        <w:tabs>
          <w:tab w:val="right" w:leader="dot" w:pos="8306"/>
        </w:tabs>
      </w:pPr>
      <w:hyperlink w:anchor="_Toc13392" w:history="1">
        <w:r>
          <w:rPr>
            <w:rFonts w:ascii="仿宋" w:eastAsia="仿宋" w:hAnsi="仿宋" w:cs="仿宋" w:hint="eastAsia"/>
            <w:lang w:eastAsia="zh-CN"/>
          </w:rPr>
          <w:t>(一)、客户群体描述</w:t>
        </w:r>
        <w:r>
          <w:tab/>
        </w:r>
        <w:r>
          <w:fldChar w:fldCharType="begin"/>
        </w:r>
        <w:r>
          <w:instrText xml:space="preserve"> PAGEREF _Toc13392 \h </w:instrText>
        </w:r>
        <w:r>
          <w:fldChar w:fldCharType="separate"/>
        </w:r>
        <w:r>
          <w:t>42</w:t>
        </w:r>
        <w:r>
          <w:fldChar w:fldCharType="end"/>
        </w:r>
      </w:hyperlink>
    </w:p>
    <w:p>
      <w:pPr>
        <w:pStyle w:val="TOC2"/>
        <w:tabs>
          <w:tab w:val="right" w:leader="dot" w:pos="8306"/>
        </w:tabs>
      </w:pPr>
      <w:hyperlink w:anchor="_Toc18187" w:history="1">
        <w:r>
          <w:rPr>
            <w:rFonts w:ascii="仿宋" w:eastAsia="仿宋" w:hAnsi="仿宋" w:cs="仿宋" w:hint="eastAsia"/>
            <w:lang w:eastAsia="zh-CN"/>
          </w:rPr>
          <w:t>(二)、客户需求和期望</w:t>
        </w:r>
        <w:r>
          <w:tab/>
        </w:r>
        <w:r>
          <w:fldChar w:fldCharType="begin"/>
        </w:r>
        <w:r>
          <w:instrText xml:space="preserve"> PAGEREF _Toc18187 \h </w:instrText>
        </w:r>
        <w:r>
          <w:fldChar w:fldCharType="separate"/>
        </w:r>
        <w:r>
          <w:t>43</w:t>
        </w:r>
        <w:r>
          <w:fldChar w:fldCharType="end"/>
        </w:r>
      </w:hyperlink>
    </w:p>
    <w:p>
      <w:pPr>
        <w:pStyle w:val="TOC2"/>
        <w:tabs>
          <w:tab w:val="right" w:leader="dot" w:pos="8306"/>
        </w:tabs>
      </w:pPr>
      <w:hyperlink w:anchor="_Toc10121" w:history="1">
        <w:r>
          <w:rPr>
            <w:rFonts w:ascii="仿宋" w:eastAsia="仿宋" w:hAnsi="仿宋" w:cs="仿宋" w:hint="eastAsia"/>
            <w:lang w:eastAsia="zh-CN"/>
          </w:rPr>
          <w:t>(三)、客户获取策略</w:t>
        </w:r>
        <w:r>
          <w:tab/>
        </w:r>
        <w:r>
          <w:fldChar w:fldCharType="begin"/>
        </w:r>
        <w:r>
          <w:instrText xml:space="preserve"> PAGEREF _Toc10121 \h </w:instrText>
        </w:r>
        <w:r>
          <w:fldChar w:fldCharType="separate"/>
        </w:r>
        <w:r>
          <w:t>45</w:t>
        </w:r>
        <w:r>
          <w:fldChar w:fldCharType="end"/>
        </w:r>
      </w:hyperlink>
    </w:p>
    <w:p>
      <w:pPr>
        <w:pStyle w:val="TOC2"/>
        <w:tabs>
          <w:tab w:val="right" w:leader="dot" w:pos="8306"/>
        </w:tabs>
      </w:pPr>
      <w:hyperlink w:anchor="_Toc16367" w:history="1">
        <w:r>
          <w:rPr>
            <w:rFonts w:ascii="仿宋" w:eastAsia="仿宋" w:hAnsi="仿宋" w:cs="仿宋" w:hint="eastAsia"/>
            <w:lang w:eastAsia="zh-CN"/>
          </w:rPr>
          <w:t>(四)、客户关系管理</w:t>
        </w:r>
        <w:r>
          <w:tab/>
        </w:r>
        <w:r>
          <w:fldChar w:fldCharType="begin"/>
        </w:r>
        <w:r>
          <w:instrText xml:space="preserve"> PAGEREF _Toc16367 \h </w:instrText>
        </w:r>
        <w:r>
          <w:fldChar w:fldCharType="separate"/>
        </w:r>
        <w:r>
          <w:t>47</w:t>
        </w:r>
        <w:r>
          <w:fldChar w:fldCharType="end"/>
        </w:r>
      </w:hyperlink>
    </w:p>
    <w:p>
      <w:pPr>
        <w:pStyle w:val="TOC1"/>
        <w:tabs>
          <w:tab w:val="right" w:leader="dot" w:pos="8306"/>
        </w:tabs>
      </w:pPr>
      <w:hyperlink w:anchor="_Toc32077" w:history="1">
        <w:r>
          <w:rPr>
            <w:rFonts w:ascii="仿宋" w:eastAsia="仿宋" w:hAnsi="仿宋" w:cs="仿宋" w:hint="eastAsia"/>
            <w:lang w:eastAsia="zh-CN"/>
          </w:rPr>
          <w:t>七、湿法混合颗粒机项目经济效益</w:t>
        </w:r>
        <w:r>
          <w:tab/>
        </w:r>
        <w:r>
          <w:fldChar w:fldCharType="begin"/>
        </w:r>
        <w:r>
          <w:instrText xml:space="preserve"> PAGEREF _Toc32077 \h </w:instrText>
        </w:r>
        <w:r>
          <w:fldChar w:fldCharType="separate"/>
        </w:r>
        <w:r>
          <w:t>48</w:t>
        </w:r>
        <w:r>
          <w:fldChar w:fldCharType="end"/>
        </w:r>
      </w:hyperlink>
    </w:p>
    <w:p>
      <w:pPr>
        <w:pStyle w:val="TOC2"/>
        <w:tabs>
          <w:tab w:val="right" w:leader="dot" w:pos="8306"/>
        </w:tabs>
      </w:pPr>
      <w:hyperlink w:anchor="_Toc21742" w:history="1">
        <w:r>
          <w:rPr>
            <w:rFonts w:ascii="仿宋" w:eastAsia="仿宋" w:hAnsi="仿宋" w:cs="仿宋" w:hint="eastAsia"/>
            <w:lang w:eastAsia="zh-CN"/>
          </w:rPr>
          <w:t>(一)、基本假设及基础参数选取</w:t>
        </w:r>
        <w:r>
          <w:tab/>
        </w:r>
        <w:r>
          <w:fldChar w:fldCharType="begin"/>
        </w:r>
        <w:r>
          <w:instrText xml:space="preserve"> PAGEREF _Toc21742 \h </w:instrText>
        </w:r>
        <w:r>
          <w:fldChar w:fldCharType="separate"/>
        </w:r>
        <w:r>
          <w:t>48</w:t>
        </w:r>
        <w:r>
          <w:fldChar w:fldCharType="end"/>
        </w:r>
      </w:hyperlink>
    </w:p>
    <w:p>
      <w:pPr>
        <w:pStyle w:val="TOC2"/>
        <w:tabs>
          <w:tab w:val="right" w:leader="dot" w:pos="8306"/>
        </w:tabs>
      </w:pPr>
      <w:hyperlink w:anchor="_Toc29837" w:history="1">
        <w:r>
          <w:rPr>
            <w:rFonts w:ascii="仿宋" w:eastAsia="仿宋" w:hAnsi="仿宋" w:cs="仿宋" w:hint="eastAsia"/>
            <w:lang w:eastAsia="zh-CN"/>
          </w:rPr>
          <w:t>(二)、经济评价财务测算</w:t>
        </w:r>
        <w:r>
          <w:tab/>
        </w:r>
        <w:r>
          <w:fldChar w:fldCharType="begin"/>
        </w:r>
        <w:r>
          <w:instrText xml:space="preserve"> PAGEREF _Toc29837 \h </w:instrText>
        </w:r>
        <w:r>
          <w:fldChar w:fldCharType="separate"/>
        </w:r>
        <w:r>
          <w:t>49</w:t>
        </w:r>
        <w:r>
          <w:fldChar w:fldCharType="end"/>
        </w:r>
      </w:hyperlink>
    </w:p>
    <w:p>
      <w:pPr>
        <w:pStyle w:val="TOC2"/>
        <w:tabs>
          <w:tab w:val="right" w:leader="dot" w:pos="8306"/>
        </w:tabs>
      </w:pPr>
      <w:hyperlink w:anchor="_Toc24856" w:history="1">
        <w:r>
          <w:rPr>
            <w:rFonts w:ascii="仿宋" w:eastAsia="仿宋" w:hAnsi="仿宋" w:cs="仿宋" w:hint="eastAsia"/>
            <w:lang w:eastAsia="zh-CN"/>
          </w:rPr>
          <w:t>(三)、湿法混合颗粒机项目盈利能力分析</w:t>
        </w:r>
        <w:r>
          <w:tab/>
        </w:r>
        <w:r>
          <w:fldChar w:fldCharType="begin"/>
        </w:r>
        <w:r>
          <w:instrText xml:space="preserve"> PAGEREF _Toc24856 \h </w:instrText>
        </w:r>
        <w:r>
          <w:fldChar w:fldCharType="separate"/>
        </w:r>
        <w:r>
          <w:t>50</w:t>
        </w:r>
        <w:r>
          <w:fldChar w:fldCharType="end"/>
        </w:r>
      </w:hyperlink>
    </w:p>
    <w:p>
      <w:pPr>
        <w:pStyle w:val="TOC2"/>
        <w:tabs>
          <w:tab w:val="right" w:leader="dot" w:pos="8306"/>
        </w:tabs>
      </w:pPr>
      <w:hyperlink w:anchor="_Toc15474" w:history="1">
        <w:r>
          <w:rPr>
            <w:rFonts w:ascii="仿宋" w:eastAsia="仿宋" w:hAnsi="仿宋" w:cs="仿宋" w:hint="eastAsia"/>
            <w:lang w:eastAsia="zh-CN"/>
          </w:rPr>
          <w:t>(四)、财务生存能力分析</w:t>
        </w:r>
        <w:r>
          <w:tab/>
        </w:r>
        <w:r>
          <w:fldChar w:fldCharType="begin"/>
        </w:r>
        <w:r>
          <w:instrText xml:space="preserve"> PAGEREF _Toc15474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227" w:history="1">
        <w:r>
          <w:rPr>
            <w:rFonts w:ascii="仿宋" w:eastAsia="仿宋" w:hAnsi="仿宋" w:cs="仿宋" w:hint="eastAsia"/>
            <w:lang w:eastAsia="zh-CN"/>
          </w:rPr>
          <w:t>(五)、偿债能力分析</w:t>
        </w:r>
        <w:r>
          <w:tab/>
        </w:r>
        <w:r>
          <w:fldChar w:fldCharType="begin"/>
        </w:r>
        <w:r>
          <w:instrText xml:space="preserve"> PAGEREF _Toc32227 \h </w:instrText>
        </w:r>
        <w:r>
          <w:fldChar w:fldCharType="separate"/>
        </w:r>
        <w:r>
          <w:t>52</w:t>
        </w:r>
        <w:r>
          <w:fldChar w:fldCharType="end"/>
        </w:r>
      </w:hyperlink>
    </w:p>
    <w:p>
      <w:pPr>
        <w:pStyle w:val="TOC2"/>
        <w:tabs>
          <w:tab w:val="right" w:leader="dot" w:pos="8306"/>
        </w:tabs>
      </w:pPr>
      <w:hyperlink w:anchor="_Toc23490" w:history="1">
        <w:r>
          <w:rPr>
            <w:rFonts w:ascii="仿宋" w:eastAsia="仿宋" w:hAnsi="仿宋" w:cs="仿宋" w:hint="eastAsia"/>
            <w:lang w:eastAsia="zh-CN"/>
          </w:rPr>
          <w:t>(六)、经济评价结论</w:t>
        </w:r>
        <w:r>
          <w:tab/>
        </w:r>
        <w:r>
          <w:fldChar w:fldCharType="begin"/>
        </w:r>
        <w:r>
          <w:instrText xml:space="preserve"> PAGEREF _Toc23490 \h </w:instrText>
        </w:r>
        <w:r>
          <w:fldChar w:fldCharType="separate"/>
        </w:r>
        <w:r>
          <w:t>53</w:t>
        </w:r>
        <w:r>
          <w:fldChar w:fldCharType="end"/>
        </w:r>
      </w:hyperlink>
    </w:p>
    <w:p>
      <w:pPr>
        <w:pStyle w:val="TOC1"/>
        <w:tabs>
          <w:tab w:val="right" w:leader="dot" w:pos="8306"/>
        </w:tabs>
      </w:pPr>
      <w:hyperlink w:anchor="_Toc17793" w:history="1">
        <w:r>
          <w:rPr>
            <w:rFonts w:ascii="仿宋" w:eastAsia="仿宋" w:hAnsi="仿宋" w:cs="仿宋" w:hint="eastAsia"/>
            <w:lang w:eastAsia="zh-CN"/>
          </w:rPr>
          <w:t>八、公司组建背景分析</w:t>
        </w:r>
        <w:r>
          <w:tab/>
        </w:r>
        <w:r>
          <w:fldChar w:fldCharType="begin"/>
        </w:r>
        <w:r>
          <w:instrText xml:space="preserve"> PAGEREF _Toc17793 \h </w:instrText>
        </w:r>
        <w:r>
          <w:fldChar w:fldCharType="separate"/>
        </w:r>
        <w:r>
          <w:t>54</w:t>
        </w:r>
        <w:r>
          <w:fldChar w:fldCharType="end"/>
        </w:r>
      </w:hyperlink>
    </w:p>
    <w:p>
      <w:pPr>
        <w:pStyle w:val="TOC2"/>
        <w:tabs>
          <w:tab w:val="right" w:leader="dot" w:pos="8306"/>
        </w:tabs>
      </w:pPr>
      <w:hyperlink w:anchor="_Toc100" w:history="1">
        <w:r>
          <w:rPr>
            <w:rFonts w:ascii="仿宋" w:eastAsia="仿宋" w:hAnsi="仿宋" w:cs="仿宋" w:hint="eastAsia"/>
            <w:lang w:eastAsia="zh-CN"/>
          </w:rPr>
          <w:t>(一)、湿法混合颗粒机项目背景分析</w:t>
        </w:r>
        <w:r>
          <w:tab/>
        </w:r>
        <w:r>
          <w:fldChar w:fldCharType="begin"/>
        </w:r>
        <w:r>
          <w:instrText xml:space="preserve"> PAGEREF _Toc100 \h </w:instrText>
        </w:r>
        <w:r>
          <w:fldChar w:fldCharType="separate"/>
        </w:r>
        <w:r>
          <w:t>54</w:t>
        </w:r>
        <w:r>
          <w:fldChar w:fldCharType="end"/>
        </w:r>
      </w:hyperlink>
    </w:p>
    <w:p>
      <w:pPr>
        <w:pStyle w:val="TOC2"/>
        <w:tabs>
          <w:tab w:val="right" w:leader="dot" w:pos="8306"/>
        </w:tabs>
      </w:pPr>
      <w:hyperlink w:anchor="_Toc8396" w:history="1">
        <w:r>
          <w:rPr>
            <w:rFonts w:ascii="仿宋" w:eastAsia="仿宋" w:hAnsi="仿宋" w:cs="仿宋" w:hint="eastAsia"/>
            <w:lang w:eastAsia="zh-CN"/>
          </w:rPr>
          <w:t>(二)、湿法混合颗粒机项目建设必要性分析</w:t>
        </w:r>
        <w:r>
          <w:tab/>
        </w:r>
        <w:r>
          <w:fldChar w:fldCharType="begin"/>
        </w:r>
        <w:r>
          <w:instrText xml:space="preserve"> PAGEREF _Toc8396 \h </w:instrText>
        </w:r>
        <w:r>
          <w:fldChar w:fldCharType="separate"/>
        </w:r>
        <w:r>
          <w:t>55</w:t>
        </w:r>
        <w:r>
          <w:fldChar w:fldCharType="end"/>
        </w:r>
      </w:hyperlink>
    </w:p>
    <w:p>
      <w:pPr>
        <w:pStyle w:val="TOC2"/>
        <w:tabs>
          <w:tab w:val="right" w:leader="dot" w:pos="8306"/>
        </w:tabs>
      </w:pPr>
      <w:hyperlink w:anchor="_Toc24591" w:history="1">
        <w:r>
          <w:rPr>
            <w:rFonts w:ascii="仿宋" w:eastAsia="仿宋" w:hAnsi="仿宋" w:cs="仿宋" w:hint="eastAsia"/>
            <w:lang w:eastAsia="zh-CN"/>
          </w:rPr>
          <w:t>(三)、鼓励中小企业发展</w:t>
        </w:r>
        <w:r>
          <w:tab/>
        </w:r>
        <w:r>
          <w:fldChar w:fldCharType="begin"/>
        </w:r>
        <w:r>
          <w:instrText xml:space="preserve"> PAGEREF _Toc24591 \h </w:instrText>
        </w:r>
        <w:r>
          <w:fldChar w:fldCharType="separate"/>
        </w:r>
        <w:r>
          <w:t>56</w:t>
        </w:r>
        <w:r>
          <w:fldChar w:fldCharType="end"/>
        </w:r>
      </w:hyperlink>
    </w:p>
    <w:p>
      <w:pPr>
        <w:pStyle w:val="TOC2"/>
        <w:tabs>
          <w:tab w:val="right" w:leader="dot" w:pos="8306"/>
        </w:tabs>
      </w:pPr>
      <w:hyperlink w:anchor="_Toc17857" w:history="1">
        <w:r>
          <w:rPr>
            <w:rFonts w:ascii="仿宋" w:eastAsia="仿宋" w:hAnsi="仿宋" w:cs="仿宋" w:hint="eastAsia"/>
            <w:lang w:eastAsia="zh-CN"/>
          </w:rPr>
          <w:t>(四)、宏观经济形势分析</w:t>
        </w:r>
        <w:r>
          <w:tab/>
        </w:r>
        <w:r>
          <w:fldChar w:fldCharType="begin"/>
        </w:r>
        <w:r>
          <w:instrText xml:space="preserve"> PAGEREF _Toc17857 \h </w:instrText>
        </w:r>
        <w:r>
          <w:fldChar w:fldCharType="separate"/>
        </w:r>
        <w:r>
          <w:t>58</w:t>
        </w:r>
        <w:r>
          <w:fldChar w:fldCharType="end"/>
        </w:r>
      </w:hyperlink>
    </w:p>
    <w:p>
      <w:pPr>
        <w:pStyle w:val="TOC1"/>
        <w:tabs>
          <w:tab w:val="right" w:leader="dot" w:pos="8306"/>
        </w:tabs>
      </w:pPr>
      <w:hyperlink w:anchor="_Toc23402" w:history="1">
        <w:r>
          <w:rPr>
            <w:rFonts w:ascii="仿宋" w:eastAsia="仿宋" w:hAnsi="仿宋" w:cs="仿宋" w:hint="eastAsia"/>
            <w:lang w:eastAsia="zh-CN"/>
          </w:rPr>
          <w:t>九、建设进度分析</w:t>
        </w:r>
        <w:r>
          <w:tab/>
        </w:r>
        <w:r>
          <w:fldChar w:fldCharType="begin"/>
        </w:r>
        <w:r>
          <w:instrText xml:space="preserve"> PAGEREF _Toc23402 \h </w:instrText>
        </w:r>
        <w:r>
          <w:fldChar w:fldCharType="separate"/>
        </w:r>
        <w:r>
          <w:t>59</w:t>
        </w:r>
        <w:r>
          <w:fldChar w:fldCharType="end"/>
        </w:r>
      </w:hyperlink>
    </w:p>
    <w:p>
      <w:pPr>
        <w:pStyle w:val="TOC2"/>
        <w:tabs>
          <w:tab w:val="right" w:leader="dot" w:pos="8306"/>
        </w:tabs>
      </w:pPr>
      <w:hyperlink w:anchor="_Toc29343" w:history="1">
        <w:r>
          <w:rPr>
            <w:rFonts w:ascii="仿宋" w:eastAsia="仿宋" w:hAnsi="仿宋" w:cs="仿宋" w:hint="eastAsia"/>
            <w:lang w:eastAsia="zh-CN"/>
          </w:rPr>
          <w:t>(一)、湿法混合颗粒机项目进度安排</w:t>
        </w:r>
        <w:r>
          <w:tab/>
        </w:r>
        <w:r>
          <w:fldChar w:fldCharType="begin"/>
        </w:r>
        <w:r>
          <w:instrText xml:space="preserve"> PAGEREF _Toc29343 \h </w:instrText>
        </w:r>
        <w:r>
          <w:fldChar w:fldCharType="separate"/>
        </w:r>
        <w:r>
          <w:t>59</w:t>
        </w:r>
        <w:r>
          <w:fldChar w:fldCharType="end"/>
        </w:r>
      </w:hyperlink>
    </w:p>
    <w:p>
      <w:pPr>
        <w:pStyle w:val="TOC2"/>
        <w:tabs>
          <w:tab w:val="right" w:leader="dot" w:pos="8306"/>
        </w:tabs>
      </w:pPr>
      <w:hyperlink w:anchor="_Toc24354" w:history="1">
        <w:r>
          <w:rPr>
            <w:rFonts w:ascii="仿宋" w:eastAsia="仿宋" w:hAnsi="仿宋" w:cs="仿宋" w:hint="eastAsia"/>
            <w:lang w:eastAsia="zh-CN"/>
          </w:rPr>
          <w:t>(二)、湿法混合颗粒机项目实施保障措施</w:t>
        </w:r>
        <w:r>
          <w:tab/>
        </w:r>
        <w:r>
          <w:fldChar w:fldCharType="begin"/>
        </w:r>
        <w:r>
          <w:instrText xml:space="preserve"> PAGEREF _Toc24354 \h </w:instrText>
        </w:r>
        <w:r>
          <w:fldChar w:fldCharType="separate"/>
        </w:r>
        <w:r>
          <w:t>60</w:t>
        </w:r>
        <w:r>
          <w:fldChar w:fldCharType="end"/>
        </w:r>
      </w:hyperlink>
    </w:p>
    <w:p>
      <w:pPr>
        <w:pStyle w:val="TOC1"/>
        <w:tabs>
          <w:tab w:val="right" w:leader="dot" w:pos="8306"/>
        </w:tabs>
      </w:pPr>
      <w:hyperlink w:anchor="_Toc4895" w:history="1">
        <w:r>
          <w:rPr>
            <w:rFonts w:ascii="仿宋" w:eastAsia="仿宋" w:hAnsi="仿宋" w:cs="仿宋" w:hint="eastAsia"/>
            <w:lang w:eastAsia="zh-CN"/>
          </w:rPr>
          <w:t>十、湿法混合颗粒机项目风险分析</w:t>
        </w:r>
        <w:r>
          <w:tab/>
        </w:r>
        <w:r>
          <w:fldChar w:fldCharType="begin"/>
        </w:r>
        <w:r>
          <w:instrText xml:space="preserve"> PAGEREF _Toc4895 \h </w:instrText>
        </w:r>
        <w:r>
          <w:fldChar w:fldCharType="separate"/>
        </w:r>
        <w:r>
          <w:t>61</w:t>
        </w:r>
        <w:r>
          <w:fldChar w:fldCharType="end"/>
        </w:r>
      </w:hyperlink>
    </w:p>
    <w:p>
      <w:pPr>
        <w:pStyle w:val="TOC2"/>
        <w:tabs>
          <w:tab w:val="right" w:leader="dot" w:pos="8306"/>
        </w:tabs>
      </w:pPr>
      <w:hyperlink w:anchor="_Toc6854" w:history="1">
        <w:r>
          <w:rPr>
            <w:rFonts w:ascii="仿宋" w:eastAsia="仿宋" w:hAnsi="仿宋" w:cs="仿宋" w:hint="eastAsia"/>
            <w:lang w:eastAsia="zh-CN"/>
          </w:rPr>
          <w:t>(一)、湿法混合颗粒机项目风险分析</w:t>
        </w:r>
        <w:r>
          <w:tab/>
        </w:r>
        <w:r>
          <w:fldChar w:fldCharType="begin"/>
        </w:r>
        <w:r>
          <w:instrText xml:space="preserve"> PAGEREF _Toc6854 \h </w:instrText>
        </w:r>
        <w:r>
          <w:fldChar w:fldCharType="separate"/>
        </w:r>
        <w:r>
          <w:t>61</w:t>
        </w:r>
        <w:r>
          <w:fldChar w:fldCharType="end"/>
        </w:r>
      </w:hyperlink>
    </w:p>
    <w:p>
      <w:pPr>
        <w:pStyle w:val="TOC2"/>
        <w:tabs>
          <w:tab w:val="right" w:leader="dot" w:pos="8306"/>
        </w:tabs>
      </w:pPr>
      <w:hyperlink w:anchor="_Toc10346" w:history="1">
        <w:r>
          <w:rPr>
            <w:rFonts w:ascii="仿宋" w:eastAsia="仿宋" w:hAnsi="仿宋" w:cs="仿宋" w:hint="eastAsia"/>
            <w:lang w:eastAsia="zh-CN"/>
          </w:rPr>
          <w:t>(二)、湿法混合颗粒机项目风险对策</w:t>
        </w:r>
        <w:r>
          <w:tab/>
        </w:r>
        <w:r>
          <w:fldChar w:fldCharType="begin"/>
        </w:r>
        <w:r>
          <w:instrText xml:space="preserve"> PAGEREF _Toc10346 \h </w:instrText>
        </w:r>
        <w:r>
          <w:fldChar w:fldCharType="separate"/>
        </w:r>
        <w:r>
          <w:t>62</w:t>
        </w:r>
        <w:r>
          <w:fldChar w:fldCharType="end"/>
        </w:r>
      </w:hyperlink>
    </w:p>
    <w:p>
      <w:pPr>
        <w:pStyle w:val="TOC1"/>
        <w:tabs>
          <w:tab w:val="right" w:leader="dot" w:pos="8306"/>
        </w:tabs>
      </w:pPr>
      <w:hyperlink w:anchor="_Toc9061" w:history="1">
        <w:r>
          <w:rPr>
            <w:rFonts w:ascii="仿宋" w:eastAsia="仿宋" w:hAnsi="仿宋" w:cs="仿宋" w:hint="eastAsia"/>
            <w:lang w:eastAsia="zh-CN"/>
          </w:rPr>
          <w:t>十一、湿法混合颗粒机项目总结分析</w:t>
        </w:r>
        <w:r>
          <w:tab/>
        </w:r>
        <w:r>
          <w:fldChar w:fldCharType="begin"/>
        </w:r>
        <w:r>
          <w:instrText xml:space="preserve"> PAGEREF _Toc9061 \h </w:instrText>
        </w:r>
        <w:r>
          <w:fldChar w:fldCharType="separate"/>
        </w:r>
        <w:r>
          <w:t>63</w:t>
        </w:r>
        <w:r>
          <w:fldChar w:fldCharType="end"/>
        </w:r>
      </w:hyperlink>
    </w:p>
    <w:p>
      <w:pPr>
        <w:pStyle w:val="TOC1"/>
        <w:tabs>
          <w:tab w:val="right" w:leader="dot" w:pos="8306"/>
        </w:tabs>
      </w:pPr>
      <w:hyperlink w:anchor="_Toc20912" w:history="1">
        <w:r>
          <w:rPr>
            <w:rFonts w:ascii="仿宋" w:eastAsia="仿宋" w:hAnsi="仿宋" w:cs="仿宋" w:hint="eastAsia"/>
            <w:lang w:eastAsia="zh-CN"/>
          </w:rPr>
          <w:t>十二、市场营销策略</w:t>
        </w:r>
        <w:r>
          <w:tab/>
        </w:r>
        <w:r>
          <w:fldChar w:fldCharType="begin"/>
        </w:r>
        <w:r>
          <w:instrText xml:space="preserve"> PAGEREF _Toc20912 \h </w:instrText>
        </w:r>
        <w:r>
          <w:fldChar w:fldCharType="separate"/>
        </w:r>
        <w:r>
          <w:t>65</w:t>
        </w:r>
        <w:r>
          <w:fldChar w:fldCharType="end"/>
        </w:r>
      </w:hyperlink>
    </w:p>
    <w:p>
      <w:pPr>
        <w:pStyle w:val="TOC2"/>
        <w:tabs>
          <w:tab w:val="right" w:leader="dot" w:pos="8306"/>
        </w:tabs>
      </w:pPr>
      <w:hyperlink w:anchor="_Toc2118" w:history="1">
        <w:r>
          <w:rPr>
            <w:rFonts w:ascii="仿宋" w:eastAsia="仿宋" w:hAnsi="仿宋" w:cs="仿宋" w:hint="eastAsia"/>
            <w:lang w:eastAsia="zh-CN"/>
          </w:rPr>
          <w:t>(一)、市场定位和目标市场</w:t>
        </w:r>
        <w:r>
          <w:tab/>
        </w:r>
        <w:r>
          <w:fldChar w:fldCharType="begin"/>
        </w:r>
        <w:r>
          <w:instrText xml:space="preserve"> PAGEREF _Toc2118 \h </w:instrText>
        </w:r>
        <w:r>
          <w:fldChar w:fldCharType="separate"/>
        </w:r>
        <w:r>
          <w:t>65</w:t>
        </w:r>
        <w:r>
          <w:fldChar w:fldCharType="end"/>
        </w:r>
      </w:hyperlink>
    </w:p>
    <w:p>
      <w:pPr>
        <w:pStyle w:val="TOC2"/>
        <w:tabs>
          <w:tab w:val="right" w:leader="dot" w:pos="8306"/>
        </w:tabs>
      </w:pPr>
      <w:hyperlink w:anchor="_Toc660" w:history="1">
        <w:r>
          <w:rPr>
            <w:rFonts w:ascii="仿宋" w:eastAsia="仿宋" w:hAnsi="仿宋" w:cs="仿宋" w:hint="eastAsia"/>
            <w:lang w:eastAsia="zh-CN"/>
          </w:rPr>
          <w:t>(二)、定价策略</w:t>
        </w:r>
        <w:r>
          <w:tab/>
        </w:r>
        <w:r>
          <w:fldChar w:fldCharType="begin"/>
        </w:r>
        <w:r>
          <w:instrText xml:space="preserve"> PAGEREF _Toc660 \h </w:instrText>
        </w:r>
        <w:r>
          <w:fldChar w:fldCharType="separate"/>
        </w:r>
        <w:r>
          <w:t>66</w:t>
        </w:r>
        <w:r>
          <w:fldChar w:fldCharType="end"/>
        </w:r>
      </w:hyperlink>
    </w:p>
    <w:p>
      <w:pPr>
        <w:pStyle w:val="TOC2"/>
        <w:tabs>
          <w:tab w:val="right" w:leader="dot" w:pos="8306"/>
        </w:tabs>
      </w:pPr>
      <w:hyperlink w:anchor="_Toc21038" w:history="1">
        <w:r>
          <w:rPr>
            <w:rFonts w:ascii="仿宋" w:eastAsia="仿宋" w:hAnsi="仿宋" w:cs="仿宋" w:hint="eastAsia"/>
            <w:lang w:eastAsia="zh-CN"/>
          </w:rPr>
          <w:t>(三)、销售和推广策略</w:t>
        </w:r>
        <w:r>
          <w:tab/>
        </w:r>
        <w:r>
          <w:fldChar w:fldCharType="begin"/>
        </w:r>
        <w:r>
          <w:instrText xml:space="preserve"> PAGEREF _Toc21038 \h </w:instrText>
        </w:r>
        <w:r>
          <w:fldChar w:fldCharType="separate"/>
        </w:r>
        <w:r>
          <w:t>68</w:t>
        </w:r>
        <w:r>
          <w:fldChar w:fldCharType="end"/>
        </w:r>
      </w:hyperlink>
    </w:p>
    <w:p>
      <w:pPr>
        <w:pStyle w:val="TOC2"/>
        <w:tabs>
          <w:tab w:val="right" w:leader="dot" w:pos="8306"/>
        </w:tabs>
      </w:pPr>
      <w:hyperlink w:anchor="_Toc7616" w:history="1">
        <w:r>
          <w:rPr>
            <w:rFonts w:ascii="仿宋" w:eastAsia="仿宋" w:hAnsi="仿宋" w:cs="仿宋" w:hint="eastAsia"/>
            <w:lang w:eastAsia="zh-CN"/>
          </w:rPr>
          <w:t>(四)、销售渠道和分销策略</w:t>
        </w:r>
        <w:r>
          <w:tab/>
        </w:r>
        <w:r>
          <w:fldChar w:fldCharType="begin"/>
        </w:r>
        <w:r>
          <w:instrText xml:space="preserve"> PAGEREF _Toc7616 \h </w:instrText>
        </w:r>
        <w:r>
          <w:fldChar w:fldCharType="separate"/>
        </w:r>
        <w:r>
          <w:t>69</w:t>
        </w:r>
        <w:r>
          <w:fldChar w:fldCharType="end"/>
        </w:r>
      </w:hyperlink>
    </w:p>
    <w:p>
      <w:pPr>
        <w:pStyle w:val="TOC1"/>
        <w:tabs>
          <w:tab w:val="right" w:leader="dot" w:pos="8306"/>
        </w:tabs>
      </w:pPr>
      <w:hyperlink w:anchor="_Toc27158" w:history="1">
        <w:r>
          <w:rPr>
            <w:rFonts w:ascii="仿宋" w:eastAsia="仿宋" w:hAnsi="仿宋" w:cs="仿宋" w:hint="eastAsia"/>
            <w:lang w:eastAsia="zh-CN"/>
          </w:rPr>
          <w:t>十三、战略合作伙伴</w:t>
        </w:r>
        <w:r>
          <w:tab/>
        </w:r>
        <w:r>
          <w:fldChar w:fldCharType="begin"/>
        </w:r>
        <w:r>
          <w:instrText xml:space="preserve"> PAGEREF _Toc27158 \h </w:instrText>
        </w:r>
        <w:r>
          <w:fldChar w:fldCharType="separate"/>
        </w:r>
        <w:r>
          <w:t>70</w:t>
        </w:r>
        <w:r>
          <w:fldChar w:fldCharType="end"/>
        </w:r>
      </w:hyperlink>
    </w:p>
    <w:p>
      <w:pPr>
        <w:pStyle w:val="TOC2"/>
        <w:tabs>
          <w:tab w:val="right" w:leader="dot" w:pos="8306"/>
        </w:tabs>
      </w:pPr>
      <w:hyperlink w:anchor="_Toc7525" w:history="1">
        <w:r>
          <w:rPr>
            <w:rFonts w:ascii="仿宋" w:eastAsia="仿宋" w:hAnsi="仿宋" w:cs="仿宋" w:hint="eastAsia"/>
            <w:lang w:eastAsia="zh-CN"/>
          </w:rPr>
          <w:t>(一)、合作伙伴关系</w:t>
        </w:r>
        <w:r>
          <w:tab/>
        </w:r>
        <w:r>
          <w:fldChar w:fldCharType="begin"/>
        </w:r>
        <w:r>
          <w:instrText xml:space="preserve"> PAGEREF _Toc7525 \h </w:instrText>
        </w:r>
        <w:r>
          <w:fldChar w:fldCharType="separate"/>
        </w:r>
        <w:r>
          <w:t>70</w:t>
        </w:r>
        <w:r>
          <w:fldChar w:fldCharType="end"/>
        </w:r>
      </w:hyperlink>
    </w:p>
    <w:p>
      <w:pPr>
        <w:pStyle w:val="TOC2"/>
        <w:tabs>
          <w:tab w:val="right" w:leader="dot" w:pos="8306"/>
        </w:tabs>
      </w:pPr>
      <w:hyperlink w:anchor="_Toc2615" w:history="1">
        <w:r>
          <w:rPr>
            <w:rFonts w:ascii="仿宋" w:eastAsia="仿宋" w:hAnsi="仿宋" w:cs="仿宋" w:hint="eastAsia"/>
            <w:lang w:eastAsia="zh-CN"/>
          </w:rPr>
          <w:t>(二)、合作湿法混合颗粒机项目</w:t>
        </w:r>
        <w:r>
          <w:tab/>
        </w:r>
        <w:r>
          <w:fldChar w:fldCharType="begin"/>
        </w:r>
        <w:r>
          <w:instrText xml:space="preserve"> PAGEREF _Toc2615 \h </w:instrText>
        </w:r>
        <w:r>
          <w:fldChar w:fldCharType="separate"/>
        </w:r>
        <w:r>
          <w:t>71</w:t>
        </w:r>
        <w:r>
          <w:fldChar w:fldCharType="end"/>
        </w:r>
      </w:hyperlink>
    </w:p>
    <w:p>
      <w:pPr>
        <w:pStyle w:val="TOC2"/>
        <w:tabs>
          <w:tab w:val="right" w:leader="dot" w:pos="8306"/>
        </w:tabs>
      </w:pPr>
      <w:hyperlink w:anchor="_Toc115" w:history="1">
        <w:r>
          <w:rPr>
            <w:rFonts w:ascii="仿宋" w:eastAsia="仿宋" w:hAnsi="仿宋" w:cs="仿宋" w:hint="eastAsia"/>
            <w:lang w:eastAsia="zh-CN"/>
          </w:rPr>
          <w:t>(三)、合作伙伴的作用</w:t>
        </w:r>
        <w:r>
          <w:tab/>
        </w:r>
        <w:r>
          <w:fldChar w:fldCharType="begin"/>
        </w:r>
        <w:r>
          <w:instrText xml:space="preserve"> PAGEREF _Toc115 \h </w:instrText>
        </w:r>
        <w:r>
          <w:fldChar w:fldCharType="separate"/>
        </w:r>
        <w:r>
          <w:t>71</w:t>
        </w:r>
        <w:r>
          <w:fldChar w:fldCharType="end"/>
        </w:r>
      </w:hyperlink>
    </w:p>
    <w:p>
      <w:pPr>
        <w:pStyle w:val="TOC1"/>
        <w:tabs>
          <w:tab w:val="right" w:leader="dot" w:pos="8306"/>
        </w:tabs>
      </w:pPr>
      <w:hyperlink w:anchor="_Toc13528" w:history="1">
        <w:r>
          <w:rPr>
            <w:rFonts w:ascii="仿宋" w:eastAsia="仿宋" w:hAnsi="仿宋" w:cs="仿宋" w:hint="eastAsia"/>
            <w:lang w:eastAsia="zh-CN"/>
          </w:rPr>
          <w:t>十四、未来计划和展望</w:t>
        </w:r>
        <w:r>
          <w:tab/>
        </w:r>
        <w:r>
          <w:fldChar w:fldCharType="begin"/>
        </w:r>
        <w:r>
          <w:instrText xml:space="preserve"> PAGEREF _Toc13528 \h </w:instrText>
        </w:r>
        <w:r>
          <w:fldChar w:fldCharType="separate"/>
        </w:r>
        <w:r>
          <w:t>72</w:t>
        </w:r>
        <w:r>
          <w:fldChar w:fldCharType="end"/>
        </w:r>
      </w:hyperlink>
    </w:p>
    <w:p>
      <w:pPr>
        <w:pStyle w:val="TOC2"/>
        <w:tabs>
          <w:tab w:val="right" w:leader="dot" w:pos="8306"/>
        </w:tabs>
      </w:pPr>
      <w:hyperlink w:anchor="_Toc10952" w:history="1">
        <w:r>
          <w:rPr>
            <w:rFonts w:ascii="仿宋" w:eastAsia="仿宋" w:hAnsi="仿宋" w:cs="仿宋" w:hint="eastAsia"/>
            <w:lang w:eastAsia="zh-CN"/>
          </w:rPr>
          <w:t>(一)、公司未来的发展计划</w:t>
        </w:r>
        <w:r>
          <w:tab/>
        </w:r>
        <w:r>
          <w:fldChar w:fldCharType="begin"/>
        </w:r>
        <w:r>
          <w:instrText xml:space="preserve"> PAGEREF _Toc10952 \h </w:instrText>
        </w:r>
        <w:r>
          <w:fldChar w:fldCharType="separate"/>
        </w:r>
        <w:r>
          <w:t>72</w:t>
        </w:r>
        <w:r>
          <w:fldChar w:fldCharType="end"/>
        </w:r>
      </w:hyperlink>
    </w:p>
    <w:p>
      <w:pPr>
        <w:pStyle w:val="TOC2"/>
        <w:tabs>
          <w:tab w:val="right" w:leader="dot" w:pos="8306"/>
        </w:tabs>
      </w:pPr>
      <w:hyperlink w:anchor="_Toc17997" w:history="1">
        <w:r>
          <w:rPr>
            <w:rFonts w:ascii="仿宋" w:eastAsia="仿宋" w:hAnsi="仿宋" w:cs="仿宋" w:hint="eastAsia"/>
            <w:lang w:eastAsia="zh-CN"/>
          </w:rPr>
          <w:t>(二)、长期目标和目标</w:t>
        </w:r>
        <w:r>
          <w:tab/>
        </w:r>
        <w:r>
          <w:fldChar w:fldCharType="begin"/>
        </w:r>
        <w:r>
          <w:instrText xml:space="preserve"> PAGEREF _Toc17997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8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9630"/>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1811"/>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7557"/>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https://d.book118.com/046115201224010050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湿法混合颗粒机行业相关公司筹备报告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湿法混合颗粒机行业相关公司筹备报告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湿法混合颗粒机行业相关公司筹备报告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湿法混合颗粒机行业相关公司筹备报告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湿法混合颗粒机行业相关公司筹备报告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04611520122401005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2024-02-05T04:10:00Z</dcterms:created>
  <dcterms:modified xsi:type="dcterms:W3CDTF">2024-02-05T04:11:14Z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787B977DDD84470CA354FEE78186A4C7_11</vt:lpwstr>
  </property>
  <property fmtid="{D5CDD505-2E9C-101B-9397-08002B2CF9AE}" pid="3" name="KSOProductBuildVer">
    <vt:lpwstr>2052-12.1.0.16250</vt:lpwstr>
  </property>
</Properties>
</file>