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纸卷包装输送系统项目计划设计方案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27" w:history="1">
        <w:r>
          <w:rPr>
            <w:rFonts w:ascii="仿宋" w:eastAsia="仿宋" w:hAnsi="仿宋" w:cs="仿宋" w:hint="eastAsia"/>
            <w:lang w:eastAsia="zh-CN"/>
          </w:rPr>
          <w:t>序言</w:t>
        </w:r>
        <w:r>
          <w:tab/>
        </w:r>
        <w:r>
          <w:fldChar w:fldCharType="begin"/>
        </w:r>
        <w:r>
          <w:instrText xml:space="preserve"> PAGEREF _Toc16127 \h </w:instrText>
        </w:r>
        <w:r>
          <w:fldChar w:fldCharType="separate"/>
        </w:r>
        <w:r>
          <w:t>3</w:t>
        </w:r>
        <w:r>
          <w:fldChar w:fldCharType="end"/>
        </w:r>
      </w:hyperlink>
    </w:p>
    <w:p>
      <w:pPr>
        <w:pStyle w:val="TOC1"/>
        <w:tabs>
          <w:tab w:val="right" w:leader="dot" w:pos="8306"/>
        </w:tabs>
      </w:pPr>
      <w:hyperlink w:anchor="_Toc18008" w:history="1">
        <w:r>
          <w:rPr>
            <w:rFonts w:ascii="仿宋" w:eastAsia="仿宋" w:hAnsi="仿宋" w:cs="仿宋" w:hint="eastAsia"/>
            <w:lang w:eastAsia="zh-CN"/>
          </w:rPr>
          <w:t>一、纸卷包装输送系统项目文档管理</w:t>
        </w:r>
        <w:r>
          <w:tab/>
        </w:r>
        <w:r>
          <w:fldChar w:fldCharType="begin"/>
        </w:r>
        <w:r>
          <w:instrText xml:space="preserve"> PAGEREF _Toc18008 \h </w:instrText>
        </w:r>
        <w:r>
          <w:fldChar w:fldCharType="separate"/>
        </w:r>
        <w:r>
          <w:t>3</w:t>
        </w:r>
        <w:r>
          <w:fldChar w:fldCharType="end"/>
        </w:r>
      </w:hyperlink>
    </w:p>
    <w:p>
      <w:pPr>
        <w:pStyle w:val="TOC2"/>
        <w:tabs>
          <w:tab w:val="right" w:leader="dot" w:pos="8306"/>
        </w:tabs>
      </w:pPr>
      <w:hyperlink w:anchor="_Toc3857" w:history="1">
        <w:r>
          <w:rPr>
            <w:rFonts w:ascii="仿宋" w:eastAsia="仿宋" w:hAnsi="仿宋" w:cs="仿宋" w:hint="eastAsia"/>
            <w:lang w:eastAsia="zh-CN"/>
          </w:rPr>
          <w:t>(一)、文档编制与审查</w:t>
        </w:r>
        <w:r>
          <w:tab/>
        </w:r>
        <w:r>
          <w:fldChar w:fldCharType="begin"/>
        </w:r>
        <w:r>
          <w:instrText xml:space="preserve"> PAGEREF _Toc3857 \h </w:instrText>
        </w:r>
        <w:r>
          <w:fldChar w:fldCharType="separate"/>
        </w:r>
        <w:r>
          <w:t>3</w:t>
        </w:r>
        <w:r>
          <w:fldChar w:fldCharType="end"/>
        </w:r>
      </w:hyperlink>
    </w:p>
    <w:p>
      <w:pPr>
        <w:pStyle w:val="TOC2"/>
        <w:tabs>
          <w:tab w:val="right" w:leader="dot" w:pos="8306"/>
        </w:tabs>
      </w:pPr>
      <w:hyperlink w:anchor="_Toc3719" w:history="1">
        <w:r>
          <w:rPr>
            <w:rFonts w:ascii="仿宋" w:eastAsia="仿宋" w:hAnsi="仿宋" w:cs="仿宋" w:hint="eastAsia"/>
            <w:lang w:eastAsia="zh-CN"/>
          </w:rPr>
          <w:t>(二)、文档发布与分发</w:t>
        </w:r>
        <w:r>
          <w:tab/>
        </w:r>
        <w:r>
          <w:fldChar w:fldCharType="begin"/>
        </w:r>
        <w:r>
          <w:instrText xml:space="preserve"> PAGEREF _Toc3719 \h </w:instrText>
        </w:r>
        <w:r>
          <w:fldChar w:fldCharType="separate"/>
        </w:r>
        <w:r>
          <w:t>4</w:t>
        </w:r>
        <w:r>
          <w:fldChar w:fldCharType="end"/>
        </w:r>
      </w:hyperlink>
    </w:p>
    <w:p>
      <w:pPr>
        <w:pStyle w:val="TOC2"/>
        <w:tabs>
          <w:tab w:val="right" w:leader="dot" w:pos="8306"/>
        </w:tabs>
      </w:pPr>
      <w:hyperlink w:anchor="_Toc24946" w:history="1">
        <w:r>
          <w:rPr>
            <w:rFonts w:ascii="仿宋" w:eastAsia="仿宋" w:hAnsi="仿宋" w:cs="仿宋" w:hint="eastAsia"/>
            <w:lang w:eastAsia="zh-CN"/>
          </w:rPr>
          <w:t>(三)、文档存档与归档</w:t>
        </w:r>
        <w:r>
          <w:tab/>
        </w:r>
        <w:r>
          <w:fldChar w:fldCharType="begin"/>
        </w:r>
        <w:r>
          <w:instrText xml:space="preserve"> PAGEREF _Toc24946 \h </w:instrText>
        </w:r>
        <w:r>
          <w:fldChar w:fldCharType="separate"/>
        </w:r>
        <w:r>
          <w:t>5</w:t>
        </w:r>
        <w:r>
          <w:fldChar w:fldCharType="end"/>
        </w:r>
      </w:hyperlink>
    </w:p>
    <w:p>
      <w:pPr>
        <w:pStyle w:val="TOC1"/>
        <w:tabs>
          <w:tab w:val="right" w:leader="dot" w:pos="8306"/>
        </w:tabs>
      </w:pPr>
      <w:hyperlink w:anchor="_Toc6721" w:history="1">
        <w:r>
          <w:rPr>
            <w:rFonts w:ascii="仿宋" w:eastAsia="仿宋" w:hAnsi="仿宋" w:cs="仿宋" w:hint="eastAsia"/>
            <w:lang w:eastAsia="zh-CN"/>
          </w:rPr>
          <w:t>二、纸卷包装输送系统项目概论</w:t>
        </w:r>
        <w:r>
          <w:tab/>
        </w:r>
        <w:r>
          <w:fldChar w:fldCharType="begin"/>
        </w:r>
        <w:r>
          <w:instrText xml:space="preserve"> PAGEREF _Toc6721 \h </w:instrText>
        </w:r>
        <w:r>
          <w:fldChar w:fldCharType="separate"/>
        </w:r>
        <w:r>
          <w:t>6</w:t>
        </w:r>
        <w:r>
          <w:fldChar w:fldCharType="end"/>
        </w:r>
      </w:hyperlink>
    </w:p>
    <w:p>
      <w:pPr>
        <w:pStyle w:val="TOC2"/>
        <w:tabs>
          <w:tab w:val="right" w:leader="dot" w:pos="8306"/>
        </w:tabs>
      </w:pPr>
      <w:hyperlink w:anchor="_Toc10962" w:history="1">
        <w:r>
          <w:rPr>
            <w:rFonts w:ascii="仿宋" w:eastAsia="仿宋" w:hAnsi="仿宋" w:cs="仿宋" w:hint="eastAsia"/>
            <w:lang w:eastAsia="zh-CN"/>
          </w:rPr>
          <w:t>(一)、纸卷包装输送系统项目概况</w:t>
        </w:r>
        <w:r>
          <w:tab/>
        </w:r>
        <w:r>
          <w:fldChar w:fldCharType="begin"/>
        </w:r>
        <w:r>
          <w:instrText xml:space="preserve"> PAGEREF _Toc10962 \h </w:instrText>
        </w:r>
        <w:r>
          <w:fldChar w:fldCharType="separate"/>
        </w:r>
        <w:r>
          <w:t>6</w:t>
        </w:r>
        <w:r>
          <w:fldChar w:fldCharType="end"/>
        </w:r>
      </w:hyperlink>
    </w:p>
    <w:p>
      <w:pPr>
        <w:pStyle w:val="TOC2"/>
        <w:tabs>
          <w:tab w:val="right" w:leader="dot" w:pos="8306"/>
        </w:tabs>
      </w:pPr>
      <w:hyperlink w:anchor="_Toc6416" w:history="1">
        <w:r>
          <w:rPr>
            <w:rFonts w:ascii="仿宋" w:eastAsia="仿宋" w:hAnsi="仿宋" w:cs="仿宋" w:hint="eastAsia"/>
            <w:lang w:eastAsia="zh-CN"/>
          </w:rPr>
          <w:t>(二)、纸卷包装输送系统项目目标</w:t>
        </w:r>
        <w:r>
          <w:tab/>
        </w:r>
        <w:r>
          <w:fldChar w:fldCharType="begin"/>
        </w:r>
        <w:r>
          <w:instrText xml:space="preserve"> PAGEREF _Toc6416 \h </w:instrText>
        </w:r>
        <w:r>
          <w:fldChar w:fldCharType="separate"/>
        </w:r>
        <w:r>
          <w:t>9</w:t>
        </w:r>
        <w:r>
          <w:fldChar w:fldCharType="end"/>
        </w:r>
      </w:hyperlink>
    </w:p>
    <w:p>
      <w:pPr>
        <w:pStyle w:val="TOC2"/>
        <w:tabs>
          <w:tab w:val="right" w:leader="dot" w:pos="8306"/>
        </w:tabs>
      </w:pPr>
      <w:hyperlink w:anchor="_Toc15283" w:history="1">
        <w:r>
          <w:rPr>
            <w:rFonts w:ascii="仿宋" w:eastAsia="仿宋" w:hAnsi="仿宋" w:cs="仿宋" w:hint="eastAsia"/>
            <w:lang w:eastAsia="zh-CN"/>
          </w:rPr>
          <w:t>(三)、纸卷包装输送系统项目提出的理由</w:t>
        </w:r>
        <w:r>
          <w:tab/>
        </w:r>
        <w:r>
          <w:fldChar w:fldCharType="begin"/>
        </w:r>
        <w:r>
          <w:instrText xml:space="preserve"> PAGEREF _Toc15283 \h </w:instrText>
        </w:r>
        <w:r>
          <w:fldChar w:fldCharType="separate"/>
        </w:r>
        <w:r>
          <w:t>10</w:t>
        </w:r>
        <w:r>
          <w:fldChar w:fldCharType="end"/>
        </w:r>
      </w:hyperlink>
    </w:p>
    <w:p>
      <w:pPr>
        <w:pStyle w:val="TOC2"/>
        <w:tabs>
          <w:tab w:val="right" w:leader="dot" w:pos="8306"/>
        </w:tabs>
      </w:pPr>
      <w:hyperlink w:anchor="_Toc25640" w:history="1">
        <w:r>
          <w:rPr>
            <w:rFonts w:ascii="仿宋" w:eastAsia="仿宋" w:hAnsi="仿宋" w:cs="仿宋" w:hint="eastAsia"/>
            <w:lang w:eastAsia="zh-CN"/>
          </w:rPr>
          <w:t>(四)、纸卷包装输送系统项目意义</w:t>
        </w:r>
        <w:r>
          <w:tab/>
        </w:r>
        <w:r>
          <w:fldChar w:fldCharType="begin"/>
        </w:r>
        <w:r>
          <w:instrText xml:space="preserve"> PAGEREF _Toc25640 \h </w:instrText>
        </w:r>
        <w:r>
          <w:fldChar w:fldCharType="separate"/>
        </w:r>
        <w:r>
          <w:t>11</w:t>
        </w:r>
        <w:r>
          <w:fldChar w:fldCharType="end"/>
        </w:r>
      </w:hyperlink>
    </w:p>
    <w:p>
      <w:pPr>
        <w:pStyle w:val="TOC2"/>
        <w:tabs>
          <w:tab w:val="right" w:leader="dot" w:pos="8306"/>
        </w:tabs>
      </w:pPr>
      <w:hyperlink w:anchor="_Toc28766" w:history="1">
        <w:r>
          <w:rPr>
            <w:rFonts w:ascii="仿宋" w:eastAsia="仿宋" w:hAnsi="仿宋" w:cs="仿宋" w:hint="eastAsia"/>
            <w:lang w:eastAsia="zh-CN"/>
          </w:rPr>
          <w:t>(五)、纸卷包装输送系统项目背景</w:t>
        </w:r>
        <w:r>
          <w:tab/>
        </w:r>
        <w:r>
          <w:fldChar w:fldCharType="begin"/>
        </w:r>
        <w:r>
          <w:instrText xml:space="preserve"> PAGEREF _Toc28766 \h </w:instrText>
        </w:r>
        <w:r>
          <w:fldChar w:fldCharType="separate"/>
        </w:r>
        <w:r>
          <w:t>12</w:t>
        </w:r>
        <w:r>
          <w:fldChar w:fldCharType="end"/>
        </w:r>
      </w:hyperlink>
    </w:p>
    <w:p>
      <w:pPr>
        <w:pStyle w:val="TOC1"/>
        <w:tabs>
          <w:tab w:val="right" w:leader="dot" w:pos="8306"/>
        </w:tabs>
      </w:pPr>
      <w:hyperlink w:anchor="_Toc22251" w:history="1">
        <w:r>
          <w:rPr>
            <w:rFonts w:ascii="仿宋" w:eastAsia="仿宋" w:hAnsi="仿宋" w:cs="仿宋" w:hint="eastAsia"/>
            <w:lang w:eastAsia="zh-CN"/>
          </w:rPr>
          <w:t>三、纸卷包装输送系统项目建设单位说明</w:t>
        </w:r>
        <w:r>
          <w:tab/>
        </w:r>
        <w:r>
          <w:fldChar w:fldCharType="begin"/>
        </w:r>
        <w:r>
          <w:instrText xml:space="preserve"> PAGEREF _Toc22251 \h </w:instrText>
        </w:r>
        <w:r>
          <w:fldChar w:fldCharType="separate"/>
        </w:r>
        <w:r>
          <w:t>13</w:t>
        </w:r>
        <w:r>
          <w:fldChar w:fldCharType="end"/>
        </w:r>
      </w:hyperlink>
    </w:p>
    <w:p>
      <w:pPr>
        <w:pStyle w:val="TOC2"/>
        <w:tabs>
          <w:tab w:val="right" w:leader="dot" w:pos="8306"/>
        </w:tabs>
      </w:pPr>
      <w:hyperlink w:anchor="_Toc28140" w:history="1">
        <w:r>
          <w:rPr>
            <w:rFonts w:ascii="仿宋" w:eastAsia="仿宋" w:hAnsi="仿宋" w:cs="仿宋" w:hint="eastAsia"/>
            <w:lang w:eastAsia="zh-CN"/>
          </w:rPr>
          <w:t>(一)、纸卷包装输送系统项目承办单位基本情况</w:t>
        </w:r>
        <w:r>
          <w:tab/>
        </w:r>
        <w:r>
          <w:fldChar w:fldCharType="begin"/>
        </w:r>
        <w:r>
          <w:instrText xml:space="preserve"> PAGEREF _Toc28140 \h </w:instrText>
        </w:r>
        <w:r>
          <w:fldChar w:fldCharType="separate"/>
        </w:r>
        <w:r>
          <w:t>13</w:t>
        </w:r>
        <w:r>
          <w:fldChar w:fldCharType="end"/>
        </w:r>
      </w:hyperlink>
    </w:p>
    <w:p>
      <w:pPr>
        <w:pStyle w:val="TOC2"/>
        <w:tabs>
          <w:tab w:val="right" w:leader="dot" w:pos="8306"/>
        </w:tabs>
      </w:pPr>
      <w:hyperlink w:anchor="_Toc17504" w:history="1">
        <w:r>
          <w:rPr>
            <w:rFonts w:ascii="仿宋" w:eastAsia="仿宋" w:hAnsi="仿宋" w:cs="仿宋" w:hint="eastAsia"/>
            <w:lang w:eastAsia="zh-CN"/>
          </w:rPr>
          <w:t>(二)、公司经济效益分析</w:t>
        </w:r>
        <w:r>
          <w:tab/>
        </w:r>
        <w:r>
          <w:fldChar w:fldCharType="begin"/>
        </w:r>
        <w:r>
          <w:instrText xml:space="preserve"> PAGEREF _Toc17504 \h </w:instrText>
        </w:r>
        <w:r>
          <w:fldChar w:fldCharType="separate"/>
        </w:r>
        <w:r>
          <w:t>14</w:t>
        </w:r>
        <w:r>
          <w:fldChar w:fldCharType="end"/>
        </w:r>
      </w:hyperlink>
    </w:p>
    <w:p>
      <w:pPr>
        <w:pStyle w:val="TOC1"/>
        <w:tabs>
          <w:tab w:val="right" w:leader="dot" w:pos="8306"/>
        </w:tabs>
      </w:pPr>
      <w:hyperlink w:anchor="_Toc15437" w:history="1">
        <w:r>
          <w:rPr>
            <w:rFonts w:ascii="仿宋" w:eastAsia="仿宋" w:hAnsi="仿宋" w:cs="仿宋" w:hint="eastAsia"/>
            <w:lang w:eastAsia="zh-CN"/>
          </w:rPr>
          <w:t>四、纸卷包装输送系统项目可持续发展</w:t>
        </w:r>
        <w:r>
          <w:tab/>
        </w:r>
        <w:r>
          <w:fldChar w:fldCharType="begin"/>
        </w:r>
        <w:r>
          <w:instrText xml:space="preserve"> PAGEREF _Toc15437 \h </w:instrText>
        </w:r>
        <w:r>
          <w:fldChar w:fldCharType="separate"/>
        </w:r>
        <w:r>
          <w:t>15</w:t>
        </w:r>
        <w:r>
          <w:fldChar w:fldCharType="end"/>
        </w:r>
      </w:hyperlink>
    </w:p>
    <w:p>
      <w:pPr>
        <w:pStyle w:val="TOC2"/>
        <w:tabs>
          <w:tab w:val="right" w:leader="dot" w:pos="8306"/>
        </w:tabs>
      </w:pPr>
      <w:hyperlink w:anchor="_Toc14746" w:history="1">
        <w:r>
          <w:rPr>
            <w:rFonts w:ascii="仿宋" w:eastAsia="仿宋" w:hAnsi="仿宋" w:cs="仿宋" w:hint="eastAsia"/>
            <w:lang w:eastAsia="zh-CN"/>
          </w:rPr>
          <w:t>(一)、可持续战略与实践</w:t>
        </w:r>
        <w:r>
          <w:tab/>
        </w:r>
        <w:r>
          <w:fldChar w:fldCharType="begin"/>
        </w:r>
        <w:r>
          <w:instrText xml:space="preserve"> PAGEREF _Toc14746 \h </w:instrText>
        </w:r>
        <w:r>
          <w:fldChar w:fldCharType="separate"/>
        </w:r>
        <w:r>
          <w:t>15</w:t>
        </w:r>
        <w:r>
          <w:fldChar w:fldCharType="end"/>
        </w:r>
      </w:hyperlink>
    </w:p>
    <w:p>
      <w:pPr>
        <w:pStyle w:val="TOC2"/>
        <w:tabs>
          <w:tab w:val="right" w:leader="dot" w:pos="8306"/>
        </w:tabs>
      </w:pPr>
      <w:hyperlink w:anchor="_Toc19876" w:history="1">
        <w:r>
          <w:rPr>
            <w:rFonts w:ascii="仿宋" w:eastAsia="仿宋" w:hAnsi="仿宋" w:cs="仿宋" w:hint="eastAsia"/>
            <w:lang w:eastAsia="zh-CN"/>
          </w:rPr>
          <w:t>(二)、环保与社会责任</w:t>
        </w:r>
        <w:r>
          <w:tab/>
        </w:r>
        <w:r>
          <w:fldChar w:fldCharType="begin"/>
        </w:r>
        <w:r>
          <w:instrText xml:space="preserve"> PAGEREF _Toc19876 \h </w:instrText>
        </w:r>
        <w:r>
          <w:fldChar w:fldCharType="separate"/>
        </w:r>
        <w:r>
          <w:t>16</w:t>
        </w:r>
        <w:r>
          <w:fldChar w:fldCharType="end"/>
        </w:r>
      </w:hyperlink>
    </w:p>
    <w:p>
      <w:pPr>
        <w:pStyle w:val="TOC1"/>
        <w:tabs>
          <w:tab w:val="right" w:leader="dot" w:pos="8306"/>
        </w:tabs>
      </w:pPr>
      <w:hyperlink w:anchor="_Toc31781" w:history="1">
        <w:r>
          <w:rPr>
            <w:rFonts w:ascii="仿宋" w:eastAsia="仿宋" w:hAnsi="仿宋" w:cs="仿宋" w:hint="eastAsia"/>
            <w:lang w:eastAsia="zh-CN"/>
          </w:rPr>
          <w:t>五、纸卷包装输送系统项目选址可行性分析</w:t>
        </w:r>
        <w:r>
          <w:tab/>
        </w:r>
        <w:r>
          <w:fldChar w:fldCharType="begin"/>
        </w:r>
        <w:r>
          <w:instrText xml:space="preserve"> PAGEREF _Toc31781 \h </w:instrText>
        </w:r>
        <w:r>
          <w:fldChar w:fldCharType="separate"/>
        </w:r>
        <w:r>
          <w:t>17</w:t>
        </w:r>
        <w:r>
          <w:fldChar w:fldCharType="end"/>
        </w:r>
      </w:hyperlink>
    </w:p>
    <w:p>
      <w:pPr>
        <w:pStyle w:val="TOC2"/>
        <w:tabs>
          <w:tab w:val="right" w:leader="dot" w:pos="8306"/>
        </w:tabs>
      </w:pPr>
      <w:hyperlink w:anchor="_Toc17784" w:history="1">
        <w:r>
          <w:rPr>
            <w:rFonts w:ascii="仿宋" w:eastAsia="仿宋" w:hAnsi="仿宋" w:cs="仿宋" w:hint="eastAsia"/>
            <w:lang w:eastAsia="zh-CN"/>
          </w:rPr>
          <w:t>(一)、纸卷包装输送系统项目选址</w:t>
        </w:r>
        <w:r>
          <w:tab/>
        </w:r>
        <w:r>
          <w:fldChar w:fldCharType="begin"/>
        </w:r>
        <w:r>
          <w:instrText xml:space="preserve"> PAGEREF _Toc17784 \h </w:instrText>
        </w:r>
        <w:r>
          <w:fldChar w:fldCharType="separate"/>
        </w:r>
        <w:r>
          <w:t>17</w:t>
        </w:r>
        <w:r>
          <w:fldChar w:fldCharType="end"/>
        </w:r>
      </w:hyperlink>
    </w:p>
    <w:p>
      <w:pPr>
        <w:pStyle w:val="TOC2"/>
        <w:tabs>
          <w:tab w:val="right" w:leader="dot" w:pos="8306"/>
        </w:tabs>
      </w:pPr>
      <w:hyperlink w:anchor="_Toc27879" w:history="1">
        <w:r>
          <w:rPr>
            <w:rFonts w:ascii="仿宋" w:eastAsia="仿宋" w:hAnsi="仿宋" w:cs="仿宋" w:hint="eastAsia"/>
            <w:lang w:eastAsia="zh-CN"/>
          </w:rPr>
          <w:t>(二)、用地控制指标</w:t>
        </w:r>
        <w:r>
          <w:tab/>
        </w:r>
        <w:r>
          <w:fldChar w:fldCharType="begin"/>
        </w:r>
        <w:r>
          <w:instrText xml:space="preserve"> PAGEREF _Toc27879 \h </w:instrText>
        </w:r>
        <w:r>
          <w:fldChar w:fldCharType="separate"/>
        </w:r>
        <w:r>
          <w:t>17</w:t>
        </w:r>
        <w:r>
          <w:fldChar w:fldCharType="end"/>
        </w:r>
      </w:hyperlink>
    </w:p>
    <w:p>
      <w:pPr>
        <w:pStyle w:val="TOC2"/>
        <w:tabs>
          <w:tab w:val="right" w:leader="dot" w:pos="8306"/>
        </w:tabs>
      </w:pPr>
      <w:hyperlink w:anchor="_Toc9872" w:history="1">
        <w:r>
          <w:rPr>
            <w:rFonts w:ascii="仿宋" w:eastAsia="仿宋" w:hAnsi="仿宋" w:cs="仿宋" w:hint="eastAsia"/>
            <w:lang w:eastAsia="zh-CN"/>
          </w:rPr>
          <w:t>(三)、节约用地措施</w:t>
        </w:r>
        <w:r>
          <w:tab/>
        </w:r>
        <w:r>
          <w:fldChar w:fldCharType="begin"/>
        </w:r>
        <w:r>
          <w:instrText xml:space="preserve"> PAGEREF _Toc9872 \h </w:instrText>
        </w:r>
        <w:r>
          <w:fldChar w:fldCharType="separate"/>
        </w:r>
        <w:r>
          <w:t>19</w:t>
        </w:r>
        <w:r>
          <w:fldChar w:fldCharType="end"/>
        </w:r>
      </w:hyperlink>
    </w:p>
    <w:p>
      <w:pPr>
        <w:pStyle w:val="TOC2"/>
        <w:tabs>
          <w:tab w:val="right" w:leader="dot" w:pos="8306"/>
        </w:tabs>
      </w:pPr>
      <w:hyperlink w:anchor="_Toc31525" w:history="1">
        <w:r>
          <w:rPr>
            <w:rFonts w:ascii="仿宋" w:eastAsia="仿宋" w:hAnsi="仿宋" w:cs="仿宋" w:hint="eastAsia"/>
            <w:lang w:eastAsia="zh-CN"/>
          </w:rPr>
          <w:t>(四)、总图布置方案</w:t>
        </w:r>
        <w:r>
          <w:tab/>
        </w:r>
        <w:r>
          <w:fldChar w:fldCharType="begin"/>
        </w:r>
        <w:r>
          <w:instrText xml:space="preserve"> PAGEREF _Toc31525 \h </w:instrText>
        </w:r>
        <w:r>
          <w:fldChar w:fldCharType="separate"/>
        </w:r>
        <w:r>
          <w:t>20</w:t>
        </w:r>
        <w:r>
          <w:fldChar w:fldCharType="end"/>
        </w:r>
      </w:hyperlink>
    </w:p>
    <w:p>
      <w:pPr>
        <w:pStyle w:val="TOC2"/>
        <w:tabs>
          <w:tab w:val="right" w:leader="dot" w:pos="8306"/>
        </w:tabs>
      </w:pPr>
      <w:hyperlink w:anchor="_Toc1130" w:history="1">
        <w:r>
          <w:rPr>
            <w:rFonts w:ascii="仿宋" w:eastAsia="仿宋" w:hAnsi="仿宋" w:cs="仿宋" w:hint="eastAsia"/>
            <w:lang w:eastAsia="zh-CN"/>
          </w:rPr>
          <w:t>(五)、选址综合评价</w:t>
        </w:r>
        <w:r>
          <w:tab/>
        </w:r>
        <w:r>
          <w:fldChar w:fldCharType="begin"/>
        </w:r>
        <w:r>
          <w:instrText xml:space="preserve"> PAGEREF _Toc1130 \h </w:instrText>
        </w:r>
        <w:r>
          <w:fldChar w:fldCharType="separate"/>
        </w:r>
        <w:r>
          <w:t>21</w:t>
        </w:r>
        <w:r>
          <w:fldChar w:fldCharType="end"/>
        </w:r>
      </w:hyperlink>
    </w:p>
    <w:p>
      <w:pPr>
        <w:pStyle w:val="TOC1"/>
        <w:tabs>
          <w:tab w:val="right" w:leader="dot" w:pos="8306"/>
        </w:tabs>
      </w:pPr>
      <w:hyperlink w:anchor="_Toc28803" w:history="1">
        <w:r>
          <w:rPr>
            <w:rFonts w:ascii="仿宋" w:eastAsia="仿宋" w:hAnsi="仿宋" w:cs="仿宋" w:hint="eastAsia"/>
            <w:lang w:eastAsia="zh-CN"/>
          </w:rPr>
          <w:t>六、纸卷包装输送系统项目危机管理</w:t>
        </w:r>
        <w:r>
          <w:tab/>
        </w:r>
        <w:r>
          <w:fldChar w:fldCharType="begin"/>
        </w:r>
        <w:r>
          <w:instrText xml:space="preserve"> PAGEREF _Toc28803 \h </w:instrText>
        </w:r>
        <w:r>
          <w:fldChar w:fldCharType="separate"/>
        </w:r>
        <w:r>
          <w:t>22</w:t>
        </w:r>
        <w:r>
          <w:fldChar w:fldCharType="end"/>
        </w:r>
      </w:hyperlink>
    </w:p>
    <w:p>
      <w:pPr>
        <w:pStyle w:val="TOC2"/>
        <w:tabs>
          <w:tab w:val="right" w:leader="dot" w:pos="8306"/>
        </w:tabs>
      </w:pPr>
      <w:hyperlink w:anchor="_Toc32172" w:history="1">
        <w:r>
          <w:rPr>
            <w:rFonts w:ascii="仿宋" w:eastAsia="仿宋" w:hAnsi="仿宋" w:cs="仿宋" w:hint="eastAsia"/>
            <w:lang w:eastAsia="zh-CN"/>
          </w:rPr>
          <w:t>(一)、危机预警与识别</w:t>
        </w:r>
        <w:r>
          <w:tab/>
        </w:r>
        <w:r>
          <w:fldChar w:fldCharType="begin"/>
        </w:r>
        <w:r>
          <w:instrText xml:space="preserve"> PAGEREF _Toc32172 \h </w:instrText>
        </w:r>
        <w:r>
          <w:fldChar w:fldCharType="separate"/>
        </w:r>
        <w:r>
          <w:t>22</w:t>
        </w:r>
        <w:r>
          <w:fldChar w:fldCharType="end"/>
        </w:r>
      </w:hyperlink>
    </w:p>
    <w:p>
      <w:pPr>
        <w:pStyle w:val="TOC2"/>
        <w:tabs>
          <w:tab w:val="right" w:leader="dot" w:pos="8306"/>
        </w:tabs>
      </w:pPr>
      <w:hyperlink w:anchor="_Toc26175" w:history="1">
        <w:r>
          <w:rPr>
            <w:rFonts w:ascii="仿宋" w:eastAsia="仿宋" w:hAnsi="仿宋" w:cs="仿宋" w:hint="eastAsia"/>
            <w:lang w:eastAsia="zh-CN"/>
          </w:rPr>
          <w:t>(二)、危机应对与恢复</w:t>
        </w:r>
        <w:r>
          <w:tab/>
        </w:r>
        <w:r>
          <w:fldChar w:fldCharType="begin"/>
        </w:r>
        <w:r>
          <w:instrText xml:space="preserve"> PAGEREF _Toc26175 \h </w:instrText>
        </w:r>
        <w:r>
          <w:fldChar w:fldCharType="separate"/>
        </w:r>
        <w:r>
          <w:t>23</w:t>
        </w:r>
        <w:r>
          <w:fldChar w:fldCharType="end"/>
        </w:r>
      </w:hyperlink>
    </w:p>
    <w:p>
      <w:pPr>
        <w:pStyle w:val="TOC1"/>
        <w:tabs>
          <w:tab w:val="right" w:leader="dot" w:pos="8306"/>
        </w:tabs>
      </w:pPr>
      <w:hyperlink w:anchor="_Toc12049" w:history="1">
        <w:r>
          <w:rPr>
            <w:rFonts w:ascii="仿宋" w:eastAsia="仿宋" w:hAnsi="仿宋" w:cs="仿宋" w:hint="eastAsia"/>
            <w:lang w:eastAsia="zh-CN"/>
          </w:rPr>
          <w:t>七、纸卷包装输送系统项目财务管理</w:t>
        </w:r>
        <w:r>
          <w:tab/>
        </w:r>
        <w:r>
          <w:fldChar w:fldCharType="begin"/>
        </w:r>
        <w:r>
          <w:instrText xml:space="preserve"> PAGEREF _Toc12049 \h </w:instrText>
        </w:r>
        <w:r>
          <w:fldChar w:fldCharType="separate"/>
        </w:r>
        <w:r>
          <w:t>25</w:t>
        </w:r>
        <w:r>
          <w:fldChar w:fldCharType="end"/>
        </w:r>
      </w:hyperlink>
    </w:p>
    <w:p>
      <w:pPr>
        <w:pStyle w:val="TOC2"/>
        <w:tabs>
          <w:tab w:val="right" w:leader="dot" w:pos="8306"/>
        </w:tabs>
      </w:pPr>
      <w:hyperlink w:anchor="_Toc29934" w:history="1">
        <w:r>
          <w:rPr>
            <w:rFonts w:ascii="仿宋" w:eastAsia="仿宋" w:hAnsi="仿宋" w:cs="仿宋" w:hint="eastAsia"/>
            <w:lang w:eastAsia="zh-CN"/>
          </w:rPr>
          <w:t>(一)、资金需求大</w:t>
        </w:r>
        <w:r>
          <w:tab/>
        </w:r>
        <w:r>
          <w:fldChar w:fldCharType="begin"/>
        </w:r>
        <w:r>
          <w:instrText xml:space="preserve"> PAGEREF _Toc29934 \h </w:instrText>
        </w:r>
        <w:r>
          <w:fldChar w:fldCharType="separate"/>
        </w:r>
        <w:r>
          <w:t>25</w:t>
        </w:r>
        <w:r>
          <w:fldChar w:fldCharType="end"/>
        </w:r>
      </w:hyperlink>
    </w:p>
    <w:p>
      <w:pPr>
        <w:pStyle w:val="TOC2"/>
        <w:tabs>
          <w:tab w:val="right" w:leader="dot" w:pos="8306"/>
        </w:tabs>
      </w:pPr>
      <w:hyperlink w:anchor="_Toc2699" w:history="1">
        <w:r>
          <w:rPr>
            <w:rFonts w:ascii="仿宋" w:eastAsia="仿宋" w:hAnsi="仿宋" w:cs="仿宋" w:hint="eastAsia"/>
            <w:lang w:eastAsia="zh-CN"/>
          </w:rPr>
          <w:t>(二)、研发周期长</w:t>
        </w:r>
        <w:r>
          <w:tab/>
        </w:r>
        <w:r>
          <w:fldChar w:fldCharType="begin"/>
        </w:r>
        <w:r>
          <w:instrText xml:space="preserve"> PAGEREF _Toc2699 \h </w:instrText>
        </w:r>
        <w:r>
          <w:fldChar w:fldCharType="separate"/>
        </w:r>
        <w:r>
          <w:t>26</w:t>
        </w:r>
        <w:r>
          <w:fldChar w:fldCharType="end"/>
        </w:r>
      </w:hyperlink>
    </w:p>
    <w:p>
      <w:pPr>
        <w:pStyle w:val="TOC2"/>
        <w:tabs>
          <w:tab w:val="right" w:leader="dot" w:pos="8306"/>
        </w:tabs>
      </w:pPr>
      <w:hyperlink w:anchor="_Toc31626" w:history="1">
        <w:r>
          <w:rPr>
            <w:rFonts w:ascii="仿宋" w:eastAsia="仿宋" w:hAnsi="仿宋" w:cs="仿宋" w:hint="eastAsia"/>
            <w:lang w:eastAsia="zh-CN"/>
          </w:rPr>
          <w:t>(三)、市场风险大</w:t>
        </w:r>
        <w:r>
          <w:tab/>
        </w:r>
        <w:r>
          <w:fldChar w:fldCharType="begin"/>
        </w:r>
        <w:r>
          <w:instrText xml:space="preserve"> PAGEREF _Toc31626 \h </w:instrText>
        </w:r>
        <w:r>
          <w:fldChar w:fldCharType="separate"/>
        </w:r>
        <w:r>
          <w:t>27</w:t>
        </w:r>
        <w:r>
          <w:fldChar w:fldCharType="end"/>
        </w:r>
      </w:hyperlink>
    </w:p>
    <w:p>
      <w:pPr>
        <w:pStyle w:val="TOC2"/>
        <w:tabs>
          <w:tab w:val="right" w:leader="dot" w:pos="8306"/>
        </w:tabs>
      </w:pPr>
      <w:hyperlink w:anchor="_Toc7353" w:history="1">
        <w:r>
          <w:rPr>
            <w:rFonts w:ascii="仿宋" w:eastAsia="仿宋" w:hAnsi="仿宋" w:cs="仿宋" w:hint="eastAsia"/>
            <w:lang w:eastAsia="zh-CN"/>
          </w:rPr>
          <w:t>(四)、利润率高</w:t>
        </w:r>
        <w:r>
          <w:tab/>
        </w:r>
        <w:r>
          <w:fldChar w:fldCharType="begin"/>
        </w:r>
        <w:r>
          <w:instrText xml:space="preserve"> PAGEREF _Toc7353 \h </w:instrText>
        </w:r>
        <w:r>
          <w:fldChar w:fldCharType="separate"/>
        </w:r>
        <w:r>
          <w:t>30</w:t>
        </w:r>
        <w:r>
          <w:fldChar w:fldCharType="end"/>
        </w:r>
      </w:hyperlink>
    </w:p>
    <w:p>
      <w:pPr>
        <w:pStyle w:val="TOC1"/>
        <w:tabs>
          <w:tab w:val="right" w:leader="dot" w:pos="8306"/>
        </w:tabs>
      </w:pPr>
      <w:hyperlink w:anchor="_Toc32662" w:history="1">
        <w:r>
          <w:rPr>
            <w:rFonts w:ascii="仿宋" w:eastAsia="仿宋" w:hAnsi="仿宋" w:cs="仿宋" w:hint="eastAsia"/>
            <w:lang w:eastAsia="zh-CN"/>
          </w:rPr>
          <w:t>八、纸卷包装输送系统项目人力资源管理</w:t>
        </w:r>
        <w:r>
          <w:tab/>
        </w:r>
        <w:r>
          <w:fldChar w:fldCharType="begin"/>
        </w:r>
        <w:r>
          <w:instrText xml:space="preserve"> PAGEREF _Toc32662 \h </w:instrText>
        </w:r>
        <w:r>
          <w:fldChar w:fldCharType="separate"/>
        </w:r>
        <w:r>
          <w:t>32</w:t>
        </w:r>
        <w:r>
          <w:fldChar w:fldCharType="end"/>
        </w:r>
      </w:hyperlink>
    </w:p>
    <w:p>
      <w:pPr>
        <w:pStyle w:val="TOC2"/>
        <w:tabs>
          <w:tab w:val="right" w:leader="dot" w:pos="8306"/>
        </w:tabs>
      </w:pPr>
      <w:hyperlink w:anchor="_Toc23275" w:history="1">
        <w:r>
          <w:rPr>
            <w:rFonts w:ascii="仿宋" w:eastAsia="仿宋" w:hAnsi="仿宋" w:cs="仿宋" w:hint="eastAsia"/>
            <w:lang w:eastAsia="zh-CN"/>
          </w:rPr>
          <w:t>(一)、建立健全的预算管理制度</w:t>
        </w:r>
        <w:r>
          <w:tab/>
        </w:r>
        <w:r>
          <w:fldChar w:fldCharType="begin"/>
        </w:r>
        <w:r>
          <w:instrText xml:space="preserve"> PAGEREF _Toc23275 \h </w:instrText>
        </w:r>
        <w:r>
          <w:fldChar w:fldCharType="separate"/>
        </w:r>
        <w:r>
          <w:t>32</w:t>
        </w:r>
        <w:r>
          <w:fldChar w:fldCharType="end"/>
        </w:r>
      </w:hyperlink>
    </w:p>
    <w:p>
      <w:pPr>
        <w:pStyle w:val="TOC2"/>
        <w:tabs>
          <w:tab w:val="right" w:leader="dot" w:pos="8306"/>
        </w:tabs>
      </w:pPr>
      <w:hyperlink w:anchor="_Toc30617" w:history="1">
        <w:r>
          <w:rPr>
            <w:rFonts w:ascii="仿宋" w:eastAsia="仿宋" w:hAnsi="仿宋" w:cs="仿宋" w:hint="eastAsia"/>
            <w:lang w:eastAsia="zh-CN"/>
          </w:rPr>
          <w:t>(二)、加强资金流动监控</w:t>
        </w:r>
        <w:r>
          <w:tab/>
        </w:r>
        <w:r>
          <w:fldChar w:fldCharType="begin"/>
        </w:r>
        <w:r>
          <w:instrText xml:space="preserve"> PAGEREF _Toc30617 \h </w:instrText>
        </w:r>
        <w:r>
          <w:fldChar w:fldCharType="separate"/>
        </w:r>
        <w:r>
          <w:t>34</w:t>
        </w:r>
        <w:r>
          <w:fldChar w:fldCharType="end"/>
        </w:r>
      </w:hyperlink>
    </w:p>
    <w:p>
      <w:pPr>
        <w:pStyle w:val="TOC2"/>
        <w:tabs>
          <w:tab w:val="right" w:leader="dot" w:pos="8306"/>
        </w:tabs>
      </w:pPr>
      <w:hyperlink w:anchor="_Toc9788" w:history="1">
        <w:r>
          <w:rPr>
            <w:rFonts w:ascii="仿宋" w:eastAsia="仿宋" w:hAnsi="仿宋" w:cs="仿宋" w:hint="eastAsia"/>
            <w:lang w:eastAsia="zh-CN"/>
          </w:rPr>
          <w:t>(三)、制定完善的风险控制机制</w:t>
        </w:r>
        <w:r>
          <w:tab/>
        </w:r>
        <w:r>
          <w:fldChar w:fldCharType="begin"/>
        </w:r>
        <w:r>
          <w:instrText xml:space="preserve"> PAGEREF _Toc9788 \h </w:instrText>
        </w:r>
        <w:r>
          <w:fldChar w:fldCharType="separate"/>
        </w:r>
        <w:r>
          <w:t>35</w:t>
        </w:r>
        <w:r>
          <w:fldChar w:fldCharType="end"/>
        </w:r>
      </w:hyperlink>
    </w:p>
    <w:p>
      <w:pPr>
        <w:pStyle w:val="TOC2"/>
        <w:tabs>
          <w:tab w:val="right" w:leader="dot" w:pos="8306"/>
        </w:tabs>
      </w:pPr>
      <w:hyperlink w:anchor="_Toc6723" w:history="1">
        <w:r>
          <w:rPr>
            <w:rFonts w:ascii="仿宋" w:eastAsia="仿宋" w:hAnsi="仿宋" w:cs="仿宋" w:hint="eastAsia"/>
            <w:lang w:eastAsia="zh-CN"/>
          </w:rPr>
          <w:t>(四)、优化成本管理</w:t>
        </w:r>
        <w:r>
          <w:tab/>
        </w:r>
        <w:r>
          <w:fldChar w:fldCharType="begin"/>
        </w:r>
        <w:r>
          <w:instrText xml:space="preserve"> PAGEREF _Toc6723 \h </w:instrText>
        </w:r>
        <w:r>
          <w:fldChar w:fldCharType="separate"/>
        </w:r>
        <w:r>
          <w:t>37</w:t>
        </w:r>
        <w:r>
          <w:fldChar w:fldCharType="end"/>
        </w:r>
      </w:hyperlink>
    </w:p>
    <w:p>
      <w:pPr>
        <w:pStyle w:val="TOC1"/>
        <w:tabs>
          <w:tab w:val="right" w:leader="dot" w:pos="8306"/>
        </w:tabs>
      </w:pPr>
      <w:hyperlink w:anchor="_Toc21645" w:history="1">
        <w:r>
          <w:rPr>
            <w:rFonts w:ascii="仿宋" w:eastAsia="仿宋" w:hAnsi="仿宋" w:cs="仿宋" w:hint="eastAsia"/>
            <w:lang w:eastAsia="zh-CN"/>
          </w:rPr>
          <w:t>九、纸卷包装输送系统项目环境影响分析</w:t>
        </w:r>
        <w:r>
          <w:tab/>
        </w:r>
        <w:r>
          <w:fldChar w:fldCharType="begin"/>
        </w:r>
        <w:r>
          <w:instrText xml:space="preserve"> PAGEREF _Toc21645 \h </w:instrText>
        </w:r>
        <w:r>
          <w:fldChar w:fldCharType="separate"/>
        </w:r>
        <w:r>
          <w:t>38</w:t>
        </w:r>
        <w:r>
          <w:fldChar w:fldCharType="end"/>
        </w:r>
      </w:hyperlink>
    </w:p>
    <w:p>
      <w:pPr>
        <w:pStyle w:val="TOC2"/>
        <w:tabs>
          <w:tab w:val="right" w:leader="dot" w:pos="8306"/>
        </w:tabs>
      </w:pPr>
      <w:hyperlink w:anchor="_Toc24573" w:history="1">
        <w:r>
          <w:rPr>
            <w:rFonts w:ascii="仿宋" w:eastAsia="仿宋" w:hAnsi="仿宋" w:cs="仿宋" w:hint="eastAsia"/>
            <w:lang w:eastAsia="zh-CN"/>
          </w:rPr>
          <w:t>(一)、建设区域环境质量现状</w:t>
        </w:r>
        <w:r>
          <w:tab/>
        </w:r>
        <w:r>
          <w:fldChar w:fldCharType="begin"/>
        </w:r>
        <w:r>
          <w:instrText xml:space="preserve"> PAGEREF _Toc24573 \h </w:instrText>
        </w:r>
        <w:r>
          <w:fldChar w:fldCharType="separate"/>
        </w:r>
        <w:r>
          <w:t>38</w:t>
        </w:r>
        <w:r>
          <w:fldChar w:fldCharType="end"/>
        </w:r>
      </w:hyperlink>
    </w:p>
    <w:p>
      <w:pPr>
        <w:pStyle w:val="TOC2"/>
        <w:tabs>
          <w:tab w:val="right" w:leader="dot" w:pos="8306"/>
        </w:tabs>
      </w:pPr>
      <w:hyperlink w:anchor="_Toc22130" w:history="1">
        <w:r>
          <w:rPr>
            <w:rFonts w:ascii="仿宋" w:eastAsia="仿宋" w:hAnsi="仿宋" w:cs="仿宋" w:hint="eastAsia"/>
            <w:lang w:eastAsia="zh-CN"/>
          </w:rPr>
          <w:t>(二)、建设期环境保护</w:t>
        </w:r>
        <w:r>
          <w:tab/>
        </w:r>
        <w:r>
          <w:fldChar w:fldCharType="begin"/>
        </w:r>
        <w:r>
          <w:instrText xml:space="preserve"> PAGEREF _Toc22130 \h </w:instrText>
        </w:r>
        <w:r>
          <w:fldChar w:fldCharType="separate"/>
        </w:r>
        <w:r>
          <w:t>39</w:t>
        </w:r>
        <w:r>
          <w:fldChar w:fldCharType="end"/>
        </w:r>
      </w:hyperlink>
    </w:p>
    <w:p>
      <w:pPr>
        <w:pStyle w:val="TOC2"/>
        <w:tabs>
          <w:tab w:val="right" w:leader="dot" w:pos="8306"/>
        </w:tabs>
      </w:pPr>
      <w:hyperlink w:anchor="_Toc4530" w:history="1">
        <w:r>
          <w:rPr>
            <w:rFonts w:ascii="仿宋" w:eastAsia="仿宋" w:hAnsi="仿宋" w:cs="仿宋" w:hint="eastAsia"/>
            <w:lang w:eastAsia="zh-CN"/>
          </w:rPr>
          <w:t>(三)、运营期环境保护</w:t>
        </w:r>
        <w:r>
          <w:tab/>
        </w:r>
        <w:r>
          <w:fldChar w:fldCharType="begin"/>
        </w:r>
        <w:r>
          <w:instrText xml:space="preserve"> PAGEREF _Toc4530 \h </w:instrText>
        </w:r>
        <w:r>
          <w:fldChar w:fldCharType="separate"/>
        </w:r>
        <w:r>
          <w:t>41</w:t>
        </w:r>
        <w:r>
          <w:fldChar w:fldCharType="end"/>
        </w:r>
      </w:hyperlink>
    </w:p>
    <w:p>
      <w:pPr>
        <w:pStyle w:val="TOC2"/>
        <w:tabs>
          <w:tab w:val="right" w:leader="dot" w:pos="8306"/>
        </w:tabs>
      </w:pPr>
      <w:hyperlink w:anchor="_Toc2372" w:history="1">
        <w:r>
          <w:rPr>
            <w:rFonts w:ascii="仿宋" w:eastAsia="仿宋" w:hAnsi="仿宋" w:cs="仿宋" w:hint="eastAsia"/>
            <w:lang w:eastAsia="zh-CN"/>
          </w:rPr>
          <w:t>(四)、纸卷包装输送系统项目建设对区域经济的影响</w:t>
        </w:r>
        <w:r>
          <w:tab/>
        </w:r>
        <w:r>
          <w:fldChar w:fldCharType="begin"/>
        </w:r>
        <w:r>
          <w:instrText xml:space="preserve"> PAGEREF _Toc2372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84" w:history="1">
        <w:r>
          <w:rPr>
            <w:rFonts w:ascii="仿宋" w:eastAsia="仿宋" w:hAnsi="仿宋" w:cs="仿宋" w:hint="eastAsia"/>
            <w:lang w:eastAsia="zh-CN"/>
          </w:rPr>
          <w:t>(五)、废弃物处理</w:t>
        </w:r>
        <w:r>
          <w:tab/>
        </w:r>
        <w:r>
          <w:fldChar w:fldCharType="begin"/>
        </w:r>
        <w:r>
          <w:instrText xml:space="preserve"> PAGEREF _Toc22284 \h </w:instrText>
        </w:r>
        <w:r>
          <w:fldChar w:fldCharType="separate"/>
        </w:r>
        <w:r>
          <w:t>44</w:t>
        </w:r>
        <w:r>
          <w:fldChar w:fldCharType="end"/>
        </w:r>
      </w:hyperlink>
    </w:p>
    <w:p>
      <w:pPr>
        <w:pStyle w:val="TOC2"/>
        <w:tabs>
          <w:tab w:val="right" w:leader="dot" w:pos="8306"/>
        </w:tabs>
      </w:pPr>
      <w:hyperlink w:anchor="_Toc32495" w:history="1">
        <w:r>
          <w:rPr>
            <w:rFonts w:ascii="仿宋" w:eastAsia="仿宋" w:hAnsi="仿宋" w:cs="仿宋" w:hint="eastAsia"/>
            <w:lang w:eastAsia="zh-CN"/>
          </w:rPr>
          <w:t>(六)、特殊环境影响分析</w:t>
        </w:r>
        <w:r>
          <w:tab/>
        </w:r>
        <w:r>
          <w:fldChar w:fldCharType="begin"/>
        </w:r>
        <w:r>
          <w:instrText xml:space="preserve"> PAGEREF _Toc32495 \h </w:instrText>
        </w:r>
        <w:r>
          <w:fldChar w:fldCharType="separate"/>
        </w:r>
        <w:r>
          <w:t>45</w:t>
        </w:r>
        <w:r>
          <w:fldChar w:fldCharType="end"/>
        </w:r>
      </w:hyperlink>
    </w:p>
    <w:p>
      <w:pPr>
        <w:pStyle w:val="TOC2"/>
        <w:tabs>
          <w:tab w:val="right" w:leader="dot" w:pos="8306"/>
        </w:tabs>
      </w:pPr>
      <w:hyperlink w:anchor="_Toc1920" w:history="1">
        <w:r>
          <w:rPr>
            <w:rFonts w:ascii="仿宋" w:eastAsia="仿宋" w:hAnsi="仿宋" w:cs="仿宋" w:hint="eastAsia"/>
            <w:lang w:eastAsia="zh-CN"/>
          </w:rPr>
          <w:t>(七)、清洁生产</w:t>
        </w:r>
        <w:r>
          <w:tab/>
        </w:r>
        <w:r>
          <w:fldChar w:fldCharType="begin"/>
        </w:r>
        <w:r>
          <w:instrText xml:space="preserve"> PAGEREF _Toc1920 \h </w:instrText>
        </w:r>
        <w:r>
          <w:fldChar w:fldCharType="separate"/>
        </w:r>
        <w:r>
          <w:t>47</w:t>
        </w:r>
        <w:r>
          <w:fldChar w:fldCharType="end"/>
        </w:r>
      </w:hyperlink>
    </w:p>
    <w:p>
      <w:pPr>
        <w:pStyle w:val="TOC2"/>
        <w:tabs>
          <w:tab w:val="right" w:leader="dot" w:pos="8306"/>
        </w:tabs>
      </w:pPr>
      <w:hyperlink w:anchor="_Toc4427" w:history="1">
        <w:r>
          <w:rPr>
            <w:rFonts w:ascii="仿宋" w:eastAsia="仿宋" w:hAnsi="仿宋" w:cs="仿宋" w:hint="eastAsia"/>
            <w:lang w:eastAsia="zh-CN"/>
          </w:rPr>
          <w:t>(八)、环境保护综合评价</w:t>
        </w:r>
        <w:r>
          <w:tab/>
        </w:r>
        <w:r>
          <w:fldChar w:fldCharType="begin"/>
        </w:r>
        <w:r>
          <w:instrText xml:space="preserve"> PAGEREF _Toc4427 \h </w:instrText>
        </w:r>
        <w:r>
          <w:fldChar w:fldCharType="separate"/>
        </w:r>
        <w:r>
          <w:t>48</w:t>
        </w:r>
        <w:r>
          <w:fldChar w:fldCharType="end"/>
        </w:r>
      </w:hyperlink>
    </w:p>
    <w:p>
      <w:pPr>
        <w:pStyle w:val="TOC1"/>
        <w:tabs>
          <w:tab w:val="right" w:leader="dot" w:pos="8306"/>
        </w:tabs>
      </w:pPr>
      <w:hyperlink w:anchor="_Toc23777" w:history="1">
        <w:r>
          <w:rPr>
            <w:rFonts w:ascii="仿宋" w:eastAsia="仿宋" w:hAnsi="仿宋" w:cs="仿宋" w:hint="eastAsia"/>
            <w:lang w:eastAsia="zh-CN"/>
          </w:rPr>
          <w:t>十、纸卷包装输送系统项目投资规划</w:t>
        </w:r>
        <w:r>
          <w:tab/>
        </w:r>
        <w:r>
          <w:fldChar w:fldCharType="begin"/>
        </w:r>
        <w:r>
          <w:instrText xml:space="preserve"> PAGEREF _Toc23777 \h </w:instrText>
        </w:r>
        <w:r>
          <w:fldChar w:fldCharType="separate"/>
        </w:r>
        <w:r>
          <w:t>49</w:t>
        </w:r>
        <w:r>
          <w:fldChar w:fldCharType="end"/>
        </w:r>
      </w:hyperlink>
    </w:p>
    <w:p>
      <w:pPr>
        <w:pStyle w:val="TOC2"/>
        <w:tabs>
          <w:tab w:val="right" w:leader="dot" w:pos="8306"/>
        </w:tabs>
      </w:pPr>
      <w:hyperlink w:anchor="_Toc1262" w:history="1">
        <w:r>
          <w:rPr>
            <w:rFonts w:ascii="仿宋" w:eastAsia="仿宋" w:hAnsi="仿宋" w:cs="仿宋" w:hint="eastAsia"/>
            <w:lang w:eastAsia="zh-CN"/>
          </w:rPr>
          <w:t>(一)、纸卷包装输送系统项目总投资估算</w:t>
        </w:r>
        <w:r>
          <w:tab/>
        </w:r>
        <w:r>
          <w:fldChar w:fldCharType="begin"/>
        </w:r>
        <w:r>
          <w:instrText xml:space="preserve"> PAGEREF _Toc1262 \h </w:instrText>
        </w:r>
        <w:r>
          <w:fldChar w:fldCharType="separate"/>
        </w:r>
        <w:r>
          <w:t>49</w:t>
        </w:r>
        <w:r>
          <w:fldChar w:fldCharType="end"/>
        </w:r>
      </w:hyperlink>
    </w:p>
    <w:p>
      <w:pPr>
        <w:pStyle w:val="TOC2"/>
        <w:tabs>
          <w:tab w:val="right" w:leader="dot" w:pos="8306"/>
        </w:tabs>
      </w:pPr>
      <w:hyperlink w:anchor="_Toc23371" w:history="1">
        <w:r>
          <w:rPr>
            <w:rFonts w:ascii="仿宋" w:eastAsia="仿宋" w:hAnsi="仿宋" w:cs="仿宋" w:hint="eastAsia"/>
            <w:lang w:eastAsia="zh-CN"/>
          </w:rPr>
          <w:t>(二)、资金筹措</w:t>
        </w:r>
        <w:r>
          <w:tab/>
        </w:r>
        <w:r>
          <w:fldChar w:fldCharType="begin"/>
        </w:r>
        <w:r>
          <w:instrText xml:space="preserve"> PAGEREF _Toc23371 \h </w:instrText>
        </w:r>
        <w:r>
          <w:fldChar w:fldCharType="separate"/>
        </w:r>
        <w:r>
          <w:t>51</w:t>
        </w:r>
        <w:r>
          <w:fldChar w:fldCharType="end"/>
        </w:r>
      </w:hyperlink>
    </w:p>
    <w:p>
      <w:pPr>
        <w:pStyle w:val="TOC1"/>
        <w:tabs>
          <w:tab w:val="right" w:leader="dot" w:pos="8306"/>
        </w:tabs>
      </w:pPr>
      <w:hyperlink w:anchor="_Toc24539" w:history="1">
        <w:r>
          <w:rPr>
            <w:rFonts w:ascii="仿宋" w:eastAsia="仿宋" w:hAnsi="仿宋" w:cs="仿宋" w:hint="eastAsia"/>
            <w:lang w:eastAsia="zh-CN"/>
          </w:rPr>
          <w:t>十一、纸卷包装输送系统项目技术管理</w:t>
        </w:r>
        <w:r>
          <w:tab/>
        </w:r>
        <w:r>
          <w:fldChar w:fldCharType="begin"/>
        </w:r>
        <w:r>
          <w:instrText xml:space="preserve"> PAGEREF _Toc24539 \h </w:instrText>
        </w:r>
        <w:r>
          <w:fldChar w:fldCharType="separate"/>
        </w:r>
        <w:r>
          <w:t>51</w:t>
        </w:r>
        <w:r>
          <w:fldChar w:fldCharType="end"/>
        </w:r>
      </w:hyperlink>
    </w:p>
    <w:p>
      <w:pPr>
        <w:pStyle w:val="TOC2"/>
        <w:tabs>
          <w:tab w:val="right" w:leader="dot" w:pos="8306"/>
        </w:tabs>
      </w:pPr>
      <w:hyperlink w:anchor="_Toc8612" w:history="1">
        <w:r>
          <w:rPr>
            <w:rFonts w:ascii="仿宋" w:eastAsia="仿宋" w:hAnsi="仿宋" w:cs="仿宋" w:hint="eastAsia"/>
            <w:lang w:eastAsia="zh-CN"/>
          </w:rPr>
          <w:t>(一)、技术方案选用方向</w:t>
        </w:r>
        <w:r>
          <w:tab/>
        </w:r>
        <w:r>
          <w:fldChar w:fldCharType="begin"/>
        </w:r>
        <w:r>
          <w:instrText xml:space="preserve"> PAGEREF _Toc8612 \h </w:instrText>
        </w:r>
        <w:r>
          <w:fldChar w:fldCharType="separate"/>
        </w:r>
        <w:r>
          <w:t>51</w:t>
        </w:r>
        <w:r>
          <w:fldChar w:fldCharType="end"/>
        </w:r>
      </w:hyperlink>
    </w:p>
    <w:p>
      <w:pPr>
        <w:pStyle w:val="TOC2"/>
        <w:tabs>
          <w:tab w:val="right" w:leader="dot" w:pos="8306"/>
        </w:tabs>
      </w:pPr>
      <w:hyperlink w:anchor="_Toc31368" w:history="1">
        <w:r>
          <w:rPr>
            <w:rFonts w:ascii="仿宋" w:eastAsia="仿宋" w:hAnsi="仿宋" w:cs="仿宋" w:hint="eastAsia"/>
            <w:lang w:eastAsia="zh-CN"/>
          </w:rPr>
          <w:t>(二)、工艺技术方案选用原则</w:t>
        </w:r>
        <w:r>
          <w:tab/>
        </w:r>
        <w:r>
          <w:fldChar w:fldCharType="begin"/>
        </w:r>
        <w:r>
          <w:instrText xml:space="preserve"> PAGEREF _Toc31368 \h </w:instrText>
        </w:r>
        <w:r>
          <w:fldChar w:fldCharType="separate"/>
        </w:r>
        <w:r>
          <w:t>53</w:t>
        </w:r>
        <w:r>
          <w:fldChar w:fldCharType="end"/>
        </w:r>
      </w:hyperlink>
    </w:p>
    <w:p>
      <w:pPr>
        <w:pStyle w:val="TOC2"/>
        <w:tabs>
          <w:tab w:val="right" w:leader="dot" w:pos="8306"/>
        </w:tabs>
      </w:pPr>
      <w:hyperlink w:anchor="_Toc12051" w:history="1">
        <w:r>
          <w:rPr>
            <w:rFonts w:ascii="仿宋" w:eastAsia="仿宋" w:hAnsi="仿宋" w:cs="仿宋" w:hint="eastAsia"/>
            <w:lang w:eastAsia="zh-CN"/>
          </w:rPr>
          <w:t>(三)、工艺技术方案要求</w:t>
        </w:r>
        <w:r>
          <w:tab/>
        </w:r>
        <w:r>
          <w:fldChar w:fldCharType="begin"/>
        </w:r>
        <w:r>
          <w:instrText xml:space="preserve"> PAGEREF _Toc12051 \h </w:instrText>
        </w:r>
        <w:r>
          <w:fldChar w:fldCharType="separate"/>
        </w:r>
        <w:r>
          <w:t>55</w:t>
        </w:r>
        <w:r>
          <w:fldChar w:fldCharType="end"/>
        </w:r>
      </w:hyperlink>
    </w:p>
    <w:p>
      <w:pPr>
        <w:pStyle w:val="TOC1"/>
        <w:tabs>
          <w:tab w:val="right" w:leader="dot" w:pos="8306"/>
        </w:tabs>
      </w:pPr>
      <w:hyperlink w:anchor="_Toc17917" w:history="1">
        <w:r>
          <w:rPr>
            <w:rFonts w:ascii="仿宋" w:eastAsia="仿宋" w:hAnsi="仿宋" w:cs="仿宋" w:hint="eastAsia"/>
            <w:lang w:eastAsia="zh-CN"/>
          </w:rPr>
          <w:t>十二、纸卷包装输送系统项目经营效益</w:t>
        </w:r>
        <w:r>
          <w:tab/>
        </w:r>
        <w:r>
          <w:fldChar w:fldCharType="begin"/>
        </w:r>
        <w:r>
          <w:instrText xml:space="preserve"> PAGEREF _Toc17917 \h </w:instrText>
        </w:r>
        <w:r>
          <w:fldChar w:fldCharType="separate"/>
        </w:r>
        <w:r>
          <w:t>58</w:t>
        </w:r>
        <w:r>
          <w:fldChar w:fldCharType="end"/>
        </w:r>
      </w:hyperlink>
    </w:p>
    <w:p>
      <w:pPr>
        <w:pStyle w:val="TOC2"/>
        <w:tabs>
          <w:tab w:val="right" w:leader="dot" w:pos="8306"/>
        </w:tabs>
      </w:pPr>
      <w:hyperlink w:anchor="_Toc19724" w:history="1">
        <w:r>
          <w:rPr>
            <w:rFonts w:ascii="仿宋" w:eastAsia="仿宋" w:hAnsi="仿宋" w:cs="仿宋" w:hint="eastAsia"/>
            <w:lang w:eastAsia="zh-CN"/>
          </w:rPr>
          <w:t>(一)、经济评价财务测算</w:t>
        </w:r>
        <w:r>
          <w:tab/>
        </w:r>
        <w:r>
          <w:fldChar w:fldCharType="begin"/>
        </w:r>
        <w:r>
          <w:instrText xml:space="preserve"> PAGEREF _Toc19724 \h </w:instrText>
        </w:r>
        <w:r>
          <w:fldChar w:fldCharType="separate"/>
        </w:r>
        <w:r>
          <w:t>58</w:t>
        </w:r>
        <w:r>
          <w:fldChar w:fldCharType="end"/>
        </w:r>
      </w:hyperlink>
    </w:p>
    <w:p>
      <w:pPr>
        <w:pStyle w:val="TOC2"/>
        <w:tabs>
          <w:tab w:val="right" w:leader="dot" w:pos="8306"/>
        </w:tabs>
      </w:pPr>
      <w:hyperlink w:anchor="_Toc22570" w:history="1">
        <w:r>
          <w:rPr>
            <w:rFonts w:ascii="仿宋" w:eastAsia="仿宋" w:hAnsi="仿宋" w:cs="仿宋" w:hint="eastAsia"/>
            <w:lang w:eastAsia="zh-CN"/>
          </w:rPr>
          <w:t>(二)、纸卷包装输送系统项目盈利能力分析</w:t>
        </w:r>
        <w:r>
          <w:tab/>
        </w:r>
        <w:r>
          <w:fldChar w:fldCharType="begin"/>
        </w:r>
        <w:r>
          <w:instrText xml:space="preserve"> PAGEREF _Toc22570 \h </w:instrText>
        </w:r>
        <w:r>
          <w:fldChar w:fldCharType="separate"/>
        </w:r>
        <w:r>
          <w:t>59</w:t>
        </w:r>
        <w:r>
          <w:fldChar w:fldCharType="end"/>
        </w:r>
      </w:hyperlink>
    </w:p>
    <w:p>
      <w:pPr>
        <w:pStyle w:val="TOC1"/>
        <w:tabs>
          <w:tab w:val="right" w:leader="dot" w:pos="8306"/>
        </w:tabs>
      </w:pPr>
      <w:hyperlink w:anchor="_Toc2790" w:history="1">
        <w:r>
          <w:rPr>
            <w:rFonts w:ascii="仿宋" w:eastAsia="仿宋" w:hAnsi="仿宋" w:cs="仿宋" w:hint="eastAsia"/>
            <w:lang w:eastAsia="zh-CN"/>
          </w:rPr>
          <w:t>十三、纸卷包装输送系统项目实施时间节点</w:t>
        </w:r>
        <w:r>
          <w:tab/>
        </w:r>
        <w:r>
          <w:fldChar w:fldCharType="begin"/>
        </w:r>
        <w:r>
          <w:instrText xml:space="preserve"> PAGEREF _Toc2790 \h </w:instrText>
        </w:r>
        <w:r>
          <w:fldChar w:fldCharType="separate"/>
        </w:r>
        <w:r>
          <w:t>60</w:t>
        </w:r>
        <w:r>
          <w:fldChar w:fldCharType="end"/>
        </w:r>
      </w:hyperlink>
    </w:p>
    <w:p>
      <w:pPr>
        <w:pStyle w:val="TOC2"/>
        <w:tabs>
          <w:tab w:val="right" w:leader="dot" w:pos="8306"/>
        </w:tabs>
      </w:pPr>
      <w:hyperlink w:anchor="_Toc6046" w:history="1">
        <w:r>
          <w:rPr>
            <w:rFonts w:ascii="仿宋" w:eastAsia="仿宋" w:hAnsi="仿宋" w:cs="仿宋" w:hint="eastAsia"/>
            <w:lang w:eastAsia="zh-CN"/>
          </w:rPr>
          <w:t>(一)、纸卷包装输送系统项目启动阶段时间节点</w:t>
        </w:r>
        <w:r>
          <w:tab/>
        </w:r>
        <w:r>
          <w:fldChar w:fldCharType="begin"/>
        </w:r>
        <w:r>
          <w:instrText xml:space="preserve"> PAGEREF _Toc6046 \h </w:instrText>
        </w:r>
        <w:r>
          <w:fldChar w:fldCharType="separate"/>
        </w:r>
        <w:r>
          <w:t>60</w:t>
        </w:r>
        <w:r>
          <w:fldChar w:fldCharType="end"/>
        </w:r>
      </w:hyperlink>
    </w:p>
    <w:p>
      <w:pPr>
        <w:pStyle w:val="TOC2"/>
        <w:tabs>
          <w:tab w:val="right" w:leader="dot" w:pos="8306"/>
        </w:tabs>
      </w:pPr>
      <w:hyperlink w:anchor="_Toc24353" w:history="1">
        <w:r>
          <w:rPr>
            <w:rFonts w:ascii="仿宋" w:eastAsia="仿宋" w:hAnsi="仿宋" w:cs="仿宋" w:hint="eastAsia"/>
            <w:lang w:eastAsia="zh-CN"/>
          </w:rPr>
          <w:t>(二)、纸卷包装输送系统项目执行阶段时间节点</w:t>
        </w:r>
        <w:r>
          <w:tab/>
        </w:r>
        <w:r>
          <w:fldChar w:fldCharType="begin"/>
        </w:r>
        <w:r>
          <w:instrText xml:space="preserve"> PAGEREF _Toc24353 \h </w:instrText>
        </w:r>
        <w:r>
          <w:fldChar w:fldCharType="separate"/>
        </w:r>
        <w:r>
          <w:t>61</w:t>
        </w:r>
        <w:r>
          <w:fldChar w:fldCharType="end"/>
        </w:r>
      </w:hyperlink>
    </w:p>
    <w:p>
      <w:pPr>
        <w:pStyle w:val="TOC2"/>
        <w:tabs>
          <w:tab w:val="right" w:leader="dot" w:pos="8306"/>
        </w:tabs>
      </w:pPr>
      <w:hyperlink w:anchor="_Toc27205" w:history="1">
        <w:r>
          <w:rPr>
            <w:rFonts w:ascii="仿宋" w:eastAsia="仿宋" w:hAnsi="仿宋" w:cs="仿宋" w:hint="eastAsia"/>
            <w:lang w:eastAsia="zh-CN"/>
          </w:rPr>
          <w:t>(三)、纸卷包装输送系统项目完成阶段时间节点</w:t>
        </w:r>
        <w:r>
          <w:tab/>
        </w:r>
        <w:r>
          <w:fldChar w:fldCharType="begin"/>
        </w:r>
        <w:r>
          <w:instrText xml:space="preserve"> PAGEREF _Toc27205 \h </w:instrText>
        </w:r>
        <w:r>
          <w:fldChar w:fldCharType="separate"/>
        </w:r>
        <w:r>
          <w:t>62</w:t>
        </w:r>
        <w:r>
          <w:fldChar w:fldCharType="end"/>
        </w:r>
      </w:hyperlink>
    </w:p>
    <w:p>
      <w:pPr>
        <w:pStyle w:val="TOC1"/>
        <w:tabs>
          <w:tab w:val="right" w:leader="dot" w:pos="8306"/>
        </w:tabs>
      </w:pPr>
      <w:hyperlink w:anchor="_Toc25532" w:history="1">
        <w:r>
          <w:rPr>
            <w:rFonts w:ascii="仿宋" w:eastAsia="仿宋" w:hAnsi="仿宋" w:cs="仿宋" w:hint="eastAsia"/>
            <w:lang w:eastAsia="zh-CN"/>
          </w:rPr>
          <w:t>十四、纸卷包装输送系统项目治理与监督</w:t>
        </w:r>
        <w:r>
          <w:tab/>
        </w:r>
        <w:r>
          <w:fldChar w:fldCharType="begin"/>
        </w:r>
        <w:r>
          <w:instrText xml:space="preserve"> PAGEREF _Toc25532 \h </w:instrText>
        </w:r>
        <w:r>
          <w:fldChar w:fldCharType="separate"/>
        </w:r>
        <w:r>
          <w:t>63</w:t>
        </w:r>
        <w:r>
          <w:fldChar w:fldCharType="end"/>
        </w:r>
      </w:hyperlink>
    </w:p>
    <w:p>
      <w:pPr>
        <w:pStyle w:val="TOC2"/>
        <w:tabs>
          <w:tab w:val="right" w:leader="dot" w:pos="8306"/>
        </w:tabs>
      </w:pPr>
      <w:hyperlink w:anchor="_Toc9953" w:history="1">
        <w:r>
          <w:rPr>
            <w:rFonts w:ascii="仿宋" w:eastAsia="仿宋" w:hAnsi="仿宋" w:cs="仿宋" w:hint="eastAsia"/>
            <w:lang w:eastAsia="zh-CN"/>
          </w:rPr>
          <w:t>(一)、纸卷包装输送系统项目治理结构</w:t>
        </w:r>
        <w:r>
          <w:tab/>
        </w:r>
        <w:r>
          <w:fldChar w:fldCharType="begin"/>
        </w:r>
        <w:r>
          <w:instrText xml:space="preserve"> PAGEREF _Toc9953 \h </w:instrText>
        </w:r>
        <w:r>
          <w:fldChar w:fldCharType="separate"/>
        </w:r>
        <w:r>
          <w:t>63</w:t>
        </w:r>
        <w:r>
          <w:fldChar w:fldCharType="end"/>
        </w:r>
      </w:hyperlink>
    </w:p>
    <w:p>
      <w:pPr>
        <w:pStyle w:val="TOC2"/>
        <w:tabs>
          <w:tab w:val="right" w:leader="dot" w:pos="8306"/>
        </w:tabs>
      </w:pPr>
      <w:hyperlink w:anchor="_Toc3655" w:history="1">
        <w:r>
          <w:rPr>
            <w:rFonts w:ascii="仿宋" w:eastAsia="仿宋" w:hAnsi="仿宋" w:cs="仿宋" w:hint="eastAsia"/>
            <w:lang w:eastAsia="zh-CN"/>
          </w:rPr>
          <w:t>(二)、监督与审计</w:t>
        </w:r>
        <w:r>
          <w:tab/>
        </w:r>
        <w:r>
          <w:fldChar w:fldCharType="begin"/>
        </w:r>
        <w:r>
          <w:instrText xml:space="preserve"> PAGEREF _Toc3655 \h </w:instrText>
        </w:r>
        <w:r>
          <w:fldChar w:fldCharType="separate"/>
        </w:r>
        <w:r>
          <w:t>65</w:t>
        </w:r>
        <w:r>
          <w:fldChar w:fldCharType="end"/>
        </w:r>
      </w:hyperlink>
    </w:p>
    <w:p>
      <w:pPr>
        <w:pStyle w:val="TOC1"/>
        <w:tabs>
          <w:tab w:val="right" w:leader="dot" w:pos="8306"/>
        </w:tabs>
      </w:pPr>
      <w:hyperlink w:anchor="_Toc18247" w:history="1">
        <w:r>
          <w:rPr>
            <w:rFonts w:ascii="仿宋" w:eastAsia="仿宋" w:hAnsi="仿宋" w:cs="仿宋" w:hint="eastAsia"/>
            <w:lang w:eastAsia="zh-CN"/>
          </w:rPr>
          <w:t>十五、风险识别与分类</w:t>
        </w:r>
        <w:r>
          <w:tab/>
        </w:r>
        <w:r>
          <w:fldChar w:fldCharType="begin"/>
        </w:r>
        <w:r>
          <w:instrText xml:space="preserve"> PAGEREF _Toc18247 \h </w:instrText>
        </w:r>
        <w:r>
          <w:fldChar w:fldCharType="separate"/>
        </w:r>
        <w:r>
          <w:t>66</w:t>
        </w:r>
        <w:r>
          <w:fldChar w:fldCharType="end"/>
        </w:r>
      </w:hyperlink>
    </w:p>
    <w:p>
      <w:pPr>
        <w:pStyle w:val="TOC2"/>
        <w:tabs>
          <w:tab w:val="right" w:leader="dot" w:pos="8306"/>
        </w:tabs>
      </w:pPr>
      <w:hyperlink w:anchor="_Toc2464" w:history="1">
        <w:r>
          <w:rPr>
            <w:rFonts w:ascii="仿宋" w:eastAsia="仿宋" w:hAnsi="仿宋" w:cs="仿宋" w:hint="eastAsia"/>
            <w:lang w:eastAsia="zh-CN"/>
          </w:rPr>
          <w:t>(一)、风险识别</w:t>
        </w:r>
        <w:r>
          <w:tab/>
        </w:r>
        <w:r>
          <w:fldChar w:fldCharType="begin"/>
        </w:r>
        <w:r>
          <w:instrText xml:space="preserve"> PAGEREF _Toc2464 \h </w:instrText>
        </w:r>
        <w:r>
          <w:fldChar w:fldCharType="separate"/>
        </w:r>
        <w:r>
          <w:t>66</w:t>
        </w:r>
        <w:r>
          <w:fldChar w:fldCharType="end"/>
        </w:r>
      </w:hyperlink>
    </w:p>
    <w:p>
      <w:pPr>
        <w:pStyle w:val="TOC2"/>
        <w:tabs>
          <w:tab w:val="right" w:leader="dot" w:pos="8306"/>
        </w:tabs>
      </w:pPr>
      <w:hyperlink w:anchor="_Toc2489" w:history="1">
        <w:r>
          <w:rPr>
            <w:rFonts w:ascii="仿宋" w:eastAsia="仿宋" w:hAnsi="仿宋" w:cs="仿宋" w:hint="eastAsia"/>
            <w:lang w:eastAsia="zh-CN"/>
          </w:rPr>
          <w:t>(二)、风险分类</w:t>
        </w:r>
        <w:r>
          <w:tab/>
        </w:r>
        <w:r>
          <w:fldChar w:fldCharType="begin"/>
        </w:r>
        <w:r>
          <w:instrText xml:space="preserve"> PAGEREF _Toc2489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08"/>
      <w:r>
        <w:rPr>
          <w:rFonts w:ascii="仿宋" w:eastAsia="仿宋" w:hAnsi="仿宋" w:cs="仿宋" w:hint="eastAsia"/>
          <w:sz w:val="28"/>
          <w:lang w:eastAsia="zh-CN"/>
        </w:rPr>
        <w:t>一、纸卷包装输送系统项目文档管理</w:t>
      </w:r>
      <w:bookmarkEnd w:id="2"/>
    </w:p>
    <w:p>
      <w:pPr>
        <w:pStyle w:val="Heading2"/>
        <w:rPr>
          <w:rFonts w:ascii="仿宋" w:eastAsia="仿宋" w:hAnsi="仿宋" w:cs="仿宋" w:hint="eastAsia"/>
          <w:lang w:eastAsia="zh-CN"/>
        </w:rPr>
      </w:pPr>
      <w:bookmarkStart w:id="3" w:name="_Toc38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纸卷包装输送系统项目高度重视文档的质量和准确性，以支持纸卷包装输送系统项目的各项活动和决策。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文档的编制始于纸卷包装输送系统项目计划的初期，我们制定了详细的文档编制计划，明确了每个文档的内容、格式和编写责任人。在纸卷包装输送系统项目启动阶段，我们首先编制了纸卷包装输送系统项目章程，明确定义了纸卷包装输送系统项目的目标、范围、风险等关键要素。随后，纸卷包装输送系统项目团队根据计划陆续编制了需求文档、设计文档、测试文档等各类文档，确保纸卷包装输送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纸卷包装输送系统项目管理中的重要环节，旨在确保纸卷包装输送系统项目文档符合质量标准和纸卷包装输送系统项目需求。在纸卷包装输送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纸卷包装输送系统项目相关利益方和专业领域的专家对文档进行独立审查。这有助于获取更全面、客观的反馈，确保纸卷包装输送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在文档编制与审查方面建立了严格的管理机制，通过规范的流程和多维度的审查，确保纸卷包装输送系统项目文档的质量、准确性和可靠性，为纸卷包装输送系统项目的顺利推进提供了有力支持。</w:t>
      </w:r>
    </w:p>
    <w:p>
      <w:pPr>
        <w:pStyle w:val="Heading2"/>
        <w:ind w:firstLine="560" w:firstLineChars="200"/>
        <w:rPr>
          <w:rFonts w:ascii="仿宋" w:eastAsia="仿宋" w:hAnsi="仿宋" w:cs="仿宋" w:hint="eastAsia"/>
          <w:sz w:val="28"/>
          <w:lang w:eastAsia="zh-CN"/>
        </w:rPr>
      </w:pPr>
      <w:bookmarkStart w:id="4" w:name="_Toc37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我们通过多渠道发布文档，包括电子邮件、纸卷包装输送系统项目管理平台、内部网站等，以满足不同团队成员的偏好和需求。多渠道发布确保了信息的全面覆盖。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我们采用了精细的权限控制，确保只有授权人员可以访问敏感信息。这种安全措施保护了纸卷包装输送系统项目文档的机密性，防止了未经授权的信息泄露。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9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纸卷包装输送系统项目生命周期中一个至关重要的环节，直接关系到纸卷包装输送系统项目信息的长期保存和历史记录的完整性。在纸卷包装输送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721"/>
      <w:r>
        <w:rPr>
          <w:rFonts w:ascii="仿宋" w:eastAsia="仿宋" w:hAnsi="仿宋" w:cs="仿宋" w:hint="eastAsia"/>
          <w:sz w:val="28"/>
          <w:lang w:eastAsia="zh-CN"/>
        </w:rPr>
        <w:t>二、纸卷包装输送系统项目概论</w:t>
      </w:r>
      <w:bookmarkEnd w:id="6"/>
    </w:p>
    <w:p>
      <w:pPr>
        <w:pStyle w:val="Heading2"/>
        <w:rPr>
          <w:rFonts w:ascii="仿宋" w:eastAsia="仿宋" w:hAnsi="仿宋" w:cs="仿宋" w:hint="eastAsia"/>
          <w:lang w:eastAsia="zh-CN"/>
        </w:rPr>
      </w:pPr>
      <w:bookmarkStart w:id="7" w:name="_Toc10962"/>
      <w:r>
        <w:rPr>
          <w:rFonts w:ascii="仿宋" w:eastAsia="仿宋" w:hAnsi="仿宋" w:cs="仿宋" w:hint="eastAsia"/>
          <w:lang w:eastAsia="zh-CN"/>
        </w:rPr>
        <w:t>(一)、纸卷包装输送系统项目概况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起源追溯至对市场的深入洞察。市场的不断演变与变革为纸卷包装输送系统项目提供了难得的机遇。当前市场存在的需求缺口和变革的大环境共同构成了纸卷包装输送系统项目的背景。这个纸卷包装输送系统项目旨在充分利用市场机遇，填补行业中尚未满足的需求，为客户提供全新的解决方案。市场的变革和需求的增长使得这个纸卷包装输送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纸卷包装输送系统项目名称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正式命名为纸卷包装输送系统。这个名称不仅仅是一个标识，更代表了纸卷包装输送系统项目的核心理念和愿景。它蕴含着纸卷包装输送系统项目所要解决问题的关键字，具有强烈的表达和辨识度，为纸卷包装输送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纸卷包装输送系统项目目标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核心目标是提供一种全新、高效的解决方案，满足客户日益增长的需求。纸卷包装输送系统项目追求的不仅仅是满足市场需求，更是在市场中获得卓越的竞争优势。通过不断提升产品或服务的质量和创新水平，纸卷包装输送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纸卷包装输送系统项目范围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全面涵盖了产品研发、制造、市场推广和售后服务，确保从产品设计到最终用户体验的全方位关注。这一全面的纸卷包装输送系统项目范围是为了确保纸卷包装输送系统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纸卷包装输送系统项目时间表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纸卷包装输送系统项目计划在未来18个月内完成，包括研发、测试、市场试点和正式推出等不同阶段。这个时间表的合理设计是为了确保纸卷包装输送系统项目各个阶段的顺利推进，以便按时交付高质量的成果。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纸卷包装输送系统项目预算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总预算估算为XX百万美元，主要分配在研发、市场推广、人员培训和运营等方面。这一充足的预算为纸卷包装输送系统项目提供了充足的资源，确保纸卷包装输送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纸卷包装输送系统项目风险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可能面临的风险包括市场接受度低、技术难题、竞争激烈等。纸卷包装输送系统项目团队已经制定了相应的风险应对计划，通过前瞻性的风险管理，确保纸卷包装输送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纸卷包装输送系统项目团队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纸卷包装输送系统项目汇聚了一支经验丰富、多领域专业素养的核心团队，确保纸卷包装输送系统项目在各个方面都能拥有高水平的执行力。团队的协同作战是纸卷包装输送系统项目成功的关键因素之一。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纸卷包装输送系统项目背景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纸卷包装输送系统项目的背景根植于市场对更高效、创新产品的渴望，同时也受到科技发展对行业格局的深刻改变的影响。这为纸卷包装输送系统项目提供了广阔的发展空间和市场需求。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纸卷包装输送系统项目现状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截至目前，纸卷包装输送系统项目已完成市场调研和技术验证，取得了初步的成功。这为纸卷包装输送系统项目在未来的发展奠定了坚实的基础，为更远大的目标打下了坚实的基石。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416"/>
      <w:r>
        <w:rPr>
          <w:rFonts w:ascii="仿宋" w:eastAsia="仿宋" w:hAnsi="仿宋" w:cs="仿宋" w:hint="eastAsia"/>
          <w:sz w:val="28"/>
          <w:lang w:eastAsia="zh-CN"/>
        </w:rPr>
        <w:t>(二)、纸卷包装输送系统项目目标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纸卷包装输送系统项目首要业务目标是在市场中占据有利地位，实现产品/服务的成功推广和销售。通过不断提升产品质量、创新性，纸卷包装输送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在科技迅速发展的时代，纸卷包装输送系统项目着眼于技术创新。通过持续的研发和技术升级，纸卷包装输送系统项目旨在推出更具创新性的产品或服务，以满足市场对新鲜、先进解决方案的需求。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纸卷包装输送系统项目设定了客户满意度目标。通过提供卓越的产品质量和优质的客户服务，纸卷包装输送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纸卷包装输送系统项目注重社会责任和可持续发展。通过实施环保、社会责任纸卷包装输送系统项目，纸卷包装输送系统项目致力于在经济发展的同时保护环境，促进社会公平，实现可持续经营。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纸卷包装输送系统项目的团队是实现目标的核心驱动力。因此，纸卷包装输送系统项目设定了团队发展目标，包括提升团队成员的专业技能、培养领导力，以及搭建协同高效的团队工作氛围。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283"/>
      <w:r>
        <w:rPr>
          <w:rFonts w:ascii="仿宋" w:eastAsia="仿宋" w:hAnsi="仿宋" w:cs="仿宋" w:hint="eastAsia"/>
          <w:sz w:val="28"/>
          <w:lang w:eastAsia="zh-CN"/>
        </w:rPr>
        <w:t>(三)、纸卷包装输送系统项目提出的理由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纸卷包装输送系统项目提出的理由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源于对市场机遇的深刻洞察。当前市场中存在的需求缺口和行业发展趋势表明，有巨大的商业机会等待被开发。通过准确捕捉市场机遇，纸卷包装输送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理念基于对技术创新的信仰。通过持续的研发和技术投入，纸卷包装输送系统项目有望推出更具创新性的产品或服务。在科技飞速发展的当下，纸卷包装输送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是为了增强企业的行业竞争力。通过提升产品或服务的质量和独特性，纸卷包装输送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响应了消费者需求的变化。随着社会和科技的不断发展，消费者对产品和服务的需求也在发生变化。通过深入了解并及时回应消费者的新需求，纸卷包装输送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是企业战略发展规划的一部分。在面对日益激烈的市场竞争和不断变化的商业环境中，纸卷包装输送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不仅仅是基于商业考量，还注重社会责任。通过推出环保、社会责任等方面的纸卷包装输送系统项目，纸卷包装输送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纸卷包装输送系统项目的提出反映了对利益相关者期望的关注。包括客户、员工、投资者等利益相关者在企业发展中都有着各自的期望，纸卷包装输送系统项目力求在满足这些期望的同时，取得更大的共赢。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640"/>
      <w:r>
        <w:rPr>
          <w:rFonts w:ascii="仿宋" w:eastAsia="仿宋" w:hAnsi="仿宋" w:cs="仿宋" w:hint="eastAsia"/>
          <w:sz w:val="28"/>
          <w:lang w:eastAsia="zh-CN"/>
        </w:rPr>
        <w:t>(四)、纸卷包装输送系统项目意义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在实施纸卷包装输送系统项目的过程中，我们不仅仅是在追逐商业成功，更是为企业和社会的多个层面创造了深远的意义。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首要意义在于提升企业的市场竞争力。通过持续的创新和对产品质量的高标准要求，纸卷包装输送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纸卷包装输送系统项目的推进将促使行业技术水平的提升。通过引入先进技术和创新性解决方案，纸卷包装输送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纸卷包装输送系统项目不仅创造了大量就业机会，提高了就业水平，还注重社会责任和环保。通过参与社会公益事业和推动环保纸卷包装输送系统项目，纸卷包装输送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综合而言，纸卷包装输送系统项目意义重大，不仅推动了企业的发展，也为行业和社会的进步贡献了积极力量。这是一个全面而深刻的影响，将在未来产生可持续的正面效应。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766"/>
      <w:r>
        <w:rPr>
          <w:rFonts w:ascii="仿宋" w:eastAsia="仿宋" w:hAnsi="仿宋" w:cs="仿宋" w:hint="eastAsia"/>
          <w:sz w:val="28"/>
          <w:lang w:eastAsia="zh-CN"/>
        </w:rPr>
        <w:t>(五)、纸卷包装输送系统项目背景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在当今迅猛发展的商业环境中，纸卷包装输送系统项目的动因根植于对多方面因素的审慎考量。这个纸卷包装输送系统项目的提出并非孤立的决策，而是对企业所处背景深入思考的产物。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纸卷包装输送系统项目背后的首要原因。科技的迅速发展和全球市场的快速变化使得企业必须灵活应对。纸卷包装输送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竞争的激烈程度也是纸卷包装输送系统项目背景中不可忽视的一环。企业需要在激烈竞争中脱颖而出，为此，纸卷包装输送系统项目致力于打破常规，提供独特的价值主张，以吸引客户并确保市场份额的增长。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技术的迅速发展为企业带来了机遇与挑战。作为纸卷包装输送系统项目启动的背景之一，对新兴技术的应用将有助于提升企业的技术水平，使其在不断演进的商业环境中保持竞争优势。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此外，社会对企业责任的期望也在逐渐升高。纸卷包装输送系统项目充分融入了社会责任的理念，通过可持续经营和社会公益纸卷包装输送系统项目，企图为社会贡献一份力量，在商业成功的同时关注社会价值。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251"/>
      <w:r>
        <w:rPr>
          <w:rFonts w:ascii="仿宋" w:eastAsia="仿宋" w:hAnsi="仿宋" w:cs="仿宋" w:hint="eastAsia"/>
          <w:sz w:val="28"/>
          <w:lang w:eastAsia="zh-CN"/>
        </w:rPr>
        <w:t>三、纸卷包装输送系统项目建设单位说明</w:t>
      </w:r>
      <w:bookmarkEnd w:id="12"/>
    </w:p>
    <w:p>
      <w:pPr>
        <w:pStyle w:val="Heading2"/>
        <w:rPr>
          <w:rFonts w:ascii="仿宋" w:eastAsia="仿宋" w:hAnsi="仿宋" w:cs="仿宋" w:hint="eastAsia"/>
          <w:lang w:eastAsia="zh-CN"/>
        </w:rPr>
      </w:pPr>
      <w:bookmarkStart w:id="13" w:name="_Toc28140"/>
      <w:r>
        <w:rPr>
          <w:rFonts w:ascii="仿宋" w:eastAsia="仿宋" w:hAnsi="仿宋" w:cs="仿宋" w:hint="eastAsia"/>
          <w:lang w:eastAsia="zh-CN"/>
        </w:rPr>
        <w:t>(一)、纸卷包装输送系统项目承办单位基本情况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50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纸卷包装输送系统项目承办单位的XXXX，我们着眼于实现可持续的经济效益。通过技术创新和解决方案的提供，公司预计在纸卷包装输送系统项目执行期间将获得可观的收入增长。这一收入来源主要包括纸卷包装输送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同时，我们注重成本控制和效率提升，以确保纸卷包装输送系统项目的可持续盈利。透过精细的管理和资源优化，公司期望实现纸卷包装输送系统项目利润最大化。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纸卷包装输送系统项目实施进行全面的投资评估，包括纸卷包装输送系统项目启动阶段的资金投入和后续运营成本。通过对纸卷包装输送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纸卷包装输送系统项目实施过程中具备足够的资金流动性，公司将进行详尽的现金流分析。这包括资金需求的合理预测、纸卷包装输送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437"/>
      <w:r>
        <w:rPr>
          <w:rFonts w:ascii="仿宋" w:eastAsia="仿宋" w:hAnsi="仿宋" w:cs="仿宋" w:hint="eastAsia"/>
          <w:sz w:val="28"/>
          <w:lang w:eastAsia="zh-CN"/>
        </w:rPr>
        <w:t>四、纸卷包装输送系统项目可持续发展</w:t>
      </w:r>
      <w:bookmarkEnd w:id="15"/>
    </w:p>
    <w:p>
      <w:pPr>
        <w:pStyle w:val="Heading2"/>
        <w:rPr>
          <w:rFonts w:ascii="仿宋" w:eastAsia="仿宋" w:hAnsi="仿宋" w:cs="仿宋" w:hint="eastAsia"/>
          <w:lang w:eastAsia="zh-CN"/>
        </w:rPr>
      </w:pPr>
      <w:bookmarkStart w:id="16" w:name="_Toc1474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中，纸卷包装输送系统项目团队着眼于未来，明确了可持续发展的战略方向。制定的具体可持续发展目标包括降低资源使用、采用环保技术、最大化社会效益等。这一步骤不仅有助于纸卷包装输送系统项目在环保和社会责任方面达到最高标准，也为未来提供了明确的指引，确保纸卷包装输送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可持续实践的融入纸卷包装输送系统项目管理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纸卷包装输送系统项目管理周期。从纸卷包装输送系统项目规划开始，纸卷包装输送系统项目团队就考虑了环境和社会的因素。在执行阶段，纸卷包装输送系统项目团队积极推动绿色技术的应用，优化资源利用。此外，关注员工的社会责任，通过培训和沟通活动提高员工对可持续发展的认知，使他们能够在日常工作中践行可持续实践。这些举措不仅为纸卷包装输送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987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纸卷包装输送系统项目的可持续发展理念，我们深信环保与社会责任是纸卷包装输送系统项目成功的关键支柱。在纸卷包装输送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团队通过引入先进的环保技术、建立高效的废物处理系统以及推动能源节约措施，积极履行环保责任。定期的环保监测和评估确保纸卷包装输送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不仅致力于自身可持续发展，还注重对社会的回馈。通过支持社区纸卷包装输送系统项目、参与慈善事业、提供培训机会等方式，纸卷包装输送系统项目积极履行社会责任。与当地社区建立积极互动，关注员工的工作与生活平衡，以及员工的身心健康，是纸卷包装输送系统项目在社会责任层面的关键举措。这样的实践不仅增强了纸卷包装输送系统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https://d.book118.com/046152120042010040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57498"/>
    <w:rsid w:val="45157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15212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2024-01-21T22:32:00Z</dcterms:created>
  <dcterms:modified xsi:type="dcterms:W3CDTF">2024-01-21T22:32:51Z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DA71C9BDA3CA44A29981E23A91C0E079_11</vt:lpwstr>
  </property>
  <property fmtid="{D5CDD505-2E9C-101B-9397-08002B2CF9AE}" pid="3" name="KSOProductBuildVer">
    <vt:lpwstr>2052-12.1.0.16120</vt:lpwstr>
  </property>
</Properties>
</file>