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vsd" ContentType="application/vnd.visio"/>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xl27"/>
        <w:widowControl w:val="0"/>
        <w:pBdr>
          <w:bottom w:val="none" w:sz="0" w:space="0" w:color="auto"/>
          <w:right w:val="none" w:sz="0" w:space="0" w:color="auto"/>
        </w:pBdr>
        <w:spacing w:before="0" w:beforeAutospacing="0" w:after="0" w:afterAutospacing="0"/>
        <w:textAlignment w:val="auto"/>
        <w:rPr>
          <w:rFonts w:eastAsia="宋体" w:hint="eastAsia"/>
          <w:kern w:val="2"/>
          <w:szCs w:val="20"/>
        </w:rPr>
      </w:pPr>
    </w:p>
    <w:p>
      <w:pPr>
        <w:pStyle w:val="xl27"/>
        <w:widowControl w:val="0"/>
        <w:pBdr>
          <w:bottom w:val="none" w:sz="0" w:space="0" w:color="auto"/>
          <w:right w:val="none" w:sz="0" w:space="0" w:color="auto"/>
        </w:pBdr>
        <w:spacing w:before="0" w:beforeAutospacing="0" w:after="0" w:afterAutospacing="0"/>
        <w:textAlignment w:val="auto"/>
        <w:rPr>
          <w:rFonts w:eastAsia="宋体" w:hint="eastAsia"/>
          <w:kern w:val="2"/>
          <w:szCs w:val="20"/>
        </w:rPr>
      </w:pPr>
    </w:p>
    <w:p>
      <w:pPr>
        <w:pStyle w:val="Heading1"/>
        <w:spacing w:before="0" w:after="0" w:line="360" w:lineRule="auto"/>
        <w:jc w:val="center"/>
        <w:rPr>
          <w:rFonts w:hint="eastAsia"/>
        </w:rPr>
      </w:pPr>
      <w:r>
        <w:rPr>
          <w:rFonts w:hint="eastAsia"/>
        </w:rPr>
        <w:t>广东省xx农业</w:t>
      </w:r>
    </w:p>
    <w:p>
      <w:pPr>
        <w:pStyle w:val="Heading1"/>
        <w:keepLines w:val="0"/>
        <w:spacing w:before="0" w:after="0" w:line="360" w:lineRule="auto"/>
        <w:jc w:val="center"/>
        <w:rPr>
          <w:rFonts w:hint="eastAsia"/>
          <w:spacing w:val="20"/>
          <w:sz w:val="28"/>
        </w:rPr>
      </w:pPr>
      <w:r>
        <w:rPr>
          <w:rFonts w:hint="eastAsia"/>
        </w:rPr>
        <w:t>沼气工程</w:t>
      </w:r>
      <w:r>
        <w:rPr>
          <w:rFonts w:hint="eastAsia"/>
          <w:spacing w:val="20"/>
        </w:rPr>
        <w:t>项目可行性研究报告</w:t>
      </w:r>
    </w:p>
    <w:p>
      <w:pPr>
        <w:rPr>
          <w:rFonts w:hint="eastAsia"/>
          <w:sz w:val="30"/>
        </w:rPr>
      </w:pPr>
    </w:p>
    <w:p>
      <w:pPr>
        <w:spacing w:line="480" w:lineRule="exact"/>
        <w:ind w:firstLine="600"/>
        <w:rPr>
          <w:rFonts w:hint="eastAsia"/>
          <w:sz w:val="30"/>
        </w:rPr>
      </w:pPr>
    </w:p>
    <w:p>
      <w:pPr>
        <w:spacing w:line="480" w:lineRule="exact"/>
        <w:ind w:firstLine="600"/>
        <w:rPr>
          <w:rFonts w:hint="eastAsia"/>
          <w:b/>
          <w:bCs/>
          <w:sz w:val="30"/>
        </w:rPr>
      </w:pPr>
      <w:r>
        <w:rPr>
          <w:rFonts w:hint="eastAsia"/>
          <w:sz w:val="30"/>
        </w:rPr>
        <w:t>项目名称：广东省xx农业沼气工程</w:t>
      </w:r>
      <w:r>
        <w:rPr>
          <w:rFonts w:hint="eastAsia"/>
          <w:b/>
          <w:bCs/>
          <w:sz w:val="30"/>
        </w:rPr>
        <w:t xml:space="preserve"> </w:t>
      </w:r>
    </w:p>
    <w:p>
      <w:pPr>
        <w:spacing w:line="480" w:lineRule="auto"/>
        <w:ind w:firstLine="1435"/>
        <w:rPr>
          <w:rFonts w:hint="eastAsia"/>
          <w:sz w:val="30"/>
        </w:rPr>
      </w:pPr>
    </w:p>
    <w:p>
      <w:pPr>
        <w:spacing w:line="480" w:lineRule="auto"/>
        <w:ind w:firstLine="1435"/>
        <w:rPr>
          <w:rFonts w:hint="eastAsia"/>
          <w:sz w:val="30"/>
        </w:rPr>
      </w:pPr>
    </w:p>
    <w:p>
      <w:pPr>
        <w:spacing w:line="480" w:lineRule="auto"/>
        <w:ind w:firstLine="600"/>
        <w:rPr>
          <w:rFonts w:hint="eastAsia"/>
          <w:sz w:val="30"/>
        </w:rPr>
      </w:pPr>
      <w:r>
        <w:rPr>
          <w:rFonts w:hint="eastAsia"/>
          <w:sz w:val="30"/>
        </w:rPr>
        <w:t>主管部门：广东省农业厅</w:t>
      </w:r>
    </w:p>
    <w:p>
      <w:pPr>
        <w:spacing w:line="480" w:lineRule="auto"/>
        <w:ind w:firstLine="1435"/>
        <w:rPr>
          <w:rFonts w:hint="eastAsia"/>
          <w:sz w:val="30"/>
        </w:rPr>
      </w:pPr>
    </w:p>
    <w:p>
      <w:pPr>
        <w:spacing w:line="480" w:lineRule="auto"/>
        <w:ind w:firstLine="600"/>
        <w:rPr>
          <w:rFonts w:hint="eastAsia"/>
          <w:sz w:val="30"/>
        </w:rPr>
      </w:pPr>
      <w:r>
        <w:rPr>
          <w:rFonts w:hint="eastAsia"/>
          <w:sz w:val="30"/>
        </w:rPr>
        <w:t>承担单位：广东省xx农业</w:t>
      </w:r>
    </w:p>
    <w:p>
      <w:pPr>
        <w:spacing w:line="480" w:lineRule="auto"/>
        <w:ind w:firstLine="1435"/>
        <w:rPr>
          <w:rFonts w:hint="eastAsia"/>
          <w:sz w:val="30"/>
        </w:rPr>
      </w:pPr>
    </w:p>
    <w:p>
      <w:pPr>
        <w:spacing w:line="480" w:lineRule="auto"/>
        <w:ind w:firstLine="600"/>
        <w:rPr>
          <w:rFonts w:ascii="宋体" w:hAnsi="宋体" w:hint="eastAsia"/>
          <w:sz w:val="30"/>
        </w:rPr>
      </w:pPr>
      <w:r>
        <w:rPr>
          <w:rFonts w:hint="eastAsia"/>
          <w:sz w:val="30"/>
        </w:rPr>
        <w:t>承担单位负责人及联系电话：</w:t>
      </w:r>
    </w:p>
    <w:p>
      <w:pPr>
        <w:spacing w:line="480" w:lineRule="auto"/>
        <w:ind w:firstLine="1435"/>
        <w:rPr>
          <w:rFonts w:hint="eastAsia"/>
          <w:sz w:val="30"/>
        </w:rPr>
      </w:pPr>
    </w:p>
    <w:p>
      <w:pPr>
        <w:spacing w:line="480" w:lineRule="exact"/>
        <w:ind w:firstLine="600"/>
        <w:rPr>
          <w:rFonts w:hint="eastAsia"/>
          <w:b/>
          <w:bCs/>
          <w:sz w:val="32"/>
        </w:rPr>
      </w:pPr>
      <w:r>
        <w:rPr>
          <w:rFonts w:hint="eastAsia"/>
          <w:sz w:val="30"/>
        </w:rPr>
        <w:t>建设地点：广东省</w:t>
      </w:r>
      <w:r>
        <w:rPr>
          <w:rFonts w:ascii="仿宋_GB2312" w:hint="eastAsia"/>
          <w:sz w:val="30"/>
        </w:rPr>
        <w:t>xx县xx</w:t>
      </w:r>
      <w:r>
        <w:rPr>
          <w:rFonts w:hint="eastAsia"/>
          <w:sz w:val="30"/>
        </w:rPr>
        <w:t>农业猪场</w:t>
      </w:r>
    </w:p>
    <w:p>
      <w:pPr>
        <w:spacing w:line="480" w:lineRule="auto"/>
        <w:ind w:firstLine="1435"/>
        <w:rPr>
          <w:rFonts w:hint="eastAsia"/>
          <w:sz w:val="30"/>
        </w:rPr>
      </w:pPr>
    </w:p>
    <w:p>
      <w:pPr>
        <w:spacing w:line="480" w:lineRule="auto"/>
        <w:ind w:firstLine="1435"/>
        <w:rPr>
          <w:rFonts w:hint="eastAsia"/>
          <w:sz w:val="30"/>
        </w:rPr>
      </w:pPr>
    </w:p>
    <w:p>
      <w:pPr>
        <w:spacing w:line="480" w:lineRule="auto"/>
        <w:ind w:firstLine="600"/>
        <w:rPr>
          <w:rFonts w:hint="eastAsia"/>
          <w:sz w:val="30"/>
        </w:rPr>
      </w:pPr>
      <w:r>
        <w:rPr>
          <w:rFonts w:hint="eastAsia"/>
          <w:sz w:val="30"/>
        </w:rPr>
        <w:t xml:space="preserve">编写单位（章）及人员：    </w:t>
      </w:r>
    </w:p>
    <w:p>
      <w:pPr>
        <w:spacing w:line="480" w:lineRule="auto"/>
        <w:ind w:firstLine="3835"/>
        <w:rPr>
          <w:rFonts w:hint="eastAsia"/>
          <w:sz w:val="30"/>
        </w:rPr>
      </w:pPr>
    </w:p>
    <w:p>
      <w:pPr>
        <w:spacing w:line="480" w:lineRule="auto"/>
        <w:ind w:firstLine="600"/>
        <w:rPr>
          <w:rFonts w:hint="eastAsia"/>
          <w:sz w:val="30"/>
        </w:rPr>
      </w:pPr>
      <w:r>
        <w:rPr>
          <w:rFonts w:hint="eastAsia"/>
          <w:sz w:val="30"/>
        </w:rPr>
        <w:t>编写时间：2023 年7月19日</w:t>
      </w:r>
    </w:p>
    <w:p>
      <w:pPr>
        <w:spacing w:line="480" w:lineRule="auto"/>
        <w:ind w:firstLine="600"/>
        <w:rPr>
          <w:rFonts w:hint="eastAsia"/>
          <w:sz w:val="30"/>
        </w:rPr>
        <w:sectPr>
          <w:headerReference w:type="default" r:id="rId4"/>
          <w:footerReference w:type="even" r:id="rId5"/>
          <w:footerReference w:type="default" r:id="rId6"/>
          <w:pgSz w:w="11907" w:h="16839" w:code="9"/>
          <w:pgMar w:top="1418" w:right="1304" w:bottom="1418" w:left="1304" w:header="567" w:footer="851" w:gutter="0"/>
          <w:cols w:space="368"/>
          <w:noEndnote/>
          <w:titlePg/>
        </w:sectPr>
      </w:pPr>
    </w:p>
    <w:p>
      <w:pPr>
        <w:ind w:left="640"/>
        <w:jc w:val="center"/>
        <w:rPr>
          <w:rFonts w:ascii="宋体" w:hAnsi="宋体" w:hint="eastAsia"/>
          <w:b/>
          <w:bCs/>
          <w:sz w:val="32"/>
        </w:rPr>
      </w:pPr>
    </w:p>
    <w:p>
      <w:pPr>
        <w:ind w:left="640"/>
        <w:jc w:val="center"/>
        <w:rPr>
          <w:rFonts w:ascii="宋体" w:hAnsi="宋体" w:hint="eastAsia"/>
          <w:b/>
          <w:bCs/>
          <w:sz w:val="44"/>
        </w:rPr>
      </w:pPr>
      <w:r>
        <w:rPr>
          <w:rFonts w:ascii="宋体" w:hAnsi="宋体" w:hint="eastAsia"/>
          <w:b/>
          <w:bCs/>
          <w:sz w:val="44"/>
        </w:rPr>
        <w:t>目      录</w:t>
      </w:r>
    </w:p>
    <w:p>
      <w:pPr>
        <w:ind w:left="640"/>
        <w:rPr>
          <w:rFonts w:ascii="宋体" w:hAnsi="宋体" w:hint="eastAsia"/>
          <w:b/>
          <w:bCs/>
          <w:sz w:val="32"/>
        </w:rPr>
      </w:pPr>
    </w:p>
    <w:p>
      <w:pPr>
        <w:numPr>
          <w:ilvl w:val="0"/>
          <w:numId w:val="156"/>
        </w:numPr>
        <w:spacing w:line="360" w:lineRule="auto"/>
        <w:ind w:left="1361"/>
        <w:rPr>
          <w:rFonts w:ascii="宋体" w:hAnsi="宋体" w:hint="eastAsia"/>
          <w:b/>
          <w:bCs/>
          <w:sz w:val="32"/>
        </w:rPr>
      </w:pPr>
      <w:r>
        <w:rPr>
          <w:rFonts w:ascii="宋体" w:hAnsi="宋体" w:hint="eastAsia"/>
          <w:b/>
          <w:bCs/>
          <w:sz w:val="32"/>
        </w:rPr>
        <w:t>项目摘要</w:t>
      </w:r>
    </w:p>
    <w:p>
      <w:pPr>
        <w:numPr>
          <w:ilvl w:val="0"/>
          <w:numId w:val="156"/>
        </w:numPr>
        <w:spacing w:line="360" w:lineRule="auto"/>
        <w:ind w:left="1361"/>
        <w:rPr>
          <w:rFonts w:ascii="宋体" w:hAnsi="宋体" w:hint="eastAsia"/>
          <w:b/>
          <w:bCs/>
          <w:sz w:val="32"/>
        </w:rPr>
      </w:pPr>
      <w:r>
        <w:rPr>
          <w:rFonts w:ascii="宋体" w:hAnsi="宋体" w:hint="eastAsia"/>
          <w:b/>
          <w:bCs/>
          <w:sz w:val="32"/>
        </w:rPr>
        <w:t>项目建设的必要性和可行性</w:t>
      </w:r>
    </w:p>
    <w:p>
      <w:pPr>
        <w:numPr>
          <w:ilvl w:val="0"/>
          <w:numId w:val="156"/>
        </w:numPr>
        <w:spacing w:line="360" w:lineRule="auto"/>
        <w:ind w:left="1361"/>
        <w:rPr>
          <w:rFonts w:ascii="宋体" w:hAnsi="宋体" w:hint="eastAsia"/>
          <w:b/>
          <w:bCs/>
          <w:sz w:val="32"/>
        </w:rPr>
      </w:pPr>
      <w:r>
        <w:rPr>
          <w:rFonts w:ascii="宋体" w:hAnsi="宋体" w:hint="eastAsia"/>
          <w:b/>
          <w:bCs/>
          <w:sz w:val="32"/>
        </w:rPr>
        <w:t>市场供求分析及预测</w:t>
      </w:r>
    </w:p>
    <w:p>
      <w:pPr>
        <w:numPr>
          <w:ilvl w:val="0"/>
          <w:numId w:val="156"/>
        </w:numPr>
        <w:spacing w:line="360" w:lineRule="auto"/>
        <w:ind w:left="1361"/>
        <w:rPr>
          <w:rFonts w:ascii="宋体" w:hAnsi="宋体" w:hint="eastAsia"/>
          <w:b/>
          <w:bCs/>
          <w:sz w:val="32"/>
        </w:rPr>
      </w:pPr>
      <w:r>
        <w:rPr>
          <w:rFonts w:ascii="宋体" w:hAnsi="宋体" w:hint="eastAsia"/>
          <w:b/>
          <w:bCs/>
          <w:sz w:val="32"/>
        </w:rPr>
        <w:t>项目承担单位基本情况</w:t>
      </w:r>
    </w:p>
    <w:p>
      <w:pPr>
        <w:numPr>
          <w:ilvl w:val="0"/>
          <w:numId w:val="156"/>
        </w:numPr>
        <w:spacing w:line="360" w:lineRule="auto"/>
        <w:ind w:left="1361"/>
        <w:rPr>
          <w:rFonts w:ascii="宋体" w:hAnsi="宋体" w:hint="eastAsia"/>
          <w:b/>
          <w:bCs/>
          <w:sz w:val="32"/>
        </w:rPr>
      </w:pPr>
      <w:r>
        <w:rPr>
          <w:rFonts w:ascii="宋体" w:hAnsi="宋体" w:hint="eastAsia"/>
          <w:b/>
          <w:bCs/>
          <w:sz w:val="32"/>
        </w:rPr>
        <w:t>项目地点选择分析</w:t>
      </w:r>
    </w:p>
    <w:p>
      <w:pPr>
        <w:numPr>
          <w:ilvl w:val="0"/>
          <w:numId w:val="156"/>
        </w:numPr>
        <w:spacing w:line="360" w:lineRule="auto"/>
        <w:ind w:left="1361"/>
        <w:rPr>
          <w:rFonts w:ascii="宋体" w:hAnsi="宋体" w:hint="eastAsia"/>
          <w:b/>
          <w:bCs/>
          <w:sz w:val="32"/>
        </w:rPr>
      </w:pPr>
      <w:r>
        <w:rPr>
          <w:rFonts w:ascii="宋体" w:hAnsi="宋体" w:hint="eastAsia"/>
          <w:b/>
          <w:bCs/>
          <w:sz w:val="32"/>
        </w:rPr>
        <w:t>工艺技术方案分析</w:t>
      </w:r>
    </w:p>
    <w:p>
      <w:pPr>
        <w:numPr>
          <w:ilvl w:val="0"/>
          <w:numId w:val="156"/>
        </w:numPr>
        <w:spacing w:line="360" w:lineRule="auto"/>
        <w:ind w:left="1361"/>
        <w:rPr>
          <w:rFonts w:ascii="宋体" w:hAnsi="宋体" w:hint="eastAsia"/>
          <w:b/>
          <w:bCs/>
          <w:sz w:val="32"/>
        </w:rPr>
      </w:pPr>
      <w:r>
        <w:rPr>
          <w:rFonts w:ascii="宋体" w:hAnsi="宋体" w:hint="eastAsia"/>
          <w:b/>
          <w:bCs/>
          <w:sz w:val="32"/>
        </w:rPr>
        <w:t>项目建设目标</w:t>
      </w:r>
    </w:p>
    <w:p>
      <w:pPr>
        <w:numPr>
          <w:ilvl w:val="0"/>
          <w:numId w:val="156"/>
        </w:numPr>
        <w:spacing w:line="360" w:lineRule="auto"/>
        <w:ind w:left="1361"/>
        <w:rPr>
          <w:rFonts w:ascii="宋体" w:hAnsi="宋体" w:hint="eastAsia"/>
          <w:b/>
          <w:bCs/>
          <w:sz w:val="32"/>
        </w:rPr>
      </w:pPr>
      <w:r>
        <w:rPr>
          <w:rFonts w:ascii="宋体" w:hAnsi="宋体" w:hint="eastAsia"/>
          <w:b/>
          <w:bCs/>
          <w:sz w:val="32"/>
        </w:rPr>
        <w:t>项目建设内容</w:t>
      </w:r>
    </w:p>
    <w:p>
      <w:pPr>
        <w:numPr>
          <w:ilvl w:val="0"/>
          <w:numId w:val="156"/>
        </w:numPr>
        <w:spacing w:line="360" w:lineRule="auto"/>
        <w:ind w:left="1361"/>
        <w:rPr>
          <w:rFonts w:ascii="宋体" w:hAnsi="宋体" w:hint="eastAsia"/>
          <w:b/>
          <w:bCs/>
          <w:sz w:val="32"/>
        </w:rPr>
      </w:pPr>
      <w:r>
        <w:rPr>
          <w:rFonts w:ascii="宋体" w:hAnsi="宋体" w:hint="eastAsia"/>
          <w:b/>
          <w:bCs/>
          <w:sz w:val="32"/>
        </w:rPr>
        <w:t>投资估算和资金筹措</w:t>
      </w:r>
    </w:p>
    <w:p>
      <w:pPr>
        <w:numPr>
          <w:ilvl w:val="0"/>
          <w:numId w:val="156"/>
        </w:numPr>
        <w:spacing w:line="360" w:lineRule="auto"/>
        <w:ind w:left="1361"/>
        <w:rPr>
          <w:rFonts w:ascii="宋体" w:hAnsi="宋体" w:hint="eastAsia"/>
          <w:b/>
          <w:bCs/>
          <w:sz w:val="32"/>
        </w:rPr>
      </w:pPr>
      <w:r>
        <w:rPr>
          <w:rFonts w:ascii="宋体" w:hAnsi="宋体" w:hint="eastAsia"/>
          <w:b/>
          <w:bCs/>
          <w:sz w:val="32"/>
        </w:rPr>
        <w:t>建设期限和进度安排</w:t>
      </w:r>
    </w:p>
    <w:p>
      <w:pPr>
        <w:spacing w:line="360" w:lineRule="auto"/>
        <w:ind w:firstLine="640"/>
        <w:rPr>
          <w:rFonts w:ascii="宋体" w:hAnsi="宋体" w:hint="eastAsia"/>
          <w:b/>
          <w:bCs/>
          <w:sz w:val="32"/>
        </w:rPr>
      </w:pPr>
      <w:r>
        <w:rPr>
          <w:rFonts w:ascii="宋体" w:hAnsi="宋体" w:hint="eastAsia"/>
          <w:b/>
          <w:bCs/>
          <w:sz w:val="32"/>
        </w:rPr>
        <w:t>十一、环境保护</w:t>
      </w:r>
    </w:p>
    <w:p>
      <w:pPr>
        <w:spacing w:line="360" w:lineRule="auto"/>
        <w:ind w:left="641"/>
        <w:rPr>
          <w:rFonts w:ascii="宋体" w:hAnsi="宋体" w:hint="eastAsia"/>
          <w:b/>
          <w:bCs/>
          <w:sz w:val="32"/>
        </w:rPr>
      </w:pPr>
      <w:r>
        <w:rPr>
          <w:rFonts w:ascii="宋体" w:hAnsi="宋体" w:hint="eastAsia"/>
          <w:b/>
          <w:bCs/>
          <w:sz w:val="32"/>
        </w:rPr>
        <w:t>十二、项目组织与运行</w:t>
      </w:r>
    </w:p>
    <w:p>
      <w:pPr>
        <w:spacing w:line="360" w:lineRule="auto"/>
        <w:ind w:left="641"/>
        <w:rPr>
          <w:rFonts w:ascii="宋体" w:hAnsi="宋体" w:hint="eastAsia"/>
          <w:b/>
          <w:bCs/>
          <w:sz w:val="32"/>
        </w:rPr>
      </w:pPr>
      <w:r>
        <w:rPr>
          <w:rFonts w:ascii="宋体" w:hAnsi="宋体" w:hint="eastAsia"/>
          <w:b/>
          <w:bCs/>
          <w:sz w:val="32"/>
        </w:rPr>
        <w:t>十三、项目的经济效益、社会效益分析和评价</w:t>
      </w:r>
    </w:p>
    <w:p>
      <w:pPr>
        <w:spacing w:line="360" w:lineRule="auto"/>
        <w:ind w:left="641"/>
        <w:rPr>
          <w:rFonts w:ascii="宋体" w:hAnsi="宋体" w:hint="eastAsia"/>
          <w:b/>
          <w:bCs/>
          <w:sz w:val="32"/>
        </w:rPr>
      </w:pPr>
      <w:r>
        <w:rPr>
          <w:rFonts w:ascii="宋体" w:hAnsi="宋体" w:hint="eastAsia"/>
          <w:b/>
          <w:bCs/>
          <w:sz w:val="32"/>
        </w:rPr>
        <w:t>十四、有关材料</w:t>
      </w:r>
    </w:p>
    <w:p>
      <w:pPr>
        <w:spacing w:line="360" w:lineRule="auto"/>
        <w:ind w:left="641"/>
        <w:rPr>
          <w:rFonts w:ascii="宋体" w:hAnsi="宋体" w:hint="eastAsia"/>
          <w:b/>
          <w:bCs/>
          <w:sz w:val="32"/>
        </w:rPr>
      </w:pPr>
    </w:p>
    <w:p>
      <w:pPr>
        <w:spacing w:line="480" w:lineRule="auto"/>
        <w:ind w:firstLine="600"/>
        <w:rPr>
          <w:rFonts w:hint="eastAsia"/>
          <w:sz w:val="30"/>
        </w:rPr>
      </w:pPr>
    </w:p>
    <w:p>
      <w:pPr>
        <w:spacing w:line="480" w:lineRule="auto"/>
        <w:ind w:firstLine="600"/>
        <w:rPr>
          <w:rFonts w:hint="eastAsia"/>
          <w:sz w:val="30"/>
        </w:rPr>
      </w:pPr>
    </w:p>
    <w:p>
      <w:pPr>
        <w:spacing w:line="480" w:lineRule="auto"/>
        <w:ind w:firstLine="600"/>
        <w:rPr>
          <w:rFonts w:hint="eastAsia"/>
          <w:sz w:val="30"/>
        </w:rPr>
      </w:pPr>
    </w:p>
    <w:p>
      <w:pPr>
        <w:spacing w:line="480" w:lineRule="auto"/>
        <w:ind w:firstLine="600"/>
        <w:rPr>
          <w:rFonts w:hint="eastAsia"/>
          <w:sz w:val="30"/>
        </w:rPr>
        <w:sectPr>
          <w:headerReference w:type="default" r:id="rId7"/>
          <w:footerReference w:type="even" r:id="rId8"/>
          <w:footerReference w:type="default" r:id="rId9"/>
          <w:type w:val="nextPage"/>
          <w:pgSz w:w="11907" w:h="16839" w:code="9"/>
          <w:pgMar w:top="1418" w:right="1304" w:bottom="1418" w:left="1304" w:header="567" w:footer="851" w:gutter="0"/>
          <w:pgNumType w:start="2"/>
          <w:cols w:space="368"/>
          <w:noEndnote/>
          <w:titlePg w:val="0"/>
        </w:sectPr>
      </w:pPr>
    </w:p>
    <w:p>
      <w:pPr>
        <w:spacing w:line="560" w:lineRule="exact"/>
        <w:ind w:firstLine="600" w:firstLineChars="200"/>
        <w:jc w:val="left"/>
        <w:rPr>
          <w:rFonts w:ascii="仿宋_GB2312" w:eastAsia="仿宋_GB2312" w:hint="eastAsia"/>
          <w:sz w:val="30"/>
          <w:szCs w:val="30"/>
        </w:rPr>
      </w:pPr>
      <w:r>
        <w:rPr>
          <w:rFonts w:ascii="宋体" w:hint="eastAsia"/>
          <w:b/>
          <w:bCs/>
          <w:sz w:val="30"/>
          <w:szCs w:val="30"/>
        </w:rPr>
        <w:t>一、项目摘要</w:t>
      </w:r>
    </w:p>
    <w:p>
      <w:pPr>
        <w:spacing w:line="560" w:lineRule="exact"/>
        <w:ind w:firstLine="640"/>
        <w:rPr>
          <w:rFonts w:ascii="仿宋_GB2312" w:eastAsia="仿宋_GB2312" w:hAnsi="宋体" w:hint="eastAsia"/>
          <w:sz w:val="30"/>
        </w:rPr>
      </w:pPr>
      <w:r>
        <w:rPr>
          <w:rFonts w:ascii="仿宋_GB2312" w:eastAsia="仿宋_GB2312" w:hAnsi="宋体" w:hint="eastAsia"/>
          <w:sz w:val="30"/>
        </w:rPr>
        <w:t>1、项目名称：</w:t>
      </w:r>
      <w:r>
        <w:rPr>
          <w:rFonts w:ascii="仿宋_GB2312" w:eastAsia="仿宋_GB2312" w:hint="eastAsia"/>
          <w:sz w:val="30"/>
        </w:rPr>
        <w:t>广东省xx农业沼气工程</w:t>
      </w:r>
    </w:p>
    <w:p>
      <w:pPr>
        <w:spacing w:line="560" w:lineRule="exact"/>
        <w:ind w:firstLine="640"/>
        <w:rPr>
          <w:rFonts w:ascii="仿宋_GB2312" w:eastAsia="仿宋_GB2312" w:hAnsi="宋体" w:hint="eastAsia"/>
          <w:sz w:val="30"/>
        </w:rPr>
      </w:pPr>
      <w:r>
        <w:rPr>
          <w:rFonts w:ascii="仿宋_GB2312" w:eastAsia="仿宋_GB2312" w:hAnsi="宋体" w:hint="eastAsia"/>
          <w:sz w:val="30"/>
        </w:rPr>
        <w:t>2、建设单位：</w:t>
      </w:r>
      <w:r>
        <w:rPr>
          <w:rFonts w:ascii="仿宋_GB2312" w:eastAsia="仿宋_GB2312" w:hint="eastAsia"/>
          <w:sz w:val="30"/>
        </w:rPr>
        <w:t>广东省xx农业</w:t>
      </w:r>
    </w:p>
    <w:p>
      <w:pPr>
        <w:spacing w:line="560" w:lineRule="exact"/>
        <w:ind w:firstLine="640"/>
        <w:rPr>
          <w:rFonts w:ascii="仿宋_GB2312" w:eastAsia="仿宋_GB2312" w:hAnsi="宋体" w:hint="eastAsia"/>
          <w:sz w:val="30"/>
        </w:rPr>
      </w:pPr>
      <w:r>
        <w:rPr>
          <w:rFonts w:ascii="仿宋_GB2312" w:eastAsia="仿宋_GB2312" w:hAnsi="宋体" w:hint="eastAsia"/>
          <w:sz w:val="30"/>
        </w:rPr>
        <w:t>3、建设地点：</w:t>
      </w:r>
      <w:r>
        <w:rPr>
          <w:rFonts w:ascii="仿宋_GB2312" w:eastAsia="仿宋_GB2312" w:hint="eastAsia"/>
          <w:sz w:val="30"/>
        </w:rPr>
        <w:t>广东省xx县xx农业猪场</w:t>
      </w:r>
    </w:p>
    <w:p>
      <w:pPr>
        <w:spacing w:line="560" w:lineRule="exact"/>
        <w:ind w:firstLine="640"/>
        <w:rPr>
          <w:rFonts w:ascii="仿宋_GB2312" w:eastAsia="仿宋_GB2312" w:hAnsi="宋体" w:hint="eastAsia"/>
          <w:sz w:val="30"/>
        </w:rPr>
      </w:pPr>
      <w:r>
        <w:rPr>
          <w:rFonts w:ascii="仿宋_GB2312" w:eastAsia="仿宋_GB2312" w:hAnsi="宋体" w:hint="eastAsia"/>
          <w:sz w:val="30"/>
        </w:rPr>
        <w:t>4、建设期限：10个月</w:t>
      </w:r>
    </w:p>
    <w:p>
      <w:pPr>
        <w:spacing w:line="560" w:lineRule="exact"/>
        <w:ind w:left="1" w:firstLine="640"/>
        <w:rPr>
          <w:rFonts w:ascii="仿宋_GB2312" w:eastAsia="仿宋_GB2312" w:hAnsi="宋体" w:hint="eastAsia"/>
          <w:sz w:val="30"/>
        </w:rPr>
      </w:pPr>
      <w:r>
        <w:rPr>
          <w:rFonts w:ascii="仿宋_GB2312" w:eastAsia="仿宋_GB2312" w:hAnsi="宋体" w:hint="eastAsia"/>
          <w:sz w:val="30"/>
        </w:rPr>
        <w:t>5、建设规模和产品方案：</w:t>
      </w:r>
      <w:r>
        <w:rPr>
          <w:rFonts w:ascii="仿宋_GB2312" w:eastAsia="仿宋_GB2312" w:hint="eastAsia"/>
          <w:sz w:val="30"/>
          <w:szCs w:val="30"/>
        </w:rPr>
        <w:t>建设600M</w:t>
      </w:r>
      <w:r>
        <w:rPr>
          <w:rFonts w:ascii="仿宋_GB2312" w:eastAsia="仿宋_GB2312" w:hint="eastAsia"/>
          <w:position w:val="10"/>
          <w:sz w:val="30"/>
          <w:szCs w:val="30"/>
        </w:rPr>
        <w:t>3</w:t>
      </w:r>
      <w:r>
        <w:rPr>
          <w:rFonts w:ascii="仿宋_GB2312" w:eastAsia="仿宋_GB2312" w:hint="eastAsia"/>
          <w:sz w:val="30"/>
          <w:szCs w:val="30"/>
        </w:rPr>
        <w:t>的混合式沼气池，300M</w:t>
      </w:r>
      <w:r>
        <w:rPr>
          <w:rFonts w:ascii="仿宋_GB2312" w:eastAsia="仿宋_GB2312" w:hint="eastAsia"/>
          <w:position w:val="6"/>
          <w:sz w:val="30"/>
          <w:szCs w:val="30"/>
        </w:rPr>
        <w:t>3</w:t>
      </w:r>
      <w:r>
        <w:rPr>
          <w:rFonts w:ascii="仿宋_GB2312" w:eastAsia="仿宋_GB2312" w:hint="eastAsia"/>
          <w:sz w:val="30"/>
          <w:szCs w:val="30"/>
        </w:rPr>
        <w:t>贮气柜，</w:t>
      </w:r>
      <w:r>
        <w:rPr>
          <w:rFonts w:ascii="仿宋_GB2312" w:eastAsia="仿宋_GB2312" w:hAnsi="宋体" w:hint="eastAsia"/>
          <w:sz w:val="30"/>
        </w:rPr>
        <w:t>日处理污水120吨，日产沼气400M</w:t>
      </w:r>
      <w:r>
        <w:rPr>
          <w:rFonts w:ascii="仿宋_GB2312" w:eastAsia="仿宋_GB2312" w:hAnsi="宋体" w:hint="eastAsia"/>
          <w:position w:val="10"/>
          <w:sz w:val="30"/>
        </w:rPr>
        <w:t>3</w:t>
      </w:r>
      <w:r>
        <w:rPr>
          <w:rFonts w:ascii="仿宋_GB2312" w:eastAsia="仿宋_GB2312" w:hAnsi="宋体" w:hint="eastAsia"/>
          <w:sz w:val="30"/>
        </w:rPr>
        <w:t>；鲜猪粪发酵车间面积200平方米，年生产有机肥3600吨（湿重），配套建设沼液综合利用设施。</w:t>
      </w:r>
    </w:p>
    <w:p>
      <w:pPr>
        <w:spacing w:line="560" w:lineRule="exact"/>
        <w:ind w:firstLine="640"/>
        <w:rPr>
          <w:rFonts w:ascii="仿宋_GB2312" w:eastAsia="仿宋_GB2312" w:hAnsi="宋体" w:hint="eastAsia"/>
          <w:sz w:val="30"/>
        </w:rPr>
      </w:pPr>
      <w:r>
        <w:rPr>
          <w:rFonts w:ascii="仿宋_GB2312" w:eastAsia="仿宋_GB2312" w:hAnsi="宋体" w:hint="eastAsia"/>
          <w:sz w:val="30"/>
        </w:rPr>
        <w:t>6、投资估算：项目总投资为</w:t>
      </w:r>
      <w:r>
        <w:rPr>
          <w:rFonts w:ascii="仿宋_GB2312" w:eastAsia="仿宋_GB2312" w:hint="eastAsia"/>
          <w:sz w:val="30"/>
          <w:szCs w:val="30"/>
        </w:rPr>
        <w:t>165</w:t>
      </w:r>
      <w:r>
        <w:rPr>
          <w:rFonts w:ascii="仿宋_GB2312" w:eastAsia="仿宋_GB2312" w:hAnsi="宋体" w:hint="eastAsia"/>
          <w:sz w:val="30"/>
        </w:rPr>
        <w:t>万元，其中要求国家补助115万元，企业自筹50万元。</w:t>
      </w:r>
    </w:p>
    <w:p>
      <w:pPr>
        <w:spacing w:line="560" w:lineRule="exact"/>
        <w:ind w:firstLine="640"/>
        <w:rPr>
          <w:rFonts w:ascii="仿宋_GB2312" w:eastAsia="仿宋_GB2312" w:hint="eastAsia"/>
          <w:sz w:val="30"/>
          <w:szCs w:val="30"/>
        </w:rPr>
      </w:pPr>
      <w:r>
        <w:rPr>
          <w:rFonts w:ascii="仿宋_GB2312" w:eastAsia="仿宋_GB2312" w:hAnsi="宋体" w:hint="eastAsia"/>
          <w:sz w:val="30"/>
        </w:rPr>
        <w:t>7、效益分析：本项目属于社会公益性环境保护设施，它创造的效益以环境效益和社会效益为主。工程建成后，每年可减少污水排放量4万吨左右，生产沼气14.6万M</w:t>
      </w:r>
      <w:r>
        <w:rPr>
          <w:rFonts w:ascii="仿宋_GB2312" w:eastAsia="仿宋_GB2312" w:hAnsi="宋体" w:hint="eastAsia"/>
          <w:position w:val="10"/>
          <w:sz w:val="30"/>
        </w:rPr>
        <w:t>3</w:t>
      </w:r>
      <w:r>
        <w:rPr>
          <w:rFonts w:ascii="仿宋_GB2312" w:eastAsia="仿宋_GB2312" w:hAnsi="宋体" w:hint="eastAsia"/>
          <w:sz w:val="30"/>
        </w:rPr>
        <w:t>，生产有机肥3600吨。沼气</w:t>
      </w:r>
      <w:r>
        <w:rPr>
          <w:rFonts w:ascii="仿宋_GB2312" w:eastAsia="仿宋_GB2312" w:hint="eastAsia"/>
          <w:sz w:val="30"/>
          <w:szCs w:val="30"/>
        </w:rPr>
        <w:t>供餐厅作燃料，年</w:t>
      </w:r>
      <w:r>
        <w:rPr>
          <w:rFonts w:ascii="仿宋_GB2312" w:eastAsia="仿宋_GB2312" w:hAnsi="宋体" w:hint="eastAsia"/>
          <w:sz w:val="30"/>
        </w:rPr>
        <w:t>可替代液化石油气73吨。预计</w:t>
      </w:r>
      <w:r>
        <w:rPr>
          <w:rFonts w:ascii="仿宋_GB2312" w:eastAsia="仿宋_GB2312" w:hint="eastAsia"/>
          <w:sz w:val="30"/>
          <w:szCs w:val="30"/>
        </w:rPr>
        <w:t>项目年增纯收益45.4万元，静态投资回收期4.6年。</w:t>
      </w:r>
    </w:p>
    <w:p>
      <w:pPr>
        <w:spacing w:line="560" w:lineRule="exact"/>
        <w:ind w:firstLine="560"/>
        <w:rPr>
          <w:rFonts w:ascii="仿宋_GB2312" w:eastAsia="仿宋_GB2312" w:hAnsi="宋体" w:hint="eastAsia"/>
          <w:sz w:val="30"/>
        </w:rPr>
      </w:pPr>
      <w:r>
        <w:rPr>
          <w:rFonts w:ascii="仿宋_GB2312" w:eastAsia="仿宋_GB2312" w:hint="eastAsia"/>
          <w:sz w:val="30"/>
          <w:szCs w:val="30"/>
        </w:rPr>
        <w:t>项目</w:t>
      </w:r>
      <w:r>
        <w:rPr>
          <w:rFonts w:ascii="仿宋_GB2312" w:eastAsia="仿宋_GB2312" w:hAnsi="宋体" w:hint="eastAsia"/>
          <w:sz w:val="30"/>
        </w:rPr>
        <w:t>对于减轻当地水质污染，改良土壤和改善生态环境，保护人民的身心健康，大力发展有机农业和生态农业，提高农副产品的市场竞争力，促进农业生产的全面发展，走可持续发展的道路，具有十分重要意义。</w:t>
      </w:r>
    </w:p>
    <w:p>
      <w:pPr>
        <w:spacing w:line="560" w:lineRule="exact"/>
        <w:ind w:firstLine="600" w:firstLineChars="200"/>
        <w:rPr>
          <w:rFonts w:ascii="宋体" w:hAnsi="宋体" w:hint="eastAsia"/>
          <w:b/>
          <w:sz w:val="30"/>
        </w:rPr>
      </w:pPr>
      <w:r>
        <w:rPr>
          <w:rFonts w:ascii="宋体" w:hAnsi="宋体" w:hint="eastAsia"/>
          <w:b/>
          <w:sz w:val="30"/>
        </w:rPr>
        <w:t>二、项目建设的必要性和可行性</w:t>
      </w:r>
    </w:p>
    <w:p>
      <w:pPr>
        <w:spacing w:line="560" w:lineRule="exact"/>
        <w:ind w:firstLine="600"/>
        <w:rPr>
          <w:rFonts w:ascii="仿宋_GB2312" w:eastAsia="仿宋_GB2312" w:hAnsi="PMingLiU" w:hint="eastAsia"/>
          <w:sz w:val="30"/>
        </w:rPr>
        <w:sectPr>
          <w:headerReference w:type="default" r:id="rId10"/>
          <w:footerReference w:type="even" r:id="rId11"/>
          <w:footerReference w:type="default" r:id="rId12"/>
          <w:type w:val="nextPage"/>
          <w:pgSz w:w="11907" w:h="16839" w:code="9"/>
          <w:pgMar w:top="1418" w:right="1304" w:bottom="1418" w:left="1304" w:header="567" w:footer="851" w:gutter="0"/>
          <w:pgNumType w:start="3"/>
          <w:cols w:space="368"/>
          <w:noEndnote/>
          <w:titlePg w:val="0"/>
        </w:sectPr>
      </w:pPr>
      <w:r>
        <w:rPr>
          <w:rFonts w:ascii="仿宋_GB2312" w:eastAsia="仿宋_GB2312" w:hint="eastAsia"/>
          <w:sz w:val="30"/>
        </w:rPr>
        <w:t>xx农业成立于2023年,</w:t>
      </w:r>
      <w:r>
        <w:rPr>
          <w:rFonts w:ascii="仿宋_GB2312" w:eastAsia="仿宋_GB2312" w:hAnsi="宋体" w:hint="eastAsia"/>
          <w:sz w:val="30"/>
          <w:szCs w:val="24"/>
        </w:rPr>
        <w:t xml:space="preserve"> 是公司加农户的龙头企业。公司</w:t>
      </w:r>
      <w:r>
        <w:rPr>
          <w:rFonts w:ascii="仿宋_GB2312" w:eastAsia="仿宋_GB2312" w:hint="eastAsia"/>
          <w:sz w:val="30"/>
        </w:rPr>
        <w:t>位于xx市xx县城郊，距县城5公里，有</w:t>
      </w:r>
      <w:r>
        <w:rPr>
          <w:rFonts w:ascii="仿宋_GB2312" w:eastAsia="仿宋_GB2312" w:hAnsi="宋体" w:hint="eastAsia"/>
          <w:sz w:val="30"/>
          <w:szCs w:val="24"/>
        </w:rPr>
        <w:t>良好的自然环境和生态环境，</w:t>
      </w:r>
      <w:r>
        <w:rPr>
          <w:rFonts w:ascii="仿宋_GB2312" w:eastAsia="仿宋_GB2312" w:hint="eastAsia"/>
          <w:sz w:val="30"/>
        </w:rPr>
        <w:t>是一个集生态农业观光（客房、餐厅配套完善）、种植、养殖的综合性公司。公司占地面积4000多亩（其中果树面积3000亩，观光休闲区1000亩）。内设有一个二级种猪场，是</w:t>
      </w:r>
      <w:r>
        <w:rPr>
          <w:rFonts w:ascii="仿宋_GB2312" w:eastAsia="仿宋_GB2312" w:hAnsi="宋体" w:hint="eastAsia"/>
          <w:sz w:val="30"/>
          <w:szCs w:val="24"/>
        </w:rPr>
        <w:t>xx市猪苗供应基地。</w:t>
      </w:r>
      <w:r>
        <w:rPr>
          <w:rFonts w:ascii="仿宋_GB2312" w:eastAsia="仿宋_GB2312" w:hAnsi="宋体" w:hint="eastAsia"/>
          <w:sz w:val="30"/>
        </w:rPr>
        <w:t>公司实施</w:t>
      </w:r>
      <w:r>
        <w:rPr>
          <w:rFonts w:ascii="仿宋_GB2312" w:eastAsia="仿宋_GB2312" w:hint="eastAsia"/>
          <w:sz w:val="30"/>
        </w:rPr>
        <w:t>“</w:t>
      </w:r>
    </w:p>
    <w:p>
      <w:pPr>
        <w:spacing w:line="560" w:lineRule="exact"/>
        <w:ind w:firstLine="600"/>
        <w:rPr>
          <w:rFonts w:ascii="仿宋_GB2312" w:eastAsia="仿宋_GB2312" w:hAnsi="PMingLiU" w:hint="eastAsia"/>
          <w:sz w:val="30"/>
        </w:rPr>
      </w:pPr>
      <w:r>
        <w:rPr>
          <w:rFonts w:ascii="仿宋_GB2312" w:eastAsia="仿宋_GB2312" w:hint="eastAsia"/>
          <w:sz w:val="30"/>
        </w:rPr>
        <w:t>公司+农户</w:t>
      </w:r>
      <w:r>
        <w:rPr>
          <w:rFonts w:ascii="仿宋_GB2312" w:eastAsia="仿宋_GB2312" w:hint="eastAsia"/>
          <w:sz w:val="30"/>
        </w:rPr>
        <w:t>”</w:t>
      </w:r>
      <w:r>
        <w:rPr>
          <w:rFonts w:ascii="仿宋_GB2312" w:eastAsia="仿宋_GB2312" w:hint="eastAsia"/>
          <w:sz w:val="30"/>
        </w:rPr>
        <w:t>的</w:t>
      </w:r>
      <w:r>
        <w:rPr>
          <w:rFonts w:ascii="仿宋_GB2312" w:eastAsia="仿宋_GB2312" w:hAnsi="宋体" w:hint="eastAsia"/>
          <w:sz w:val="30"/>
        </w:rPr>
        <w:t>经营</w:t>
      </w:r>
      <w:r>
        <w:rPr>
          <w:rFonts w:ascii="仿宋_GB2312" w:eastAsia="仿宋_GB2312" w:hint="eastAsia"/>
          <w:sz w:val="30"/>
        </w:rPr>
        <w:t>模式，由公司提供种苗、饲料、全程进行饲养技术指导，产品由公司保价回收的经营方式进行生产。猪场常年存栏量6000多头，年出栏猪苗14000头、肉猪4000头。9年来，共向农户提供了猪苗10万多头，为</w:t>
      </w:r>
      <w:r>
        <w:rPr>
          <w:rFonts w:ascii="仿宋_GB2312" w:eastAsia="仿宋_GB2312" w:hAnsi="PMingLiU" w:hint="eastAsia"/>
          <w:sz w:val="30"/>
        </w:rPr>
        <w:t xml:space="preserve">农民脱贫致富作出了较大贡献。          </w:t>
      </w:r>
    </w:p>
    <w:p>
      <w:pPr>
        <w:spacing w:line="604" w:lineRule="exact"/>
        <w:ind w:firstLine="600" w:firstLineChars="200"/>
        <w:rPr>
          <w:rFonts w:ascii="仿宋_GB2312" w:eastAsia="仿宋_GB2312" w:hAnsi="宋体" w:hint="eastAsia"/>
          <w:sz w:val="30"/>
          <w:szCs w:val="24"/>
        </w:rPr>
      </w:pPr>
      <w:r>
        <w:rPr>
          <w:rFonts w:ascii="仿宋_GB2312" w:eastAsia="仿宋_GB2312" w:hAnsi="宋体" w:hint="eastAsia"/>
          <w:sz w:val="30"/>
          <w:szCs w:val="24"/>
        </w:rPr>
        <w:t>公司目前对猪场粪污的处理办法是，粪污经沉淀捞渣，粪渣出售或用作果树肥料，粪水用泵输送到果园。由于资金等问题，再加上果树不用天天施肥，目前只有部分污水被输送到较近的果园利用，大部分污水直接排放，对附近农田的污染较大。同时，果树直接施用污水，病虫害增加，每年要施用大量的农药，给食品安全生产带来隐患。更重要的是，猪场</w:t>
      </w:r>
      <w:r>
        <w:rPr>
          <w:rFonts w:ascii="仿宋_GB2312" w:eastAsia="仿宋_GB2312" w:hint="eastAsia"/>
          <w:sz w:val="30"/>
        </w:rPr>
        <w:t>距县城只有5公里，并</w:t>
      </w:r>
      <w:r>
        <w:rPr>
          <w:rFonts w:ascii="仿宋_GB2312" w:eastAsia="仿宋_GB2312" w:hAnsi="宋体" w:hint="eastAsia"/>
          <w:sz w:val="30"/>
          <w:szCs w:val="24"/>
        </w:rPr>
        <w:t>位于韩江（粤东地区的主要饮用水源，重点保护河流）流域水网地带，距韩江约30公里，若猪场每天产生的120M</w:t>
      </w:r>
      <w:r>
        <w:rPr>
          <w:rFonts w:ascii="仿宋_GB2312" w:eastAsia="仿宋_GB2312" w:hAnsi="宋体" w:hint="eastAsia"/>
          <w:position w:val="10"/>
          <w:sz w:val="30"/>
          <w:szCs w:val="24"/>
        </w:rPr>
        <w:t>3</w:t>
      </w:r>
      <w:r>
        <w:rPr>
          <w:rFonts w:ascii="仿宋_GB2312" w:eastAsia="仿宋_GB2312" w:hAnsi="宋体" w:hint="eastAsia"/>
          <w:sz w:val="30"/>
          <w:szCs w:val="24"/>
        </w:rPr>
        <w:t>污水不能得到有效处理，长此下去，势必影响周围</w:t>
      </w:r>
      <w:r>
        <w:rPr>
          <w:rFonts w:ascii="仿宋_GB2312" w:eastAsia="仿宋_GB2312" w:hAnsi="宋体" w:hint="eastAsia"/>
          <w:sz w:val="30"/>
        </w:rPr>
        <w:t>自然生态环境和韩江水源，致使病菌的传播，对附近人民生活、生产产生不利影响。因此，处理猪场污水，治理</w:t>
      </w:r>
      <w:r>
        <w:rPr>
          <w:rFonts w:ascii="仿宋_GB2312" w:eastAsia="仿宋_GB2312" w:hAnsi="宋体" w:hint="eastAsia"/>
          <w:sz w:val="30"/>
          <w:szCs w:val="24"/>
        </w:rPr>
        <w:t>环境污染迫在眉睫。</w:t>
      </w:r>
    </w:p>
    <w:p>
      <w:pPr>
        <w:spacing w:line="604" w:lineRule="exact"/>
        <w:ind w:firstLine="600" w:firstLineChars="200"/>
        <w:rPr>
          <w:rFonts w:ascii="仿宋_GB2312" w:eastAsia="仿宋_GB2312" w:hint="eastAsia"/>
          <w:sz w:val="30"/>
        </w:rPr>
      </w:pPr>
      <w:r>
        <w:rPr>
          <w:rFonts w:ascii="仿宋_GB2312" w:eastAsia="仿宋_GB2312" w:hint="eastAsia"/>
          <w:sz w:val="30"/>
        </w:rPr>
        <w:t>而猪场污水是富含有机质的可用资源, 应用沼气发酵技术，建设沼气工程治理猪场污水，生产沼气和优质有机肥可达到一方面减少猪场污染，净化环境，另一方面又可回收能源</w:t>
      </w:r>
      <w:r>
        <w:rPr>
          <w:rFonts w:ascii="仿宋_GB2312" w:eastAsia="仿宋_GB2312" w:hint="eastAsia"/>
          <w:sz w:val="30"/>
        </w:rPr>
        <w:t>—</w:t>
      </w:r>
      <w:r>
        <w:rPr>
          <w:rFonts w:ascii="仿宋_GB2312" w:eastAsia="仿宋_GB2312" w:hint="eastAsia"/>
          <w:sz w:val="30"/>
        </w:rPr>
        <w:t>沼气，在为实现农业可持续发展提供环境保障的同时，创造更高的经济效益、能源效益和生态效益。</w:t>
      </w:r>
    </w:p>
    <w:p>
      <w:pPr>
        <w:spacing w:line="604" w:lineRule="exact"/>
        <w:ind w:firstLine="600" w:firstLineChars="200"/>
        <w:rPr>
          <w:rFonts w:ascii="仿宋_GB2312" w:eastAsia="仿宋_GB2312" w:hAnsi="宋体" w:hint="eastAsia"/>
          <w:sz w:val="30"/>
          <w:szCs w:val="24"/>
        </w:rPr>
        <w:sectPr>
          <w:headerReference w:type="default" r:id="rId13"/>
          <w:footerReference w:type="even" r:id="rId14"/>
          <w:footerReference w:type="default" r:id="rId15"/>
          <w:type w:val="nextPage"/>
          <w:pgSz w:w="11907" w:h="16839" w:code="9"/>
          <w:pgMar w:top="1418" w:right="1304" w:bottom="1418" w:left="1304" w:header="567" w:footer="851" w:gutter="0"/>
          <w:pgNumType w:start="4"/>
          <w:cols w:space="368"/>
          <w:noEndnote/>
          <w:titlePg w:val="0"/>
        </w:sectPr>
      </w:pPr>
      <w:r>
        <w:rPr>
          <w:rFonts w:ascii="仿宋_GB2312" w:eastAsia="仿宋_GB2312" w:hint="eastAsia"/>
          <w:sz w:val="30"/>
        </w:rPr>
        <w:t>xx农业有果树面积3000亩，又有日消耗石油液化气150公斤的旅游餐厅，为沼气综合利用提供了很好的平台。</w:t>
      </w:r>
      <w:r>
        <w:rPr>
          <w:rFonts w:ascii="仿宋_GB2312" w:eastAsia="仿宋_GB2312" w:hAnsi="宋体" w:hint="eastAsia"/>
          <w:sz w:val="30"/>
          <w:szCs w:val="24"/>
        </w:rPr>
        <w:t>因此，在该公司</w:t>
      </w:r>
      <w:r>
        <w:rPr>
          <w:rFonts w:ascii="仿宋_GB2312" w:eastAsia="仿宋_GB2312" w:hint="eastAsia"/>
          <w:sz w:val="30"/>
        </w:rPr>
        <w:t>建设沼气工程，</w:t>
      </w:r>
    </w:p>
    <w:p>
      <w:pPr>
        <w:spacing w:line="604" w:lineRule="exact"/>
        <w:ind w:firstLine="600" w:firstLineChars="200"/>
        <w:rPr>
          <w:rFonts w:ascii="仿宋_GB2312" w:eastAsia="仿宋_GB2312" w:hAnsi="宋体" w:hint="eastAsia"/>
          <w:sz w:val="30"/>
          <w:szCs w:val="24"/>
        </w:rPr>
      </w:pPr>
      <w:r>
        <w:rPr>
          <w:rFonts w:ascii="仿宋_GB2312" w:eastAsia="仿宋_GB2312" w:hAnsi="宋体" w:hint="eastAsia"/>
          <w:sz w:val="30"/>
          <w:szCs w:val="24"/>
        </w:rPr>
        <w:t>对生产过程中产生的废弃物、废水进行有效处理和综合利用，开发生物质能源，回收有机肥资源，将治理污染、净化环境、回收能源、综合利用、改善生态环境有机的结合起来，走生态畜牧业产业化可持续发展的道路是完全可行的。</w:t>
      </w:r>
    </w:p>
    <w:p>
      <w:pPr>
        <w:spacing w:before="120" w:line="560" w:lineRule="exact"/>
        <w:ind w:firstLine="600" w:firstLineChars="200"/>
        <w:rPr>
          <w:rFonts w:ascii="宋体" w:hAnsi="宋体" w:hint="eastAsia"/>
          <w:b/>
          <w:bCs/>
          <w:sz w:val="30"/>
          <w:szCs w:val="24"/>
        </w:rPr>
      </w:pPr>
      <w:r>
        <w:rPr>
          <w:rFonts w:ascii="宋体" w:hAnsi="宋体" w:hint="eastAsia"/>
          <w:b/>
          <w:bCs/>
          <w:sz w:val="30"/>
          <w:szCs w:val="24"/>
        </w:rPr>
        <w:t>三、市场供求分析及预测</w:t>
      </w:r>
    </w:p>
    <w:p>
      <w:pPr>
        <w:spacing w:line="560" w:lineRule="exact"/>
        <w:ind w:firstLine="561"/>
        <w:rPr>
          <w:rFonts w:ascii="仿宋_GB2312" w:eastAsia="仿宋_GB2312" w:hAnsi="宋体"/>
          <w:sz w:val="30"/>
          <w:szCs w:val="24"/>
        </w:rPr>
      </w:pPr>
      <w:r>
        <w:rPr>
          <w:rFonts w:ascii="仿宋_GB2312" w:eastAsia="仿宋_GB2312" w:hAnsi="宋体" w:hint="eastAsia"/>
          <w:sz w:val="30"/>
          <w:szCs w:val="24"/>
        </w:rPr>
        <w:t>随着社会经济的迅猛发展和人民生活水平的提高，政府制定的</w:t>
      </w:r>
      <w:r>
        <w:rPr>
          <w:rFonts w:ascii="仿宋_GB2312" w:eastAsia="仿宋_GB2312" w:hAnsi="宋体" w:hint="eastAsia"/>
          <w:sz w:val="30"/>
          <w:szCs w:val="24"/>
        </w:rPr>
        <w:t>“</w:t>
      </w:r>
      <w:r>
        <w:rPr>
          <w:rFonts w:ascii="仿宋_GB2312" w:eastAsia="仿宋_GB2312" w:hAnsi="宋体" w:hint="eastAsia"/>
          <w:sz w:val="30"/>
          <w:szCs w:val="24"/>
        </w:rPr>
        <w:t>菜篮子</w:t>
      </w:r>
      <w:r>
        <w:rPr>
          <w:rFonts w:ascii="仿宋_GB2312" w:eastAsia="仿宋_GB2312" w:hAnsi="宋体" w:hint="eastAsia"/>
          <w:sz w:val="30"/>
          <w:szCs w:val="24"/>
        </w:rPr>
        <w:t>”</w:t>
      </w:r>
      <w:r>
        <w:rPr>
          <w:rFonts w:ascii="仿宋_GB2312" w:eastAsia="仿宋_GB2312" w:hAnsi="宋体" w:hint="eastAsia"/>
          <w:sz w:val="30"/>
          <w:szCs w:val="24"/>
        </w:rPr>
        <w:t>工程顺利实施，畜禽养殖业向规模化、集约化方向发展，规模养殖占总量的比例上升，规模趋大，分布较为集中。</w:t>
      </w:r>
    </w:p>
    <w:p>
      <w:pPr>
        <w:spacing w:line="560" w:lineRule="exact"/>
        <w:ind w:firstLine="561"/>
        <w:rPr>
          <w:rFonts w:ascii="仿宋_GB2312" w:eastAsia="仿宋_GB2312"/>
          <w:sz w:val="30"/>
        </w:rPr>
      </w:pPr>
      <w:r>
        <w:rPr>
          <w:rFonts w:ascii="仿宋_GB2312" w:eastAsia="仿宋_GB2312" w:hAnsi="宋体" w:hint="eastAsia"/>
          <w:sz w:val="30"/>
          <w:szCs w:val="24"/>
        </w:rPr>
        <w:t>目前，全省年存栏</w:t>
      </w:r>
      <w:r>
        <w:rPr>
          <w:rFonts w:ascii="仿宋_GB2312" w:eastAsia="仿宋_GB2312" w:hAnsi="宋体"/>
          <w:sz w:val="30"/>
          <w:szCs w:val="24"/>
        </w:rPr>
        <w:t>5000头以上的猪场有300多个，每天排放有机污水数万吨，但目前处理的数量还很有限，只有15%的粪便污水采用沼气工程进行不同程度的处理，其余的则直接将粪水排出场外，造成严重污染，已成为农业环境的主要污染源之一。同时也为大中型沼气工程的发展提供了充足的资源基础和广阔的有待开发市场。</w:t>
      </w:r>
      <w:r>
        <w:rPr>
          <w:rFonts w:ascii="仿宋_GB2312" w:eastAsia="仿宋_GB2312" w:hAnsi="宋体" w:hint="eastAsia"/>
          <w:sz w:val="30"/>
          <w:szCs w:val="24"/>
        </w:rPr>
        <w:t>如国家在工程投入上扶持部分资金，将促进大中型畜禽养殖场能源环境示范工程项目建设力度，促进解决农业面源污染</w:t>
      </w:r>
      <w:r>
        <w:rPr>
          <w:rFonts w:eastAsia="仿宋_GB2312" w:hint="eastAsia"/>
          <w:sz w:val="30"/>
        </w:rPr>
        <w:t>问题。</w:t>
      </w:r>
    </w:p>
    <w:p>
      <w:pPr>
        <w:spacing w:line="560" w:lineRule="exact"/>
        <w:ind w:firstLine="600" w:firstLineChars="200"/>
        <w:rPr>
          <w:rFonts w:ascii="宋体" w:hAnsi="宋体" w:hint="eastAsia"/>
          <w:b/>
          <w:bCs/>
          <w:sz w:val="30"/>
        </w:rPr>
      </w:pPr>
      <w:r>
        <w:rPr>
          <w:rFonts w:ascii="宋体" w:hAnsi="宋体" w:hint="eastAsia"/>
          <w:b/>
          <w:bCs/>
          <w:sz w:val="30"/>
        </w:rPr>
        <w:t>四、项目承担单位基本概况</w:t>
      </w:r>
    </w:p>
    <w:p>
      <w:pPr>
        <w:spacing w:line="580" w:lineRule="exact"/>
        <w:ind w:firstLine="600"/>
        <w:rPr>
          <w:rFonts w:ascii="仿宋_GB2312" w:eastAsia="仿宋_GB2312" w:hAnsi="宋体"/>
          <w:b/>
          <w:bCs/>
          <w:sz w:val="30"/>
        </w:rPr>
      </w:pPr>
      <w:r>
        <w:rPr>
          <w:rFonts w:ascii="仿宋_GB2312" w:eastAsia="仿宋_GB2312" w:hint="eastAsia"/>
          <w:sz w:val="30"/>
        </w:rPr>
        <w:t>承担项目的xx农业，成立于2023年,是一个集生态农业观光（客房、餐厅配套完善）、种植、养殖的综合性公司，</w:t>
      </w:r>
      <w:r>
        <w:rPr>
          <w:rFonts w:ascii="仿宋_GB2312" w:eastAsia="仿宋_GB2312" w:hAnsi="宋体" w:hint="eastAsia"/>
          <w:sz w:val="30"/>
          <w:szCs w:val="24"/>
        </w:rPr>
        <w:t>是公司加农户的龙头企业。</w:t>
      </w:r>
      <w:r>
        <w:rPr>
          <w:rFonts w:ascii="仿宋_GB2312" w:eastAsia="仿宋_GB2312" w:hint="eastAsia"/>
          <w:sz w:val="30"/>
        </w:rPr>
        <w:t>公司占地面积4000多亩（其中果树面积3000亩，观光休闲区1000亩，猪场占地100亩，猪舍建筑面积80</w:t>
      </w:r>
      <w:r>
        <w:rPr>
          <w:rFonts w:ascii="仿宋_GB2312" w:eastAsia="仿宋_GB2312"/>
          <w:sz w:val="30"/>
        </w:rPr>
        <w:t>00</w:t>
      </w:r>
      <w:r>
        <w:rPr>
          <w:rFonts w:ascii="仿宋_GB2312" w:eastAsia="仿宋_GB2312" w:hint="eastAsia"/>
          <w:sz w:val="30"/>
        </w:rPr>
        <w:t>平方米）。猪场常年存栏量6000多头，年出栏量猪苗14000头、肉猪4000头，是</w:t>
      </w:r>
      <w:r>
        <w:rPr>
          <w:rFonts w:ascii="仿宋_GB2312" w:eastAsia="仿宋_GB2312" w:hAnsi="宋体" w:hint="eastAsia"/>
          <w:sz w:val="30"/>
          <w:szCs w:val="24"/>
        </w:rPr>
        <w:t>xx市猪苗供应基地。</w:t>
      </w:r>
      <w:r>
        <w:rPr>
          <w:rFonts w:ascii="仿宋_GB2312" w:eastAsia="仿宋_GB2312" w:hint="eastAsia"/>
          <w:sz w:val="30"/>
        </w:rPr>
        <w:t>公司职工总数为120人，其中猪场聘有专业兽医技术人员及专业管理人员</w:t>
      </w:r>
      <w:r>
        <w:rPr>
          <w:rFonts w:ascii="仿宋_GB2312" w:eastAsia="仿宋_GB2312"/>
          <w:sz w:val="30"/>
        </w:rPr>
        <w:t>2</w:t>
      </w:r>
      <w:r>
        <w:rPr>
          <w:rFonts w:ascii="仿宋_GB2312" w:eastAsia="仿宋_GB2312" w:hint="eastAsia"/>
          <w:sz w:val="30"/>
        </w:rPr>
        <w:t>5人，公司固定资产4000万元。公司</w:t>
      </w:r>
      <w:r>
        <w:rPr>
          <w:rFonts w:ascii="仿宋_GB2312" w:eastAsia="仿宋_GB2312" w:hAnsi="宋体" w:hint="eastAsia"/>
          <w:sz w:val="30"/>
        </w:rPr>
        <w:t>技术力量雄厚，有完善的生产管理组织体系，运营情况良好，有能力落实工程项目的自筹资金，能认真执行项目建设的有关政策。</w:t>
      </w:r>
    </w:p>
    <w:p>
      <w:pPr>
        <w:autoSpaceDE w:val="0"/>
        <w:autoSpaceDN w:val="0"/>
        <w:adjustRightInd w:val="0"/>
        <w:spacing w:line="560" w:lineRule="exact"/>
        <w:ind w:firstLine="600"/>
        <w:jc w:val="left"/>
        <w:rPr>
          <w:rFonts w:ascii="仿宋_GB2312" w:eastAsia="仿宋_GB2312" w:hAnsi="宋体"/>
          <w:kern w:val="0"/>
          <w:sz w:val="32"/>
          <w:szCs w:val="22"/>
        </w:rPr>
        <w:sectPr>
          <w:headerReference w:type="default" r:id="rId16"/>
          <w:footerReference w:type="even" r:id="rId17"/>
          <w:footerReference w:type="default" r:id="rId18"/>
          <w:type w:val="nextPage"/>
          <w:pgSz w:w="11907" w:h="16839" w:code="9"/>
          <w:pgMar w:top="1418" w:right="1304" w:bottom="1418" w:left="1304" w:header="567" w:footer="851" w:gutter="0"/>
          <w:pgNumType w:start="5"/>
          <w:cols w:space="368"/>
          <w:noEndnote/>
          <w:titlePg w:val="0"/>
        </w:sectPr>
      </w:pPr>
      <w:r>
        <w:rPr>
          <w:rFonts w:ascii="仿宋_GB2312" w:eastAsia="仿宋_GB2312" w:hAnsi="宋体" w:hint="eastAsia"/>
          <w:sz w:val="30"/>
        </w:rPr>
        <w:t>公司的沼气工程项目将邀请广东省农业环保与农村能源总站作为技术指导单位，对沼气工程项目进行方案论证，技术审定和设计指导。</w:t>
      </w:r>
    </w:p>
    <w:p>
      <w:pPr>
        <w:spacing w:line="560" w:lineRule="exact"/>
        <w:ind w:firstLine="600" w:firstLineChars="200"/>
        <w:rPr>
          <w:rFonts w:ascii="宋体" w:hAnsi="宋体" w:hint="eastAsia"/>
          <w:b/>
          <w:bCs/>
          <w:sz w:val="30"/>
        </w:rPr>
      </w:pPr>
      <w:r>
        <w:rPr>
          <w:rFonts w:ascii="宋体" w:hAnsi="宋体" w:hint="eastAsia"/>
          <w:b/>
          <w:bCs/>
          <w:sz w:val="30"/>
        </w:rPr>
        <w:t>五、项目地点选择分析</w:t>
      </w:r>
    </w:p>
    <w:p>
      <w:pPr>
        <w:autoSpaceDE w:val="0"/>
        <w:autoSpaceDN w:val="0"/>
        <w:adjustRightInd w:val="0"/>
        <w:spacing w:line="560" w:lineRule="exact"/>
        <w:ind w:firstLine="640"/>
        <w:rPr>
          <w:rFonts w:ascii="仿宋_GB2312" w:eastAsia="仿宋_GB2312" w:hAnsi="宋体" w:hint="eastAsia"/>
          <w:sz w:val="30"/>
        </w:rPr>
      </w:pPr>
      <w:r>
        <w:rPr>
          <w:rFonts w:ascii="仿宋_GB2312" w:eastAsia="仿宋_GB2312" w:hint="eastAsia"/>
          <w:sz w:val="30"/>
        </w:rPr>
        <w:t>xx农业位于xx市xx县，距县城5公里，并</w:t>
      </w:r>
      <w:r>
        <w:rPr>
          <w:rFonts w:ascii="仿宋_GB2312" w:eastAsia="仿宋_GB2312" w:hAnsi="宋体" w:hint="eastAsia"/>
          <w:sz w:val="30"/>
          <w:szCs w:val="24"/>
        </w:rPr>
        <w:t>位于xx地区的主要饮用水源</w:t>
      </w:r>
      <w:r>
        <w:rPr>
          <w:rFonts w:ascii="仿宋_GB2312" w:eastAsia="仿宋_GB2312" w:hAnsi="宋体" w:hint="eastAsia"/>
          <w:sz w:val="30"/>
          <w:szCs w:val="24"/>
        </w:rPr>
        <w:t>—</w:t>
      </w:r>
      <w:r>
        <w:rPr>
          <w:rFonts w:ascii="仿宋_GB2312" w:eastAsia="仿宋_GB2312" w:hAnsi="宋体" w:hint="eastAsia"/>
          <w:sz w:val="30"/>
          <w:szCs w:val="24"/>
        </w:rPr>
        <w:t>韩江的水网地带，距韩江约30公里。</w:t>
      </w:r>
      <w:r>
        <w:rPr>
          <w:rFonts w:ascii="仿宋_GB2312" w:eastAsia="仿宋_GB2312" w:hAnsi="宋体" w:hint="eastAsia"/>
          <w:sz w:val="30"/>
        </w:rPr>
        <w:t>该公司</w:t>
      </w:r>
      <w:r>
        <w:rPr>
          <w:rFonts w:ascii="仿宋_GB2312" w:eastAsia="仿宋_GB2312" w:hint="eastAsia"/>
          <w:sz w:val="30"/>
        </w:rPr>
        <w:t>是一个集生态农业观光、种植、养殖的综合性公司，配套有1000多平方米的</w:t>
      </w:r>
      <w:r>
        <w:rPr>
          <w:rFonts w:ascii="仿宋_GB2312" w:eastAsia="仿宋_GB2312" w:hAnsi="宋体" w:hint="eastAsia"/>
          <w:sz w:val="30"/>
        </w:rPr>
        <w:t>餐厅（</w:t>
      </w:r>
      <w:r>
        <w:rPr>
          <w:rFonts w:ascii="仿宋_GB2312" w:eastAsia="仿宋_GB2312" w:hint="eastAsia"/>
          <w:sz w:val="30"/>
        </w:rPr>
        <w:t>日消耗石油液化气150公斤）</w:t>
      </w:r>
      <w:r>
        <w:rPr>
          <w:rFonts w:ascii="仿宋_GB2312" w:eastAsia="仿宋_GB2312" w:hAnsi="宋体" w:hint="eastAsia"/>
          <w:sz w:val="30"/>
        </w:rPr>
        <w:t>，</w:t>
      </w:r>
      <w:r>
        <w:rPr>
          <w:rFonts w:ascii="仿宋_GB2312" w:eastAsia="仿宋_GB2312" w:hint="eastAsia"/>
          <w:sz w:val="30"/>
        </w:rPr>
        <w:t>十分适合沼气、</w:t>
      </w:r>
      <w:r>
        <w:rPr>
          <w:rFonts w:ascii="仿宋_GB2312" w:eastAsia="仿宋_GB2312" w:hAnsi="宋体" w:hint="eastAsia"/>
          <w:sz w:val="30"/>
        </w:rPr>
        <w:t>沼液、沼渣的综合利用。用沼气代替液化气，将发挥沼气的最大的效益。</w:t>
      </w:r>
    </w:p>
    <w:p>
      <w:pPr>
        <w:autoSpaceDE w:val="0"/>
        <w:autoSpaceDN w:val="0"/>
        <w:adjustRightInd w:val="0"/>
        <w:spacing w:line="560" w:lineRule="exact"/>
        <w:ind w:firstLine="640"/>
        <w:rPr>
          <w:rFonts w:ascii="仿宋_GB2312" w:eastAsia="仿宋_GB2312" w:hAnsi="宋体" w:hint="eastAsia"/>
          <w:sz w:val="30"/>
        </w:rPr>
      </w:pPr>
      <w:r>
        <w:rPr>
          <w:rFonts w:ascii="仿宋_GB2312" w:eastAsia="仿宋_GB2312" w:hAnsi="宋体" w:hint="eastAsia"/>
          <w:sz w:val="30"/>
        </w:rPr>
        <w:t>该公司交通十分便利，</w:t>
      </w:r>
      <w:r>
        <w:rPr>
          <w:rFonts w:ascii="仿宋_GB2312" w:eastAsia="仿宋_GB2312" w:hint="eastAsia"/>
          <w:sz w:val="30"/>
        </w:rPr>
        <w:t>粤闽高速公路</w:t>
      </w:r>
      <w:r>
        <w:rPr>
          <w:rFonts w:ascii="仿宋_GB2312" w:eastAsia="仿宋_GB2312" w:hAnsi="宋体" w:hint="eastAsia"/>
          <w:sz w:val="30"/>
        </w:rPr>
        <w:t>就在该公司门口通过，                                   同时，项目点</w:t>
      </w:r>
      <w:r>
        <w:rPr>
          <w:rFonts w:ascii="仿宋_GB2312" w:eastAsia="仿宋_GB2312" w:hAnsi="Verdana" w:hint="eastAsia"/>
          <w:color w:val="333333"/>
          <w:sz w:val="30"/>
          <w:szCs w:val="18"/>
        </w:rPr>
        <w:t>属海洋副热带季风气候区，气候温和，雨量充沛，</w:t>
      </w:r>
      <w:r>
        <w:rPr>
          <w:rFonts w:ascii="仿宋_GB2312" w:eastAsia="仿宋_GB2312" w:hAnsi="宋体" w:hint="eastAsia"/>
          <w:sz w:val="30"/>
        </w:rPr>
        <w:t>近年最低气温5.4</w:t>
      </w:r>
      <w:r>
        <w:rPr>
          <w:rFonts w:ascii="仿宋_GB2312" w:eastAsia="仿宋_GB2312" w:hAnsi="MS PMincho" w:hint="eastAsia"/>
          <w:color w:val="333333"/>
          <w:sz w:val="30"/>
          <w:szCs w:val="18"/>
        </w:rPr>
        <w:t>℃</w:t>
      </w:r>
      <w:r>
        <w:rPr>
          <w:rFonts w:ascii="仿宋_GB2312" w:eastAsia="仿宋_GB2312" w:hAnsi="MS PMincho" w:hint="eastAsia"/>
          <w:color w:val="333333"/>
          <w:sz w:val="30"/>
          <w:szCs w:val="18"/>
        </w:rPr>
        <w:t>,最高气温38.3</w:t>
      </w:r>
      <w:r>
        <w:rPr>
          <w:rFonts w:ascii="仿宋_GB2312" w:eastAsia="仿宋_GB2312" w:hAnsi="MS PMincho" w:hint="eastAsia"/>
          <w:color w:val="333333"/>
          <w:sz w:val="30"/>
          <w:szCs w:val="18"/>
        </w:rPr>
        <w:t>℃</w:t>
      </w:r>
      <w:r>
        <w:rPr>
          <w:rFonts w:ascii="仿宋_GB2312" w:eastAsia="仿宋_GB2312" w:hAnsi="MS PMincho" w:hint="eastAsia"/>
          <w:color w:val="333333"/>
          <w:sz w:val="30"/>
          <w:szCs w:val="18"/>
        </w:rPr>
        <w:t>，</w:t>
      </w:r>
      <w:r>
        <w:rPr>
          <w:rFonts w:ascii="仿宋_GB2312" w:eastAsia="仿宋_GB2312" w:hAnsi="Verdana" w:hint="eastAsia"/>
          <w:color w:val="333333"/>
          <w:sz w:val="30"/>
          <w:szCs w:val="18"/>
        </w:rPr>
        <w:t>年平均气温21.4</w:t>
      </w:r>
      <w:r>
        <w:rPr>
          <w:rFonts w:ascii="仿宋_GB2312" w:eastAsia="仿宋_GB2312" w:hAnsi="MS PMincho" w:hint="eastAsia"/>
          <w:color w:val="333333"/>
          <w:sz w:val="30"/>
          <w:szCs w:val="18"/>
        </w:rPr>
        <w:t>℃</w:t>
      </w:r>
      <w:r>
        <w:rPr>
          <w:rFonts w:ascii="仿宋_GB2312" w:eastAsia="仿宋_GB2312" w:hAnsi="Verdana" w:hint="eastAsia"/>
          <w:color w:val="333333"/>
          <w:sz w:val="30"/>
          <w:szCs w:val="18"/>
        </w:rPr>
        <w:t>，降雨量1475.9毫米，非常适合</w:t>
      </w:r>
      <w:r>
        <w:rPr>
          <w:rFonts w:ascii="仿宋_GB2312" w:eastAsia="仿宋_GB2312" w:hAnsi="宋体" w:hint="eastAsia"/>
          <w:sz w:val="30"/>
        </w:rPr>
        <w:t>建设沼气工程。</w:t>
      </w:r>
    </w:p>
    <w:p>
      <w:pPr>
        <w:pStyle w:val="BodyTextIndent"/>
        <w:spacing w:line="560" w:lineRule="exact"/>
        <w:ind w:firstLine="636" w:firstLineChars="212"/>
        <w:rPr>
          <w:rFonts w:ascii="仿宋_GB2312" w:eastAsia="仿宋_GB2312" w:hint="eastAsia"/>
          <w:sz w:val="30"/>
        </w:rPr>
      </w:pPr>
      <w:r>
        <w:rPr>
          <w:rFonts w:ascii="仿宋_GB2312" w:eastAsia="仿宋_GB2312" w:hint="eastAsia"/>
          <w:sz w:val="30"/>
        </w:rPr>
        <w:t>在该公司建设沼气工程，既可解决污水排放问题，又可发挥龙头企业的带头作用，带动周围的养殖场搞好环保建设，保护当地自然生态环境和韩江水源，达到</w:t>
      </w:r>
      <w:r>
        <w:rPr>
          <w:rFonts w:ascii="仿宋_GB2312" w:eastAsia="仿宋_GB2312" w:hAnsi="宋体" w:hint="eastAsia"/>
          <w:sz w:val="30"/>
          <w:szCs w:val="24"/>
        </w:rPr>
        <w:t>生态和畜牧业产业协调发展的目的。</w:t>
      </w:r>
    </w:p>
    <w:p>
      <w:pPr>
        <w:pStyle w:val="BodyTextIndent"/>
        <w:spacing w:line="560" w:lineRule="exact"/>
        <w:ind w:firstLine="636" w:firstLineChars="212"/>
        <w:rPr>
          <w:rFonts w:ascii="仿宋_GB2312" w:eastAsia="仿宋_GB2312" w:hAnsi="宋体" w:hint="eastAsia"/>
          <w:sz w:val="30"/>
          <w:szCs w:val="24"/>
        </w:rPr>
      </w:pPr>
      <w:r>
        <w:rPr>
          <w:rFonts w:ascii="仿宋_GB2312" w:eastAsia="仿宋_GB2312" w:hAnsi="宋体" w:hint="eastAsia"/>
          <w:sz w:val="30"/>
          <w:szCs w:val="24"/>
        </w:rPr>
        <w:t>项目点符合当地畜牧业发展规划，</w:t>
      </w:r>
      <w:r>
        <w:rPr>
          <w:rFonts w:ascii="仿宋_GB2312" w:eastAsia="仿宋_GB2312" w:hAnsi="宋体" w:hint="eastAsia"/>
          <w:sz w:val="30"/>
        </w:rPr>
        <w:t>建设沼气工程，</w:t>
      </w:r>
      <w:r>
        <w:rPr>
          <w:rFonts w:ascii="仿宋_GB2312" w:eastAsia="仿宋_GB2312" w:hAnsi="宋体" w:hint="eastAsia"/>
          <w:sz w:val="30"/>
          <w:szCs w:val="24"/>
        </w:rPr>
        <w:t>政府大力支持，养殖场需求强烈，当地适宜推广</w:t>
      </w:r>
      <w:r>
        <w:rPr>
          <w:rFonts w:ascii="仿宋_GB2312" w:eastAsia="仿宋_GB2312" w:hAnsi="宋体" w:hint="eastAsia"/>
          <w:sz w:val="30"/>
          <w:szCs w:val="24"/>
        </w:rPr>
        <w:t>“</w:t>
      </w:r>
      <w:r>
        <w:rPr>
          <w:rFonts w:ascii="仿宋_GB2312" w:eastAsia="仿宋_GB2312" w:hAnsi="宋体" w:hint="eastAsia"/>
          <w:sz w:val="30"/>
          <w:szCs w:val="24"/>
        </w:rPr>
        <w:t>猪</w:t>
      </w:r>
      <w:r>
        <w:rPr>
          <w:rFonts w:ascii="仿宋_GB2312" w:eastAsia="仿宋_GB2312" w:hAnsi="宋体" w:hint="eastAsia"/>
          <w:sz w:val="30"/>
          <w:szCs w:val="24"/>
        </w:rPr>
        <w:t>—</w:t>
      </w:r>
      <w:r>
        <w:rPr>
          <w:rFonts w:ascii="仿宋_GB2312" w:eastAsia="仿宋_GB2312" w:hAnsi="宋体" w:hint="eastAsia"/>
          <w:sz w:val="30"/>
          <w:szCs w:val="24"/>
        </w:rPr>
        <w:t>沼</w:t>
      </w:r>
      <w:r>
        <w:rPr>
          <w:rFonts w:ascii="仿宋_GB2312" w:eastAsia="仿宋_GB2312" w:hAnsi="宋体" w:hint="eastAsia"/>
          <w:sz w:val="30"/>
          <w:szCs w:val="24"/>
        </w:rPr>
        <w:t>—</w:t>
      </w:r>
      <w:r>
        <w:rPr>
          <w:rFonts w:ascii="仿宋_GB2312" w:eastAsia="仿宋_GB2312" w:hAnsi="宋体" w:hint="eastAsia"/>
          <w:sz w:val="30"/>
          <w:szCs w:val="24"/>
        </w:rPr>
        <w:t>果</w:t>
      </w:r>
      <w:r>
        <w:rPr>
          <w:rFonts w:ascii="仿宋_GB2312" w:eastAsia="仿宋_GB2312" w:hAnsi="宋体" w:hint="eastAsia"/>
          <w:sz w:val="30"/>
          <w:szCs w:val="24"/>
        </w:rPr>
        <w:t>”</w:t>
      </w:r>
      <w:r>
        <w:rPr>
          <w:rFonts w:ascii="仿宋_GB2312" w:eastAsia="仿宋_GB2312" w:hAnsi="宋体" w:hint="eastAsia"/>
          <w:sz w:val="30"/>
          <w:szCs w:val="24"/>
        </w:rPr>
        <w:t>等能源生态模式，当地农村能源管理部门技术力量强，项目建设后能对工程进行有效、长期的监督管理，能较大地促进当地生态农业发展。</w:t>
      </w:r>
    </w:p>
    <w:p>
      <w:pPr>
        <w:spacing w:line="560" w:lineRule="exact"/>
        <w:ind w:firstLine="600" w:firstLineChars="200"/>
        <w:rPr>
          <w:rFonts w:ascii="宋体" w:hAnsi="宋体" w:hint="eastAsia"/>
          <w:b/>
          <w:bCs/>
          <w:sz w:val="30"/>
        </w:rPr>
      </w:pPr>
      <w:r>
        <w:rPr>
          <w:rFonts w:ascii="宋体" w:hAnsi="宋体" w:hint="eastAsia"/>
          <w:b/>
          <w:bCs/>
          <w:sz w:val="30"/>
        </w:rPr>
        <w:t>六、工艺技术方案分析</w:t>
      </w:r>
    </w:p>
    <w:p>
      <w:pPr>
        <w:spacing w:line="560" w:lineRule="exact"/>
        <w:ind w:firstLine="600" w:firstLineChars="200"/>
        <w:rPr>
          <w:rFonts w:ascii="仿宋_GB2312" w:eastAsia="仿宋_GB2312" w:hAnsi="宋体" w:hint="eastAsia"/>
          <w:sz w:val="30"/>
        </w:rPr>
      </w:pPr>
      <w:r>
        <w:rPr>
          <w:rFonts w:ascii="仿宋_GB2312" w:eastAsia="仿宋_GB2312" w:hAnsi="宋体" w:hint="eastAsia"/>
          <w:sz w:val="30"/>
        </w:rPr>
        <w:t>根据种猪场的生产情况，每天排放的污水量约为120吨。考虑污水处理的经济性，按清洁化生产的要求，严格控制饲料中重金属等饲料添加剂的使用量，以减少对周围生态环境的影响。因此项目工艺流程遵循生态理念，坚持以下原则：</w:t>
      </w:r>
    </w:p>
    <w:p>
      <w:pPr>
        <w:spacing w:line="560" w:lineRule="exact"/>
        <w:ind w:firstLine="615"/>
        <w:rPr>
          <w:rFonts w:ascii="仿宋_GB2312" w:eastAsia="仿宋_GB2312" w:hAnsi="宋体" w:hint="eastAsia"/>
          <w:sz w:val="30"/>
        </w:rPr>
      </w:pPr>
      <w:r>
        <w:rPr>
          <w:rFonts w:ascii="仿宋_GB2312" w:eastAsia="仿宋_GB2312" w:hAnsi="宋体"/>
          <w:b/>
          <w:bCs/>
          <w:sz w:val="30"/>
        </w:rPr>
        <w:t>1、减量化：</w:t>
      </w:r>
      <w:r>
        <w:rPr>
          <w:rFonts w:ascii="仿宋_GB2312" w:eastAsia="仿宋_GB2312" w:hAnsi="宋体"/>
          <w:sz w:val="30"/>
        </w:rPr>
        <w:t>要治理好畜粪污染，必须从污染的源头抓起，必须有效的削减污染总量，猪粪实行干清粪工艺，节约</w:t>
      </w:r>
      <w:r>
        <w:rPr>
          <w:rFonts w:ascii="仿宋_GB2312" w:eastAsia="仿宋_GB2312" w:hAnsi="宋体" w:hint="eastAsia"/>
          <w:sz w:val="30"/>
        </w:rPr>
        <w:t>用水，减少污水处理量。</w:t>
      </w:r>
    </w:p>
    <w:p>
      <w:pPr>
        <w:pStyle w:val="BodyTextIndent"/>
        <w:spacing w:line="560" w:lineRule="exact"/>
        <w:ind w:firstLine="600" w:firstLineChars="200"/>
        <w:rPr>
          <w:rFonts w:ascii="仿宋_GB2312" w:eastAsia="仿宋_GB2312" w:hAnsi="宋体" w:hint="eastAsia"/>
          <w:sz w:val="30"/>
          <w:szCs w:val="24"/>
        </w:rPr>
        <w:sectPr>
          <w:headerReference w:type="default" r:id="rId19"/>
          <w:footerReference w:type="even" r:id="rId20"/>
          <w:footerReference w:type="default" r:id="rId21"/>
          <w:type w:val="nextPage"/>
          <w:pgSz w:w="11907" w:h="16839" w:code="9"/>
          <w:pgMar w:top="1418" w:right="1304" w:bottom="1418" w:left="1304" w:header="567" w:footer="851" w:gutter="0"/>
          <w:pgNumType w:start="6"/>
          <w:cols w:space="368"/>
          <w:noEndnote/>
          <w:titlePg w:val="0"/>
        </w:sectPr>
      </w:pPr>
      <w:r>
        <w:rPr>
          <w:rFonts w:ascii="仿宋_GB2312" w:eastAsia="仿宋_GB2312" w:hAnsi="宋体"/>
          <w:b/>
          <w:bCs/>
          <w:sz w:val="30"/>
          <w:szCs w:val="24"/>
        </w:rPr>
        <w:t>2、无害化:</w:t>
      </w:r>
    </w:p>
    <w:p>
      <w:pPr>
        <w:pStyle w:val="BodyTextIndent"/>
        <w:spacing w:line="560" w:lineRule="exact"/>
        <w:ind w:firstLine="600" w:firstLineChars="200"/>
        <w:rPr>
          <w:rFonts w:ascii="仿宋_GB2312" w:eastAsia="仿宋_GB2312" w:hAnsi="宋体" w:hint="eastAsia"/>
          <w:sz w:val="30"/>
          <w:szCs w:val="24"/>
        </w:rPr>
      </w:pPr>
      <w:r>
        <w:rPr>
          <w:rFonts w:ascii="仿宋_GB2312" w:eastAsia="仿宋_GB2312" w:hAnsi="宋体"/>
          <w:sz w:val="30"/>
          <w:szCs w:val="24"/>
        </w:rPr>
        <w:t>选用先进工艺技术，所有污水必须经过封闭式的厌氧发酵工艺，经过</w:t>
      </w:r>
      <w:r>
        <w:rPr>
          <w:rFonts w:ascii="仿宋_GB2312" w:eastAsia="仿宋_GB2312" w:hAnsi="宋体" w:hint="eastAsia"/>
          <w:sz w:val="30"/>
          <w:szCs w:val="24"/>
        </w:rPr>
        <w:t>一段时间</w:t>
      </w:r>
      <w:r>
        <w:rPr>
          <w:rFonts w:ascii="仿宋_GB2312" w:eastAsia="仿宋_GB2312" w:hAnsi="宋体"/>
          <w:sz w:val="30"/>
          <w:szCs w:val="24"/>
        </w:rPr>
        <w:t>的厌氧发酵，可去除污水中的CODcr</w:t>
      </w:r>
      <w:r>
        <w:rPr>
          <w:rFonts w:ascii="仿宋_GB2312" w:eastAsia="仿宋_GB2312" w:hAnsi="宋体" w:hint="eastAsia"/>
          <w:sz w:val="30"/>
          <w:szCs w:val="24"/>
        </w:rPr>
        <w:t>8</w:t>
      </w:r>
      <w:r>
        <w:rPr>
          <w:rFonts w:ascii="仿宋_GB2312" w:eastAsia="仿宋_GB2312" w:hAnsi="宋体"/>
          <w:sz w:val="30"/>
          <w:szCs w:val="24"/>
        </w:rPr>
        <w:t>0％左右，TS分解率50％左右，病毒菌杀灭率9</w:t>
      </w:r>
      <w:r>
        <w:rPr>
          <w:rFonts w:ascii="仿宋_GB2312" w:eastAsia="仿宋_GB2312" w:hAnsi="宋体" w:hint="eastAsia"/>
          <w:sz w:val="30"/>
          <w:szCs w:val="24"/>
        </w:rPr>
        <w:t>8</w:t>
      </w:r>
      <w:r>
        <w:rPr>
          <w:rFonts w:ascii="仿宋_GB2312" w:eastAsia="仿宋_GB2312" w:hAnsi="宋体"/>
          <w:sz w:val="30"/>
          <w:szCs w:val="24"/>
        </w:rPr>
        <w:t>％以上，消除蚊蝇孳生地</w:t>
      </w:r>
      <w:r>
        <w:rPr>
          <w:rFonts w:ascii="仿宋_GB2312" w:eastAsia="仿宋_GB2312" w:hAnsi="宋体" w:hint="eastAsia"/>
          <w:sz w:val="30"/>
          <w:szCs w:val="24"/>
        </w:rPr>
        <w:t>。</w:t>
      </w:r>
    </w:p>
    <w:p>
      <w:pPr>
        <w:pStyle w:val="BodyTextIndent"/>
        <w:spacing w:line="560" w:lineRule="exact"/>
        <w:ind w:firstLine="600" w:firstLineChars="200"/>
        <w:rPr>
          <w:rFonts w:ascii="仿宋_GB2312" w:eastAsia="仿宋_GB2312" w:hAnsi="宋体"/>
          <w:sz w:val="30"/>
          <w:szCs w:val="24"/>
        </w:rPr>
      </w:pPr>
      <w:r>
        <w:rPr>
          <w:rFonts w:ascii="仿宋_GB2312" w:eastAsia="仿宋_GB2312" w:hAnsi="宋体"/>
          <w:b/>
          <w:bCs/>
          <w:sz w:val="30"/>
          <w:szCs w:val="24"/>
        </w:rPr>
        <w:t>3、资源化：</w:t>
      </w:r>
      <w:r>
        <w:rPr>
          <w:rFonts w:ascii="仿宋_GB2312" w:eastAsia="仿宋_GB2312" w:hAnsi="宋体"/>
          <w:sz w:val="30"/>
          <w:szCs w:val="24"/>
        </w:rPr>
        <w:t>有害粪</w:t>
      </w:r>
      <w:r>
        <w:rPr>
          <w:rFonts w:ascii="仿宋_GB2312" w:eastAsia="仿宋_GB2312" w:hAnsi="宋体" w:hint="eastAsia"/>
          <w:sz w:val="30"/>
          <w:szCs w:val="24"/>
        </w:rPr>
        <w:t>便</w:t>
      </w:r>
      <w:r>
        <w:rPr>
          <w:rFonts w:ascii="仿宋_GB2312" w:eastAsia="仿宋_GB2312" w:hAnsi="宋体"/>
          <w:sz w:val="30"/>
          <w:szCs w:val="24"/>
        </w:rPr>
        <w:t>污</w:t>
      </w:r>
      <w:r>
        <w:rPr>
          <w:rFonts w:ascii="仿宋_GB2312" w:eastAsia="仿宋_GB2312" w:hAnsi="宋体" w:hint="eastAsia"/>
          <w:sz w:val="30"/>
          <w:szCs w:val="24"/>
        </w:rPr>
        <w:t>水</w:t>
      </w:r>
      <w:r>
        <w:rPr>
          <w:rFonts w:ascii="仿宋_GB2312" w:eastAsia="仿宋_GB2312" w:hAnsi="宋体"/>
          <w:sz w:val="30"/>
          <w:szCs w:val="24"/>
        </w:rPr>
        <w:t>经过治理，达到变废为宝的目的。粪便治理后可作</w:t>
      </w:r>
      <w:r>
        <w:rPr>
          <w:rFonts w:ascii="仿宋_GB2312" w:eastAsia="仿宋_GB2312" w:hAnsi="宋体" w:hint="eastAsia"/>
          <w:sz w:val="30"/>
          <w:szCs w:val="24"/>
        </w:rPr>
        <w:t>果树</w:t>
      </w:r>
      <w:r>
        <w:rPr>
          <w:rFonts w:ascii="仿宋_GB2312" w:eastAsia="仿宋_GB2312" w:hAnsi="宋体"/>
          <w:sz w:val="30"/>
          <w:szCs w:val="24"/>
        </w:rPr>
        <w:t>的有机肥或深加工成有机复合肥。污水经过厌氧发酵</w:t>
      </w:r>
      <w:r>
        <w:rPr>
          <w:rFonts w:ascii="仿宋_GB2312" w:eastAsia="仿宋_GB2312" w:hAnsi="宋体" w:hint="eastAsia"/>
          <w:sz w:val="30"/>
          <w:szCs w:val="24"/>
        </w:rPr>
        <w:t>变成</w:t>
      </w:r>
      <w:r>
        <w:rPr>
          <w:rFonts w:ascii="仿宋_GB2312" w:eastAsia="仿宋_GB2312" w:hAnsi="宋体"/>
          <w:sz w:val="30"/>
          <w:szCs w:val="24"/>
        </w:rPr>
        <w:t>沼液</w:t>
      </w:r>
      <w:r>
        <w:rPr>
          <w:rFonts w:ascii="仿宋_GB2312" w:eastAsia="仿宋_GB2312" w:hAnsi="宋体" w:hint="eastAsia"/>
          <w:sz w:val="30"/>
          <w:szCs w:val="24"/>
        </w:rPr>
        <w:t>，</w:t>
      </w:r>
      <w:r>
        <w:rPr>
          <w:rFonts w:ascii="仿宋_GB2312" w:eastAsia="仿宋_GB2312" w:hAnsi="宋体"/>
          <w:sz w:val="30"/>
          <w:szCs w:val="24"/>
        </w:rPr>
        <w:t>富含溶解氮、磷、钾和关闭植物生长细胞的黄腐酸，</w:t>
      </w:r>
      <w:r>
        <w:rPr>
          <w:rFonts w:ascii="仿宋_GB2312" w:eastAsia="仿宋_GB2312" w:hAnsi="宋体" w:hint="eastAsia"/>
          <w:sz w:val="30"/>
          <w:szCs w:val="24"/>
        </w:rPr>
        <w:t>可作为果树</w:t>
      </w:r>
      <w:r>
        <w:rPr>
          <w:rFonts w:ascii="仿宋_GB2312" w:eastAsia="仿宋_GB2312" w:hAnsi="宋体"/>
          <w:sz w:val="30"/>
          <w:szCs w:val="24"/>
        </w:rPr>
        <w:t>叶面有机肥。可节省大量农药和化肥，</w:t>
      </w:r>
      <w:r>
        <w:rPr>
          <w:rFonts w:ascii="仿宋_GB2312" w:eastAsia="仿宋_GB2312" w:hAnsi="宋体" w:hint="eastAsia"/>
          <w:sz w:val="30"/>
          <w:szCs w:val="24"/>
        </w:rPr>
        <w:t>实现</w:t>
      </w:r>
      <w:r>
        <w:rPr>
          <w:rFonts w:ascii="仿宋_GB2312" w:eastAsia="仿宋_GB2312" w:hAnsi="宋体"/>
          <w:sz w:val="30"/>
          <w:szCs w:val="24"/>
        </w:rPr>
        <w:t>增产增收。该猪场厌氧发酵产生的沼气，</w:t>
      </w:r>
      <w:r>
        <w:rPr>
          <w:rFonts w:ascii="仿宋_GB2312" w:eastAsia="仿宋_GB2312" w:hAnsi="宋体" w:hint="eastAsia"/>
          <w:sz w:val="30"/>
          <w:szCs w:val="24"/>
        </w:rPr>
        <w:t>直接代替液化气供</w:t>
      </w:r>
      <w:r>
        <w:rPr>
          <w:rFonts w:ascii="仿宋_GB2312" w:eastAsia="仿宋_GB2312" w:hAnsi="宋体" w:hint="eastAsia"/>
          <w:sz w:val="30"/>
        </w:rPr>
        <w:t>旅游</w:t>
      </w:r>
      <w:r>
        <w:rPr>
          <w:rFonts w:ascii="仿宋_GB2312" w:eastAsia="仿宋_GB2312" w:hAnsi="宋体" w:hint="eastAsia"/>
          <w:sz w:val="30"/>
          <w:szCs w:val="24"/>
        </w:rPr>
        <w:t>餐厅用，效益</w:t>
      </w:r>
      <w:r>
        <w:rPr>
          <w:rFonts w:ascii="仿宋_GB2312" w:eastAsia="仿宋_GB2312" w:hAnsi="宋体"/>
          <w:sz w:val="30"/>
          <w:szCs w:val="24"/>
        </w:rPr>
        <w:t>可</w:t>
      </w:r>
      <w:r>
        <w:rPr>
          <w:rFonts w:ascii="仿宋_GB2312" w:eastAsia="仿宋_GB2312" w:hAnsi="宋体" w:hint="eastAsia"/>
          <w:sz w:val="30"/>
          <w:szCs w:val="24"/>
        </w:rPr>
        <w:t>观。整个</w:t>
      </w:r>
      <w:r>
        <w:rPr>
          <w:rFonts w:ascii="仿宋_GB2312" w:eastAsia="仿宋_GB2312" w:hAnsi="宋体"/>
          <w:sz w:val="30"/>
          <w:szCs w:val="24"/>
        </w:rPr>
        <w:t>工程是变废为宝，资源全面综合利用的示范工程。</w:t>
      </w:r>
    </w:p>
    <w:p>
      <w:pPr>
        <w:pStyle w:val="BodyTextIndent"/>
        <w:spacing w:line="520" w:lineRule="exact"/>
        <w:ind w:firstLine="600" w:firstLineChars="200"/>
        <w:rPr>
          <w:rFonts w:ascii="仿宋_GB2312" w:eastAsia="仿宋_GB2312" w:hAnsi="宋体" w:hint="eastAsia"/>
          <w:sz w:val="30"/>
          <w:szCs w:val="24"/>
        </w:rPr>
      </w:pPr>
      <w:r>
        <w:rPr>
          <w:rFonts w:ascii="仿宋_GB2312" w:eastAsia="仿宋_GB2312" w:hAnsi="宋体"/>
          <w:b/>
          <w:bCs/>
          <w:sz w:val="30"/>
          <w:szCs w:val="24"/>
        </w:rPr>
        <w:t>4、生态化</w:t>
      </w:r>
      <w:r>
        <w:rPr>
          <w:rFonts w:ascii="仿宋_GB2312" w:eastAsia="仿宋_GB2312" w:hAnsi="宋体"/>
          <w:sz w:val="30"/>
          <w:szCs w:val="24"/>
        </w:rPr>
        <w:t>：</w:t>
      </w:r>
      <w:r>
        <w:rPr>
          <w:rFonts w:ascii="仿宋_GB2312" w:eastAsia="仿宋_GB2312" w:hAnsi="宋体" w:hint="eastAsia"/>
          <w:sz w:val="30"/>
          <w:szCs w:val="24"/>
        </w:rPr>
        <w:t>污水经</w:t>
      </w:r>
      <w:r>
        <w:rPr>
          <w:rFonts w:ascii="仿宋_GB2312" w:eastAsia="仿宋_GB2312" w:hAnsi="宋体"/>
          <w:sz w:val="30"/>
          <w:szCs w:val="24"/>
        </w:rPr>
        <w:t>先进</w:t>
      </w:r>
      <w:r>
        <w:rPr>
          <w:rFonts w:ascii="仿宋_GB2312" w:eastAsia="仿宋_GB2312" w:hAnsi="宋体" w:hint="eastAsia"/>
          <w:sz w:val="30"/>
          <w:szCs w:val="24"/>
        </w:rPr>
        <w:t>的</w:t>
      </w:r>
      <w:r>
        <w:rPr>
          <w:rFonts w:ascii="仿宋_GB2312" w:eastAsia="仿宋_GB2312" w:hAnsi="宋体"/>
          <w:sz w:val="30"/>
          <w:szCs w:val="24"/>
        </w:rPr>
        <w:t>治理工艺治理后，</w:t>
      </w:r>
      <w:r>
        <w:rPr>
          <w:rFonts w:ascii="仿宋_GB2312" w:eastAsia="仿宋_GB2312" w:hAnsi="宋体" w:hint="eastAsia"/>
          <w:sz w:val="30"/>
          <w:szCs w:val="24"/>
        </w:rPr>
        <w:t>成为</w:t>
      </w:r>
      <w:r>
        <w:rPr>
          <w:rFonts w:ascii="仿宋_GB2312" w:eastAsia="仿宋_GB2312" w:hAnsi="宋体"/>
          <w:sz w:val="30"/>
          <w:szCs w:val="24"/>
        </w:rPr>
        <w:t>无毒无害的有机肥，泵</w:t>
      </w:r>
      <w:r>
        <w:rPr>
          <w:rFonts w:ascii="仿宋_GB2312" w:eastAsia="仿宋_GB2312" w:hAnsi="宋体" w:hint="eastAsia"/>
          <w:sz w:val="30"/>
          <w:szCs w:val="24"/>
        </w:rPr>
        <w:t>送到果场</w:t>
      </w:r>
      <w:r>
        <w:rPr>
          <w:rFonts w:ascii="仿宋_GB2312" w:eastAsia="仿宋_GB2312" w:hAnsi="宋体"/>
          <w:sz w:val="30"/>
          <w:szCs w:val="24"/>
        </w:rPr>
        <w:t>喷灌，形成“猪</w:t>
      </w:r>
      <w:r>
        <w:rPr>
          <w:rFonts w:ascii="仿宋_GB2312" w:eastAsia="仿宋_GB2312" w:hAnsi="宋体" w:hint="eastAsia"/>
          <w:sz w:val="30"/>
          <w:szCs w:val="24"/>
        </w:rPr>
        <w:t>——</w:t>
      </w:r>
      <w:r>
        <w:rPr>
          <w:rFonts w:ascii="仿宋_GB2312" w:eastAsia="仿宋_GB2312" w:hAnsi="宋体" w:hint="eastAsia"/>
          <w:sz w:val="30"/>
          <w:szCs w:val="24"/>
        </w:rPr>
        <w:t>沼</w:t>
      </w:r>
      <w:r>
        <w:rPr>
          <w:rFonts w:ascii="仿宋_GB2312" w:eastAsia="仿宋_GB2312" w:hAnsi="宋体" w:hint="eastAsia"/>
          <w:sz w:val="30"/>
          <w:szCs w:val="24"/>
        </w:rPr>
        <w:t>——</w:t>
      </w:r>
      <w:r>
        <w:rPr>
          <w:rFonts w:ascii="仿宋_GB2312" w:eastAsia="仿宋_GB2312" w:hAnsi="宋体" w:hint="eastAsia"/>
          <w:sz w:val="30"/>
          <w:szCs w:val="24"/>
        </w:rPr>
        <w:t>果</w:t>
      </w:r>
      <w:r>
        <w:rPr>
          <w:rFonts w:ascii="仿宋_GB2312" w:eastAsia="仿宋_GB2312" w:hAnsi="宋体"/>
          <w:sz w:val="30"/>
          <w:szCs w:val="24"/>
        </w:rPr>
        <w:t>”生态</w:t>
      </w:r>
      <w:r>
        <w:rPr>
          <w:rFonts w:ascii="仿宋_GB2312" w:eastAsia="仿宋_GB2312" w:hAnsi="宋体" w:hint="eastAsia"/>
          <w:sz w:val="30"/>
          <w:szCs w:val="24"/>
        </w:rPr>
        <w:t>模式</w:t>
      </w:r>
      <w:r>
        <w:rPr>
          <w:rFonts w:ascii="仿宋_GB2312" w:eastAsia="仿宋_GB2312" w:hAnsi="宋体"/>
          <w:sz w:val="30"/>
          <w:szCs w:val="24"/>
        </w:rPr>
        <w:t>，</w:t>
      </w:r>
      <w:r>
        <w:rPr>
          <w:rFonts w:ascii="仿宋_GB2312" w:eastAsia="仿宋_GB2312" w:hAnsi="宋体" w:hint="eastAsia"/>
          <w:sz w:val="30"/>
          <w:szCs w:val="24"/>
        </w:rPr>
        <w:t>果树施用</w:t>
      </w:r>
      <w:r>
        <w:rPr>
          <w:rFonts w:ascii="仿宋_GB2312" w:eastAsia="仿宋_GB2312" w:hAnsi="宋体"/>
          <w:sz w:val="30"/>
          <w:szCs w:val="24"/>
        </w:rPr>
        <w:t>沼</w:t>
      </w:r>
      <w:r>
        <w:rPr>
          <w:rFonts w:ascii="仿宋_GB2312" w:eastAsia="仿宋_GB2312" w:hAnsi="宋体" w:hint="eastAsia"/>
          <w:sz w:val="30"/>
          <w:szCs w:val="24"/>
        </w:rPr>
        <w:t>肥</w:t>
      </w:r>
      <w:r>
        <w:rPr>
          <w:rFonts w:ascii="仿宋_GB2312" w:eastAsia="仿宋_GB2312" w:hAnsi="宋体"/>
          <w:sz w:val="30"/>
          <w:szCs w:val="24"/>
        </w:rPr>
        <w:t>后，可修复长期施用无机肥</w:t>
      </w:r>
      <w:r>
        <w:rPr>
          <w:rFonts w:ascii="仿宋_GB2312" w:eastAsia="仿宋_GB2312" w:hAnsi="宋体" w:hint="eastAsia"/>
          <w:sz w:val="30"/>
          <w:szCs w:val="24"/>
        </w:rPr>
        <w:t>而</w:t>
      </w:r>
      <w:r>
        <w:rPr>
          <w:rFonts w:ascii="仿宋_GB2312" w:eastAsia="仿宋_GB2312" w:hAnsi="宋体"/>
          <w:sz w:val="30"/>
          <w:szCs w:val="24"/>
        </w:rPr>
        <w:t>板结的土壤，可少施或不施农药和化肥，</w:t>
      </w:r>
      <w:r>
        <w:rPr>
          <w:rFonts w:ascii="仿宋_GB2312" w:eastAsia="仿宋_GB2312" w:hAnsi="宋体" w:hint="eastAsia"/>
          <w:sz w:val="30"/>
          <w:szCs w:val="24"/>
        </w:rPr>
        <w:t>实现</w:t>
      </w:r>
      <w:r>
        <w:rPr>
          <w:rFonts w:ascii="仿宋_GB2312" w:eastAsia="仿宋_GB2312" w:hAnsi="宋体"/>
          <w:sz w:val="30"/>
          <w:szCs w:val="24"/>
        </w:rPr>
        <w:t>增产增收</w:t>
      </w:r>
      <w:r>
        <w:rPr>
          <w:rFonts w:ascii="仿宋_GB2312" w:eastAsia="仿宋_GB2312" w:hAnsi="宋体" w:hint="eastAsia"/>
          <w:sz w:val="30"/>
          <w:szCs w:val="24"/>
        </w:rPr>
        <w:t>。</w:t>
      </w:r>
    </w:p>
    <w:p>
      <w:pPr>
        <w:spacing w:line="520" w:lineRule="exact"/>
        <w:ind w:firstLine="615"/>
        <w:rPr>
          <w:rFonts w:ascii="仿宋_GB2312" w:eastAsia="仿宋_GB2312" w:hint="eastAsia"/>
          <w:sz w:val="30"/>
        </w:rPr>
      </w:pPr>
      <w:r>
        <w:rPr>
          <w:rFonts w:ascii="仿宋_GB2312" w:eastAsia="仿宋_GB2312" w:hAnsi="宋体" w:hint="eastAsia"/>
          <w:sz w:val="30"/>
        </w:rPr>
        <w:t>根据</w:t>
      </w:r>
      <w:r>
        <w:rPr>
          <w:rFonts w:ascii="仿宋_GB2312" w:eastAsia="仿宋_GB2312" w:hint="eastAsia"/>
          <w:sz w:val="30"/>
        </w:rPr>
        <w:t>xx农业猪场的生产规模和排污量，采用的污水处理工艺流程如下：</w:t>
      </w:r>
    </w:p>
    <w:p>
      <w:pPr>
        <w:spacing w:line="520" w:lineRule="exact"/>
        <w:ind w:firstLine="615"/>
        <w:rPr>
          <w:rFonts w:ascii="仿宋_GB2312" w:eastAsia="仿宋_GB2312" w:hAnsi="宋体" w:hint="eastAsia"/>
          <w:sz w:val="30"/>
        </w:rPr>
        <w:sectPr>
          <w:headerReference w:type="default" r:id="rId22"/>
          <w:footerReference w:type="even" r:id="rId23"/>
          <w:footerReference w:type="default" r:id="rId24"/>
          <w:type w:val="nextPage"/>
          <w:pgSz w:w="11907" w:h="16839" w:code="9"/>
          <w:pgMar w:top="1418" w:right="1304" w:bottom="1418" w:left="1304" w:header="567" w:footer="851" w:gutter="0"/>
          <w:pgNumType w:start="7"/>
          <w:cols w:space="368"/>
          <w:noEndnote/>
          <w:titlePg w:val="0"/>
        </w:sectPr>
      </w:pPr>
      <w:r>
        <w:rPr>
          <w:rFonts w:ascii="仿宋_GB2312" w:eastAsia="仿宋_GB2312" w:hAnsi="宋体" w:hint="eastAsia"/>
          <w:sz w:val="30"/>
        </w:rPr>
        <w:t xml:space="preserve"> </w:t>
      </w:r>
    </w:p>
    <w:p>
      <w:pPr>
        <w:spacing w:line="360" w:lineRule="auto"/>
        <w:rPr>
          <w:rFonts w:ascii="仿宋_GB2312" w:eastAsia="仿宋_GB2312" w:hAnsi="宋体" w:hint="eastAsia"/>
          <w:sz w:val="30"/>
        </w:rPr>
      </w:pPr>
      <w:r>
        <w:rPr>
          <w:color w:val="000000"/>
          <w:sz w:val="3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92pt;height:302.28pt" o:oleicon="f" o:ole="" filled="f" stroked="f">
            <v:fill o:detectmouseclick="f"/>
            <v:imagedata r:id="rId25" o:title=""/>
          </v:shape>
          <o:OLEObject Type="Embed" ProgID="Visio.Drawing.11" ShapeID="_x0000_i1025" DrawAspect="Content" ObjectID="_1214889852" r:id="rId26"/>
        </w:object>
      </w:r>
    </w:p>
    <w:p>
      <w:pPr>
        <w:spacing w:line="360" w:lineRule="auto"/>
        <w:ind w:firstLine="615"/>
        <w:rPr>
          <w:rFonts w:ascii="仿宋_GB2312" w:eastAsia="仿宋_GB2312" w:hAnsi="宋体" w:hint="eastAsia"/>
          <w:sz w:val="30"/>
        </w:rPr>
      </w:pPr>
    </w:p>
    <w:p>
      <w:pPr>
        <w:spacing w:line="560" w:lineRule="exact"/>
        <w:ind w:firstLine="615"/>
        <w:rPr>
          <w:rFonts w:ascii="仿宋_GB2312" w:eastAsia="仿宋_GB2312" w:hAnsi="宋体" w:hint="eastAsia"/>
          <w:b/>
          <w:bCs/>
          <w:sz w:val="30"/>
        </w:rPr>
      </w:pPr>
      <w:r>
        <w:rPr>
          <w:rFonts w:ascii="宋体" w:hAnsi="宋体" w:hint="eastAsia"/>
          <w:b/>
          <w:bCs/>
          <w:sz w:val="30"/>
        </w:rPr>
        <w:t>工艺流程说明</w:t>
      </w:r>
      <w:r>
        <w:rPr>
          <w:rFonts w:ascii="仿宋_GB2312" w:eastAsia="仿宋_GB2312" w:hAnsi="宋体" w:hint="eastAsia"/>
          <w:b/>
          <w:bCs/>
          <w:sz w:val="30"/>
        </w:rPr>
        <w:t>：</w:t>
      </w:r>
    </w:p>
    <w:p>
      <w:pPr>
        <w:spacing w:line="560" w:lineRule="exact"/>
        <w:ind w:firstLine="615"/>
        <w:rPr>
          <w:rFonts w:ascii="仿宋_GB2312" w:eastAsia="仿宋_GB2312" w:hAnsi="宋体" w:hint="eastAsia"/>
          <w:b/>
          <w:bCs/>
          <w:sz w:val="30"/>
        </w:rPr>
      </w:pPr>
      <w:r>
        <w:rPr>
          <w:rFonts w:ascii="仿宋_GB2312" w:eastAsia="仿宋_GB2312" w:hAnsi="宋体" w:hint="eastAsia"/>
          <w:b/>
          <w:bCs/>
          <w:sz w:val="30"/>
        </w:rPr>
        <w:t>1、污水的预处理</w:t>
      </w:r>
    </w:p>
    <w:p>
      <w:pPr>
        <w:spacing w:line="560" w:lineRule="exact"/>
        <w:ind w:firstLine="600" w:firstLineChars="200"/>
        <w:rPr>
          <w:rFonts w:ascii="仿宋_GB2312" w:eastAsia="仿宋_GB2312" w:hAnsi="宋体" w:hint="eastAsia"/>
          <w:sz w:val="30"/>
        </w:rPr>
      </w:pPr>
      <w:r>
        <w:rPr>
          <w:rFonts w:ascii="仿宋_GB2312" w:eastAsia="仿宋_GB2312" w:hAnsi="宋体" w:hint="eastAsia"/>
          <w:sz w:val="30"/>
        </w:rPr>
        <w:t>干猪粪采用人工拾取，考虑到要多产沼气，猪尿和猪舍冲洗水先经沉砂井沉砂，再经格栅，去除废水中大的悬浮物体，自流进入水解池。</w:t>
      </w:r>
    </w:p>
    <w:p>
      <w:pPr>
        <w:spacing w:line="560" w:lineRule="exact"/>
        <w:ind w:firstLine="600" w:firstLineChars="200"/>
        <w:rPr>
          <w:rFonts w:ascii="仿宋_GB2312" w:eastAsia="仿宋_GB2312" w:hAnsi="宋体" w:hint="eastAsia"/>
          <w:b/>
          <w:sz w:val="30"/>
        </w:rPr>
      </w:pPr>
      <w:r>
        <w:rPr>
          <w:rFonts w:ascii="仿宋_GB2312" w:eastAsia="仿宋_GB2312" w:hAnsi="宋体" w:hint="eastAsia"/>
          <w:b/>
          <w:sz w:val="30"/>
        </w:rPr>
        <w:t>2、水解池</w:t>
      </w:r>
    </w:p>
    <w:p>
      <w:pPr>
        <w:spacing w:line="560" w:lineRule="exact"/>
        <w:ind w:firstLine="640"/>
        <w:rPr>
          <w:rFonts w:ascii="仿宋_GB2312" w:eastAsia="仿宋_GB2312" w:hAnsi="宋体" w:hint="eastAsia"/>
          <w:sz w:val="30"/>
        </w:rPr>
      </w:pPr>
      <w:r>
        <w:rPr>
          <w:rFonts w:ascii="仿宋_GB2312" w:eastAsia="仿宋_GB2312" w:hAnsi="宋体" w:hint="eastAsia"/>
          <w:sz w:val="30"/>
        </w:rPr>
        <w:t>水解池可降解污水中的大分子有机物为小分子有机物，提高污水的可生物降解性，增加整个处理系统的稳定性。同时水解池具有降解污水中悬浮物的功能。</w:t>
      </w:r>
    </w:p>
    <w:p>
      <w:pPr>
        <w:spacing w:line="560" w:lineRule="exact"/>
        <w:ind w:firstLine="600" w:firstLineChars="200"/>
        <w:rPr>
          <w:rFonts w:ascii="仿宋_GB2312" w:eastAsia="仿宋_GB2312" w:hAnsi="宋体" w:hint="eastAsia"/>
          <w:b/>
          <w:sz w:val="30"/>
        </w:rPr>
      </w:pPr>
      <w:r>
        <w:rPr>
          <w:rFonts w:ascii="仿宋_GB2312" w:eastAsia="仿宋_GB2312" w:hAnsi="宋体" w:hint="eastAsia"/>
          <w:b/>
          <w:sz w:val="30"/>
        </w:rPr>
        <w:t>3、废水的厌氧消化</w:t>
      </w:r>
    </w:p>
    <w:p>
      <w:pPr>
        <w:spacing w:line="560" w:lineRule="exact"/>
        <w:rPr>
          <w:rFonts w:ascii="仿宋_GB2312" w:eastAsia="仿宋_GB2312" w:hAnsi="宋体" w:hint="eastAsia"/>
          <w:sz w:val="30"/>
        </w:rPr>
      </w:pPr>
      <w:r>
        <w:rPr>
          <w:rFonts w:ascii="仿宋_GB2312" w:eastAsia="仿宋_GB2312" w:hAnsi="宋体" w:hint="eastAsia"/>
          <w:sz w:val="30"/>
        </w:rPr>
        <w:t xml:space="preserve">   考虑到污水的浓度较高，采用混合式发酵工艺，该工艺具有结构简单、耐冲击能力强、运行稳定、管理维护方便等特点。 </w:t>
      </w:r>
    </w:p>
    <w:p>
      <w:pPr>
        <w:spacing w:line="560" w:lineRule="exact"/>
        <w:ind w:left="359" w:firstLine="300" w:leftChars="171" w:firstLineChars="100"/>
        <w:rPr>
          <w:rFonts w:ascii="仿宋_GB2312" w:eastAsia="仿宋_GB2312" w:hAnsi="宋体" w:hint="eastAsia"/>
          <w:b/>
          <w:sz w:val="30"/>
        </w:rPr>
        <w:sectPr>
          <w:headerReference w:type="default" r:id="rId27"/>
          <w:footerReference w:type="even" r:id="rId28"/>
          <w:footerReference w:type="default" r:id="rId29"/>
          <w:type w:val="nextPage"/>
          <w:pgSz w:w="11907" w:h="16839" w:code="9"/>
          <w:pgMar w:top="1418" w:right="1304" w:bottom="1418" w:left="1304" w:header="567" w:footer="851" w:gutter="0"/>
          <w:pgNumType w:start="8"/>
          <w:cols w:space="368"/>
          <w:noEndnote/>
          <w:titlePg w:val="0"/>
        </w:sectPr>
      </w:pPr>
      <w:r>
        <w:rPr>
          <w:rFonts w:ascii="仿宋_GB2312" w:eastAsia="仿宋_GB2312" w:hAnsi="宋体" w:hint="eastAsia"/>
          <w:b/>
          <w:sz w:val="30"/>
        </w:rPr>
        <w:t>4、沼气的净化贮存与利用</w:t>
      </w:r>
    </w:p>
    <w:p>
      <w:pPr>
        <w:spacing w:line="560" w:lineRule="exact"/>
        <w:ind w:firstLine="600" w:firstLineChars="200"/>
        <w:rPr>
          <w:rFonts w:ascii="仿宋_GB2312" w:eastAsia="仿宋_GB2312" w:hAnsi="宋体" w:hint="eastAsia"/>
          <w:sz w:val="30"/>
        </w:rPr>
      </w:pPr>
      <w:r>
        <w:rPr>
          <w:rFonts w:ascii="仿宋_GB2312" w:eastAsia="仿宋_GB2312" w:hAnsi="宋体" w:hint="eastAsia"/>
          <w:sz w:val="30"/>
        </w:rPr>
        <w:t>每天可产沼气400M</w:t>
      </w:r>
      <w:r>
        <w:rPr>
          <w:rFonts w:ascii="仿宋_GB2312" w:eastAsia="仿宋_GB2312" w:hAnsi="宋体" w:hint="eastAsia"/>
          <w:sz w:val="30"/>
          <w:vertAlign w:val="superscript"/>
        </w:rPr>
        <w:t>3</w:t>
      </w:r>
      <w:r>
        <w:rPr>
          <w:rFonts w:ascii="仿宋_GB2312" w:eastAsia="仿宋_GB2312" w:hAnsi="宋体" w:hint="eastAsia"/>
          <w:sz w:val="30"/>
        </w:rPr>
        <w:t>左右。沼气经气水分离器、脱硫净化后进入沼气贮气柜，供餐厅作燃料。</w:t>
      </w:r>
    </w:p>
    <w:p>
      <w:pPr>
        <w:spacing w:line="560" w:lineRule="exact"/>
        <w:ind w:firstLine="705"/>
        <w:rPr>
          <w:rFonts w:ascii="仿宋_GB2312" w:eastAsia="仿宋_GB2312" w:hAnsi="宋体" w:hint="eastAsia"/>
          <w:b/>
          <w:bCs/>
          <w:sz w:val="30"/>
        </w:rPr>
      </w:pPr>
      <w:r>
        <w:rPr>
          <w:rFonts w:ascii="仿宋_GB2312" w:eastAsia="仿宋_GB2312" w:hAnsi="宋体" w:hint="eastAsia"/>
          <w:b/>
          <w:bCs/>
          <w:sz w:val="30"/>
        </w:rPr>
        <w:t>5、沼液综合利用</w:t>
      </w:r>
    </w:p>
    <w:p>
      <w:pPr>
        <w:spacing w:line="560" w:lineRule="exact"/>
        <w:ind w:firstLine="600" w:firstLineChars="200"/>
        <w:rPr>
          <w:rFonts w:ascii="仿宋_GB2312" w:eastAsia="仿宋_GB2312" w:hAnsi="宋体" w:hint="eastAsia"/>
          <w:sz w:val="30"/>
          <w:szCs w:val="24"/>
        </w:rPr>
      </w:pPr>
      <w:r>
        <w:rPr>
          <w:rFonts w:ascii="仿宋_GB2312" w:eastAsia="仿宋_GB2312" w:hint="eastAsia"/>
          <w:sz w:val="30"/>
        </w:rPr>
        <w:t>经厌氧发酵后的液肥进入沼液贮存池，用泵送到果树肥料池。</w:t>
      </w:r>
      <w:r>
        <w:rPr>
          <w:rFonts w:ascii="仿宋_GB2312" w:eastAsia="仿宋_GB2312" w:hAnsi="宋体" w:hint="eastAsia"/>
          <w:sz w:val="30"/>
          <w:szCs w:val="24"/>
        </w:rPr>
        <w:t>远的地方，可采用车辆运输。</w:t>
      </w:r>
    </w:p>
    <w:p>
      <w:pPr>
        <w:spacing w:line="560" w:lineRule="exact"/>
        <w:ind w:firstLine="600" w:firstLineChars="200"/>
        <w:rPr>
          <w:rFonts w:ascii="仿宋_GB2312" w:eastAsia="仿宋_GB2312" w:hAnsi="宋体" w:hint="eastAsia"/>
          <w:b/>
          <w:bCs/>
          <w:sz w:val="30"/>
        </w:rPr>
      </w:pPr>
      <w:r>
        <w:rPr>
          <w:rFonts w:ascii="仿宋_GB2312" w:eastAsia="仿宋_GB2312" w:hAnsi="宋体" w:hint="eastAsia"/>
          <w:b/>
          <w:bCs/>
          <w:sz w:val="30"/>
        </w:rPr>
        <w:t>6、水生植物塘和鱼塘</w:t>
      </w:r>
    </w:p>
    <w:p>
      <w:pPr>
        <w:spacing w:line="560" w:lineRule="exact"/>
        <w:ind w:firstLine="705"/>
        <w:rPr>
          <w:rFonts w:ascii="仿宋_GB2312" w:eastAsia="仿宋_GB2312" w:hAnsi="宋体" w:hint="eastAsia"/>
          <w:sz w:val="30"/>
        </w:rPr>
      </w:pPr>
      <w:r>
        <w:rPr>
          <w:rFonts w:ascii="仿宋_GB2312" w:eastAsia="仿宋_GB2312" w:hAnsi="宋体" w:hint="eastAsia"/>
          <w:sz w:val="30"/>
        </w:rPr>
        <w:t>果树不需要长年施肥，且施得过多，水果的硝酸盐含量过高，对人体有害。本方案采用水生植物塘和鱼塘的组合工艺处理果树消化不完的沼液。</w:t>
      </w:r>
    </w:p>
    <w:p>
      <w:pPr>
        <w:spacing w:line="560" w:lineRule="exact"/>
        <w:ind w:firstLine="705"/>
        <w:rPr>
          <w:rFonts w:ascii="仿宋_GB2312" w:eastAsia="仿宋_GB2312" w:hAnsi="宋体" w:hint="eastAsia"/>
          <w:sz w:val="30"/>
        </w:rPr>
      </w:pPr>
      <w:r>
        <w:rPr>
          <w:rFonts w:ascii="仿宋_GB2312" w:eastAsia="仿宋_GB2312" w:hAnsi="宋体" w:hint="eastAsia"/>
          <w:b/>
          <w:bCs/>
          <w:sz w:val="30"/>
        </w:rPr>
        <w:t>7、猪粪的处理</w:t>
      </w:r>
    </w:p>
    <w:p>
      <w:pPr>
        <w:spacing w:line="560" w:lineRule="exact"/>
        <w:ind w:firstLine="705"/>
        <w:rPr>
          <w:rFonts w:ascii="仿宋_GB2312" w:eastAsia="仿宋_GB2312" w:hAnsi="宋体" w:hint="eastAsia"/>
          <w:sz w:val="30"/>
        </w:rPr>
      </w:pPr>
      <w:r>
        <w:rPr>
          <w:rFonts w:ascii="仿宋_GB2312" w:eastAsia="仿宋_GB2312" w:hint="eastAsia"/>
          <w:sz w:val="30"/>
        </w:rPr>
        <w:t>考虑到猪场周边地区需要大量的有机肥，为了减小投资，本方案只是将鲜猪粪进行堆沤发酵，杀灭病菌后出售。</w:t>
      </w:r>
    </w:p>
    <w:p>
      <w:pPr>
        <w:spacing w:line="560" w:lineRule="exact"/>
        <w:ind w:firstLine="600" w:firstLineChars="200"/>
        <w:rPr>
          <w:rFonts w:ascii="宋体" w:hAnsi="宋体" w:hint="eastAsia"/>
          <w:b/>
          <w:bCs/>
          <w:sz w:val="30"/>
        </w:rPr>
      </w:pPr>
      <w:r>
        <w:rPr>
          <w:rFonts w:ascii="宋体" w:hAnsi="宋体" w:hint="eastAsia"/>
          <w:b/>
          <w:bCs/>
          <w:sz w:val="30"/>
        </w:rPr>
        <w:t>七、项目建设目标</w:t>
      </w:r>
    </w:p>
    <w:p>
      <w:pPr>
        <w:spacing w:line="560" w:lineRule="exact"/>
        <w:ind w:firstLine="600" w:firstLineChars="200"/>
        <w:rPr>
          <w:rFonts w:ascii="仿宋_GB2312" w:eastAsia="仿宋_GB2312" w:hAnsi="宋体" w:hint="eastAsia"/>
          <w:sz w:val="30"/>
        </w:rPr>
      </w:pPr>
      <w:r>
        <w:rPr>
          <w:rFonts w:ascii="仿宋_GB2312" w:eastAsia="仿宋_GB2312" w:hAnsi="宋体" w:hint="eastAsia"/>
          <w:sz w:val="30"/>
        </w:rPr>
        <w:t>项目将建设厌氧发酵池600立方米，日处理污水量120吨，日产沼气400M</w:t>
      </w:r>
      <w:r>
        <w:rPr>
          <w:rFonts w:ascii="仿宋_GB2312" w:eastAsia="仿宋_GB2312" w:hAnsi="宋体" w:hint="eastAsia"/>
          <w:position w:val="10"/>
          <w:sz w:val="30"/>
        </w:rPr>
        <w:t>3</w:t>
      </w:r>
      <w:r>
        <w:rPr>
          <w:rFonts w:ascii="仿宋_GB2312" w:eastAsia="仿宋_GB2312" w:hAnsi="宋体" w:hint="eastAsia"/>
          <w:sz w:val="30"/>
        </w:rPr>
        <w:t>，年出售有机肥料（湿）3600吨。</w:t>
      </w:r>
    </w:p>
    <w:p>
      <w:pPr>
        <w:spacing w:line="560" w:lineRule="exact"/>
        <w:ind w:firstLine="600" w:firstLineChars="200"/>
        <w:rPr>
          <w:rFonts w:ascii="仿宋_GB2312" w:eastAsia="仿宋_GB2312" w:hAnsi="宋体" w:hint="eastAsia"/>
          <w:sz w:val="30"/>
        </w:rPr>
      </w:pPr>
      <w:r>
        <w:rPr>
          <w:rFonts w:ascii="仿宋_GB2312" w:eastAsia="仿宋_GB2312" w:hAnsi="宋体" w:hint="eastAsia"/>
          <w:sz w:val="30"/>
        </w:rPr>
        <w:t>同时废水在经过厌氧发酵的处理后，大部分作为生态有机肥加以利用，用不完的沼液经进一步处理后，可以达到如下标准：</w:t>
      </w:r>
    </w:p>
    <w:p>
      <w:pPr>
        <w:spacing w:line="560" w:lineRule="exact"/>
        <w:ind w:left="315"/>
        <w:rPr>
          <w:rFonts w:ascii="仿宋_GB2312" w:eastAsia="仿宋_GB2312" w:hAnsi="宋体"/>
          <w:sz w:val="30"/>
        </w:rPr>
      </w:pPr>
      <w:r>
        <w:rPr>
          <w:rFonts w:ascii="仿宋_GB2312" w:eastAsia="仿宋_GB2312" w:hAnsi="宋体" w:hint="eastAsia"/>
          <w:sz w:val="30"/>
        </w:rPr>
        <w:t>COD</w:t>
      </w:r>
      <w:r>
        <w:rPr>
          <w:rFonts w:ascii="仿宋_GB2312" w:eastAsia="仿宋_GB2312" w:hAnsi="宋体"/>
          <w:sz w:val="30"/>
        </w:rPr>
        <w:t>cr</w:t>
      </w:r>
      <w:r>
        <w:rPr>
          <w:rFonts w:ascii="仿宋_GB2312" w:eastAsia="仿宋_GB2312" w:hAnsi="宋体" w:hint="eastAsia"/>
          <w:sz w:val="30"/>
        </w:rPr>
        <w:t>浓度    100</w:t>
      </w:r>
      <w:r>
        <w:rPr>
          <w:rFonts w:ascii="仿宋_GB2312" w:eastAsia="仿宋_GB2312" w:hAnsi="宋体"/>
          <w:sz w:val="30"/>
        </w:rPr>
        <w:t>mg/l</w:t>
      </w:r>
    </w:p>
    <w:p>
      <w:pPr>
        <w:spacing w:line="560" w:lineRule="exact"/>
        <w:ind w:left="315"/>
        <w:rPr>
          <w:rFonts w:ascii="仿宋_GB2312" w:eastAsia="仿宋_GB2312" w:hAnsi="宋体"/>
          <w:sz w:val="30"/>
        </w:rPr>
      </w:pPr>
      <w:r>
        <w:rPr>
          <w:rFonts w:ascii="仿宋_GB2312" w:eastAsia="仿宋_GB2312" w:hAnsi="宋体"/>
          <w:sz w:val="30"/>
        </w:rPr>
        <w:t>BOD</w:t>
      </w:r>
      <w:r>
        <w:rPr>
          <w:rFonts w:ascii="仿宋_GB2312" w:eastAsia="仿宋_GB2312" w:hAnsi="宋体"/>
          <w:sz w:val="30"/>
          <w:vertAlign w:val="subscript"/>
        </w:rPr>
        <w:t>5</w:t>
      </w:r>
      <w:r>
        <w:rPr>
          <w:rFonts w:ascii="仿宋_GB2312" w:eastAsia="仿宋_GB2312" w:hAnsi="宋体" w:hint="eastAsia"/>
          <w:sz w:val="30"/>
        </w:rPr>
        <w:t>浓度      50</w:t>
      </w:r>
      <w:r>
        <w:rPr>
          <w:rFonts w:ascii="仿宋_GB2312" w:eastAsia="仿宋_GB2312" w:hAnsi="宋体"/>
          <w:sz w:val="30"/>
        </w:rPr>
        <w:t>mg/l</w:t>
      </w:r>
    </w:p>
    <w:p>
      <w:pPr>
        <w:spacing w:line="560" w:lineRule="exact"/>
        <w:ind w:left="315"/>
        <w:rPr>
          <w:rFonts w:ascii="仿宋_GB2312" w:eastAsia="仿宋_GB2312" w:hAnsi="宋体"/>
          <w:sz w:val="30"/>
        </w:rPr>
      </w:pPr>
      <w:r>
        <w:rPr>
          <w:rFonts w:ascii="仿宋_GB2312" w:eastAsia="仿宋_GB2312" w:hAnsi="宋体"/>
          <w:sz w:val="30"/>
        </w:rPr>
        <w:t>SS</w:t>
      </w:r>
      <w:r>
        <w:rPr>
          <w:rFonts w:ascii="仿宋_GB2312" w:eastAsia="仿宋_GB2312" w:hAnsi="宋体" w:hint="eastAsia"/>
          <w:sz w:val="30"/>
        </w:rPr>
        <w:t>浓度       50</w:t>
      </w:r>
      <w:r>
        <w:rPr>
          <w:rFonts w:ascii="仿宋_GB2312" w:eastAsia="仿宋_GB2312" w:hAnsi="宋体"/>
          <w:sz w:val="30"/>
        </w:rPr>
        <w:t>mg/</w:t>
      </w:r>
      <w:r>
        <w:rPr>
          <w:rFonts w:ascii="仿宋_GB2312" w:eastAsia="仿宋_GB2312" w:hAnsi="宋体"/>
          <w:sz w:val="30"/>
        </w:rPr>
        <w:t>l</w:t>
      </w:r>
    </w:p>
    <w:p>
      <w:pPr>
        <w:spacing w:line="560" w:lineRule="exact"/>
        <w:ind w:left="315"/>
        <w:rPr>
          <w:rFonts w:ascii="仿宋_GB2312" w:eastAsia="仿宋_GB2312" w:hAnsi="宋体"/>
          <w:sz w:val="30"/>
        </w:rPr>
      </w:pPr>
      <w:r>
        <w:rPr>
          <w:rFonts w:ascii="仿宋_GB2312" w:eastAsia="仿宋_GB2312" w:hAnsi="宋体" w:hint="eastAsia"/>
          <w:sz w:val="30"/>
        </w:rPr>
        <w:t>氨氮          15</w:t>
      </w:r>
      <w:r>
        <w:rPr>
          <w:rFonts w:ascii="仿宋_GB2312" w:eastAsia="仿宋_GB2312" w:hAnsi="宋体"/>
          <w:sz w:val="30"/>
        </w:rPr>
        <w:t>mg/l</w:t>
      </w:r>
    </w:p>
    <w:p>
      <w:pPr>
        <w:spacing w:line="560" w:lineRule="exact"/>
        <w:ind w:left="315"/>
        <w:rPr>
          <w:rFonts w:ascii="仿宋_GB2312" w:eastAsia="仿宋_GB2312" w:hAnsi="宋体"/>
          <w:sz w:val="30"/>
        </w:rPr>
      </w:pPr>
      <w:r>
        <w:rPr>
          <w:rFonts w:ascii="仿宋_GB2312" w:eastAsia="仿宋_GB2312" w:hAnsi="宋体" w:hint="eastAsia"/>
          <w:sz w:val="30"/>
        </w:rPr>
        <w:t>总磷</w:t>
      </w:r>
      <w:r>
        <w:rPr>
          <w:rFonts w:ascii="仿宋_GB2312" w:eastAsia="仿宋_GB2312" w:hAnsi="宋体"/>
          <w:sz w:val="30"/>
        </w:rPr>
        <w:t>(</w:t>
      </w:r>
      <w:r>
        <w:rPr>
          <w:rFonts w:ascii="仿宋_GB2312" w:eastAsia="仿宋_GB2312" w:hAnsi="宋体" w:hint="eastAsia"/>
          <w:sz w:val="30"/>
        </w:rPr>
        <w:t>以P计)  2</w:t>
      </w:r>
      <w:r>
        <w:rPr>
          <w:rFonts w:ascii="仿宋_GB2312" w:eastAsia="仿宋_GB2312" w:hAnsi="宋体"/>
          <w:sz w:val="30"/>
        </w:rPr>
        <w:t>.0mg/l</w:t>
      </w:r>
    </w:p>
    <w:p>
      <w:pPr>
        <w:spacing w:line="560" w:lineRule="exact"/>
        <w:ind w:left="315"/>
        <w:rPr>
          <w:rFonts w:ascii="仿宋_GB2312" w:eastAsia="仿宋_GB2312" w:hAnsi="宋体" w:hint="eastAsia"/>
          <w:sz w:val="30"/>
        </w:rPr>
      </w:pPr>
      <w:r>
        <w:rPr>
          <w:rFonts w:ascii="仿宋_GB2312" w:eastAsia="仿宋_GB2312" w:hAnsi="宋体"/>
          <w:sz w:val="30"/>
        </w:rPr>
        <w:t>PH</w:t>
      </w:r>
      <w:r>
        <w:rPr>
          <w:rFonts w:ascii="仿宋_GB2312" w:eastAsia="仿宋_GB2312" w:hAnsi="宋体" w:hint="eastAsia"/>
          <w:sz w:val="30"/>
        </w:rPr>
        <w:t>值         6</w:t>
      </w:r>
      <w:r>
        <w:rPr>
          <w:rFonts w:ascii="仿宋_GB2312" w:eastAsia="仿宋_GB2312" w:hAnsi="宋体"/>
          <w:sz w:val="30"/>
        </w:rPr>
        <w:t>.5</w:t>
      </w:r>
      <w:r>
        <w:rPr>
          <w:rFonts w:ascii="仿宋_GB2312" w:eastAsia="仿宋_GB2312" w:hAnsi="宋体" w:hint="eastAsia"/>
          <w:sz w:val="30"/>
        </w:rPr>
        <w:t>－7.5</w:t>
      </w:r>
    </w:p>
    <w:p>
      <w:pPr>
        <w:pStyle w:val="BodyText"/>
        <w:spacing w:before="0" w:beforeAutospacing="0" w:line="560" w:lineRule="exact"/>
        <w:ind w:firstLine="601"/>
        <w:rPr>
          <w:rFonts w:ascii="仿宋_GB2312" w:eastAsia="仿宋_GB2312" w:hint="eastAsia"/>
        </w:rPr>
        <w:sectPr>
          <w:headerReference w:type="default" r:id="rId30"/>
          <w:footerReference w:type="even" r:id="rId31"/>
          <w:footerReference w:type="default" r:id="rId32"/>
          <w:type w:val="nextPage"/>
          <w:pgSz w:w="11907" w:h="16839" w:code="9"/>
          <w:pgMar w:top="1418" w:right="1304" w:bottom="1418" w:left="1304" w:header="567" w:footer="851" w:gutter="0"/>
          <w:pgNumType w:start="9"/>
          <w:cols w:space="368"/>
          <w:noEndnote/>
          <w:titlePg w:val="0"/>
        </w:sectPr>
      </w:pPr>
    </w:p>
    <w:p>
      <w:pPr>
        <w:pStyle w:val="BodyText"/>
        <w:spacing w:before="0" w:beforeAutospacing="0" w:line="560" w:lineRule="exact"/>
        <w:ind w:firstLine="601"/>
        <w:rPr>
          <w:rFonts w:ascii="仿宋_GB2312" w:eastAsia="仿宋_GB2312" w:hint="eastAsia"/>
        </w:rPr>
      </w:pPr>
      <w:r>
        <w:rPr>
          <w:rFonts w:ascii="仿宋_GB2312" w:eastAsia="仿宋_GB2312" w:hint="eastAsia"/>
        </w:rPr>
        <w:t>工程同时具备消除污染、产生能源和综合利用三大功能，畜粪和污水经过厌氧消化后，既可获得优质能源（沼气）又能处理废弃物、净化环境，还可进行生物质资源的多层次利用。</w:t>
      </w:r>
    </w:p>
    <w:p>
      <w:pPr>
        <w:spacing w:line="560" w:lineRule="exact"/>
        <w:ind w:firstLine="600" w:firstLineChars="200"/>
        <w:rPr>
          <w:rFonts w:ascii="宋体" w:hAnsi="宋体" w:hint="eastAsia"/>
          <w:b/>
          <w:bCs/>
          <w:sz w:val="30"/>
        </w:rPr>
      </w:pPr>
      <w:r>
        <w:rPr>
          <w:rFonts w:ascii="宋体" w:hAnsi="宋体" w:hint="eastAsia"/>
          <w:b/>
          <w:bCs/>
          <w:sz w:val="30"/>
        </w:rPr>
        <w:t>八</w:t>
      </w:r>
      <w:r>
        <w:rPr>
          <w:rFonts w:ascii="宋体" w:hAnsi="宋体" w:hint="eastAsia"/>
          <w:sz w:val="30"/>
        </w:rPr>
        <w:t>、</w:t>
      </w:r>
      <w:r>
        <w:rPr>
          <w:rFonts w:ascii="宋体" w:hAnsi="宋体" w:hint="eastAsia"/>
          <w:b/>
          <w:bCs/>
          <w:sz w:val="30"/>
        </w:rPr>
        <w:t>项目建设内容</w:t>
      </w:r>
    </w:p>
    <w:p>
      <w:pPr>
        <w:spacing w:line="560" w:lineRule="exact"/>
        <w:ind w:firstLine="600" w:firstLineChars="200"/>
        <w:rPr>
          <w:rFonts w:ascii="仿宋_GB2312" w:eastAsia="仿宋_GB2312" w:hAnsi="宋体" w:hint="eastAsia"/>
          <w:sz w:val="30"/>
        </w:rPr>
      </w:pPr>
      <w:r>
        <w:rPr>
          <w:rFonts w:ascii="仿宋_GB2312" w:eastAsia="仿宋_GB2312" w:hAnsi="宋体" w:hint="eastAsia"/>
          <w:sz w:val="30"/>
        </w:rPr>
        <w:t>项目建设内容包括：</w:t>
      </w:r>
    </w:p>
    <w:p>
      <w:pPr>
        <w:spacing w:line="560" w:lineRule="exact"/>
        <w:ind w:firstLine="705"/>
        <w:rPr>
          <w:rFonts w:ascii="仿宋_GB2312" w:eastAsia="仿宋_GB2312" w:hAnsi="宋体" w:hint="eastAsia"/>
          <w:sz w:val="30"/>
        </w:rPr>
      </w:pPr>
      <w:r>
        <w:rPr>
          <w:rFonts w:ascii="仿宋_GB2312" w:eastAsia="仿宋_GB2312" w:hAnsi="宋体" w:hint="eastAsia"/>
          <w:sz w:val="30"/>
        </w:rPr>
        <w:t>1、有机污水处理工程，猪尿及猪舍冲洗水集中到污水处理中心进行处理。此污水处理工程建设规模为日处理污水120吨／天；2、鲜猪粪的处理；3、沼液综合利用工程；4、沼液后处理工程。</w:t>
      </w:r>
    </w:p>
    <w:p>
      <w:pPr>
        <w:spacing w:line="560" w:lineRule="exact"/>
        <w:ind w:firstLine="640"/>
        <w:rPr>
          <w:rFonts w:ascii="仿宋_GB2312" w:eastAsia="仿宋_GB2312" w:hAnsi="宋体" w:hint="eastAsia"/>
          <w:sz w:val="30"/>
        </w:rPr>
      </w:pPr>
      <w:r>
        <w:rPr>
          <w:rFonts w:ascii="仿宋_GB2312" w:eastAsia="仿宋_GB2312" w:hAnsi="宋体" w:hint="eastAsia"/>
          <w:sz w:val="30"/>
        </w:rPr>
        <w:t xml:space="preserve">污水处理：根据畜牧废水营养成份也比较齐全等特点，结合生态工程的要求，处理工艺采用 </w:t>
      </w:r>
      <w:r>
        <w:rPr>
          <w:rFonts w:ascii="仿宋_GB2312" w:eastAsia="仿宋_GB2312" w:hAnsi="宋体" w:hint="eastAsia"/>
          <w:sz w:val="30"/>
        </w:rPr>
        <w:t>“</w:t>
      </w:r>
      <w:r>
        <w:rPr>
          <w:rFonts w:ascii="仿宋_GB2312" w:eastAsia="仿宋_GB2312" w:hAnsi="宋体" w:hint="eastAsia"/>
          <w:sz w:val="30"/>
        </w:rPr>
        <w:t>污水厌氧消化生产沼气</w:t>
      </w:r>
      <w:r>
        <w:rPr>
          <w:rFonts w:ascii="仿宋_GB2312" w:eastAsia="仿宋_GB2312" w:hAnsi="宋体"/>
          <w:sz w:val="30"/>
        </w:rPr>
        <w:t>”</w:t>
      </w:r>
      <w:r>
        <w:rPr>
          <w:rFonts w:ascii="仿宋_GB2312" w:eastAsia="仿宋_GB2312" w:hAnsi="宋体" w:hint="eastAsia"/>
          <w:sz w:val="30"/>
        </w:rPr>
        <w:t>和</w:t>
      </w:r>
      <w:r>
        <w:rPr>
          <w:rFonts w:ascii="仿宋_GB2312" w:eastAsia="仿宋_GB2312" w:hAnsi="宋体" w:hint="eastAsia"/>
          <w:sz w:val="30"/>
        </w:rPr>
        <w:t>“</w:t>
      </w:r>
      <w:r>
        <w:rPr>
          <w:rFonts w:ascii="仿宋_GB2312" w:eastAsia="仿宋_GB2312" w:hAnsi="宋体" w:hint="eastAsia"/>
          <w:sz w:val="30"/>
        </w:rPr>
        <w:t>厌氧发酵出水综合利用和处理</w:t>
      </w:r>
      <w:r>
        <w:rPr>
          <w:rFonts w:ascii="仿宋_GB2312" w:eastAsia="仿宋_GB2312" w:hAnsi="宋体" w:hint="eastAsia"/>
          <w:sz w:val="30"/>
        </w:rPr>
        <w:t>”</w:t>
      </w:r>
      <w:r>
        <w:rPr>
          <w:rFonts w:ascii="仿宋_GB2312" w:eastAsia="仿宋_GB2312" w:hAnsi="宋体" w:hint="eastAsia"/>
          <w:sz w:val="30"/>
        </w:rPr>
        <w:t>的处理方法，以达到开发能源、治理污染、净化环境、综合利用的绿色生态环境治理工程的目的。由于采用低运行成本、低投入的综合治理处理工艺，使本项目生态工程具有较好的示范和推广应用价值。工程产生的沼气，供给公司内的旅游餐厅用，将大大降低经营成本。</w:t>
      </w:r>
    </w:p>
    <w:p>
      <w:pPr>
        <w:spacing w:line="560" w:lineRule="exact"/>
        <w:ind w:firstLine="705"/>
        <w:rPr>
          <w:rFonts w:ascii="仿宋_GB2312" w:eastAsia="仿宋_GB2312" w:hAnsi="宋体" w:hint="eastAsia"/>
          <w:sz w:val="30"/>
        </w:rPr>
      </w:pPr>
      <w:r>
        <w:rPr>
          <w:rFonts w:ascii="仿宋_GB2312" w:eastAsia="仿宋_GB2312" w:hAnsi="宋体" w:hint="eastAsia"/>
          <w:sz w:val="30"/>
        </w:rPr>
        <w:t>鲜猪粪的处理：采用鲜粪（人工拾取）</w:t>
      </w:r>
      <w:r>
        <w:rPr>
          <w:rFonts w:ascii="仿宋_GB2312" w:eastAsia="仿宋_GB2312" w:hAnsi="宋体" w:hint="eastAsia"/>
          <w:sz w:val="30"/>
        </w:rPr>
        <w:t>→</w:t>
      </w:r>
      <w:r>
        <w:rPr>
          <w:rFonts w:ascii="仿宋_GB2312" w:eastAsia="仿宋_GB2312" w:hAnsi="宋体" w:hint="eastAsia"/>
          <w:sz w:val="30"/>
        </w:rPr>
        <w:t>堆沤发酵</w:t>
      </w:r>
      <w:r>
        <w:rPr>
          <w:rFonts w:ascii="仿宋_GB2312" w:eastAsia="仿宋_GB2312" w:hAnsi="宋体" w:hint="eastAsia"/>
          <w:sz w:val="30"/>
        </w:rPr>
        <w:t>→</w:t>
      </w:r>
      <w:r>
        <w:rPr>
          <w:rFonts w:ascii="仿宋_GB2312" w:eastAsia="仿宋_GB2312" w:hAnsi="宋体" w:hint="eastAsia"/>
          <w:sz w:val="30"/>
        </w:rPr>
        <w:t xml:space="preserve"> 出售的简单方法，降低投资成本。</w:t>
      </w:r>
    </w:p>
    <w:p>
      <w:pPr>
        <w:spacing w:line="560" w:lineRule="exact"/>
        <w:ind w:firstLine="600" w:firstLineChars="200"/>
        <w:rPr>
          <w:rFonts w:ascii="仿宋_GB2312" w:eastAsia="仿宋_GB2312" w:hAnsi="新宋体" w:hint="eastAsia"/>
          <w:sz w:val="30"/>
        </w:rPr>
      </w:pPr>
      <w:r>
        <w:rPr>
          <w:rFonts w:ascii="仿宋_GB2312" w:eastAsia="仿宋_GB2312" w:hAnsi="宋体" w:hint="eastAsia"/>
          <w:sz w:val="30"/>
        </w:rPr>
        <w:t>沼液利用：沼</w:t>
      </w:r>
      <w:r>
        <w:rPr>
          <w:rFonts w:ascii="仿宋_GB2312" w:eastAsia="仿宋_GB2312" w:hint="eastAsia"/>
          <w:sz w:val="30"/>
        </w:rPr>
        <w:t>液经过微生物分解，杀灭了有害病毒菌，变成腐熟的液状肥料，设置贮存池，通过铺设管网输送到果场肥料池，果树施肥时可就近取肥。配备移动喷灌设备，用于</w:t>
      </w:r>
      <w:r>
        <w:rPr>
          <w:rFonts w:ascii="仿宋_GB2312" w:eastAsia="仿宋_GB2312" w:hAnsi="新宋体" w:hint="eastAsia"/>
          <w:sz w:val="30"/>
        </w:rPr>
        <w:t>果树叶面喷施。</w:t>
      </w:r>
    </w:p>
    <w:p>
      <w:pPr>
        <w:spacing w:line="560" w:lineRule="exact"/>
        <w:ind w:firstLine="600" w:firstLineChars="200"/>
        <w:rPr>
          <w:rFonts w:ascii="仿宋_GB2312" w:eastAsia="仿宋_GB2312" w:hAnsi="宋体" w:hint="eastAsia"/>
          <w:b/>
          <w:sz w:val="30"/>
        </w:rPr>
      </w:pPr>
      <w:r>
        <w:rPr>
          <w:rFonts w:ascii="仿宋_GB2312" w:eastAsia="仿宋_GB2312" w:hAnsi="新宋体" w:hint="eastAsia"/>
          <w:sz w:val="30"/>
        </w:rPr>
        <w:t>沼液后处理：对果树用不完的沼液进行</w:t>
      </w:r>
      <w:r>
        <w:rPr>
          <w:rFonts w:ascii="仿宋_GB2312" w:eastAsia="仿宋_GB2312" w:hAnsi="宋体" w:hint="eastAsia"/>
          <w:sz w:val="30"/>
        </w:rPr>
        <w:t>水生植物塘+鱼塘的组合工艺处理。</w:t>
      </w:r>
    </w:p>
    <w:p>
      <w:pPr>
        <w:spacing w:line="560" w:lineRule="exact"/>
        <w:ind w:firstLine="600" w:firstLineChars="200"/>
        <w:rPr>
          <w:rFonts w:ascii="仿宋_GB2312" w:eastAsia="仿宋_GB2312" w:hint="eastAsia"/>
          <w:sz w:val="30"/>
        </w:rPr>
      </w:pPr>
      <w:r>
        <w:rPr>
          <w:rFonts w:ascii="仿宋_GB2312" w:eastAsia="仿宋_GB2312" w:hint="eastAsia"/>
          <w:sz w:val="30"/>
        </w:rPr>
        <w:t>主要建筑物及结构形式如下：</w:t>
      </w:r>
    </w:p>
    <w:p>
      <w:pPr>
        <w:spacing w:line="560" w:lineRule="exact"/>
        <w:ind w:firstLine="600" w:firstLineChars="200"/>
        <w:rPr>
          <w:rFonts w:ascii="仿宋_GB2312" w:eastAsia="仿宋_GB2312" w:hAnsi="宋体" w:hint="eastAsia"/>
          <w:b/>
          <w:sz w:val="30"/>
        </w:rPr>
      </w:pPr>
      <w:r>
        <w:rPr>
          <w:rFonts w:ascii="仿宋_GB2312" w:eastAsia="仿宋_GB2312" w:hAnsi="宋体" w:hint="eastAsia"/>
          <w:b/>
          <w:sz w:val="30"/>
        </w:rPr>
        <w:t>1、水解池</w:t>
      </w:r>
    </w:p>
    <w:p>
      <w:pPr>
        <w:spacing w:line="560" w:lineRule="exact"/>
        <w:ind w:firstLine="360"/>
        <w:rPr>
          <w:rFonts w:ascii="仿宋_GB2312" w:eastAsia="仿宋_GB2312" w:hAnsi="宋体" w:hint="eastAsia"/>
          <w:sz w:val="30"/>
        </w:rPr>
      </w:pPr>
      <w:r>
        <w:rPr>
          <w:rFonts w:ascii="仿宋_GB2312" w:eastAsia="仿宋_GB2312" w:hAnsi="宋体"/>
          <w:sz w:val="30"/>
        </w:rPr>
        <w:t xml:space="preserve"> </w:t>
      </w:r>
      <w:r>
        <w:rPr>
          <w:rFonts w:ascii="仿宋_GB2312" w:eastAsia="仿宋_GB2312" w:hAnsi="宋体" w:hint="eastAsia"/>
          <w:sz w:val="30"/>
        </w:rPr>
        <w:t xml:space="preserve"> 水解池容积为60M</w:t>
      </w:r>
      <w:r>
        <w:rPr>
          <w:rFonts w:ascii="仿宋_GB2312" w:eastAsia="仿宋_GB2312" w:hAnsi="宋体" w:hint="eastAsia"/>
          <w:sz w:val="30"/>
          <w:vertAlign w:val="superscript"/>
        </w:rPr>
        <w:t>3</w:t>
      </w:r>
      <w:r>
        <w:rPr>
          <w:rFonts w:ascii="仿宋_GB2312" w:eastAsia="仿宋_GB2312" w:hAnsi="宋体" w:hint="eastAsia"/>
          <w:sz w:val="30"/>
        </w:rPr>
        <w:t>，池体为钢筋混凝土结构，地下池，配有潜水搞拌泵。</w:t>
      </w:r>
    </w:p>
    <w:p>
      <w:pPr>
        <w:spacing w:line="560" w:lineRule="exact"/>
        <w:ind w:firstLine="600" w:firstLineChars="200"/>
        <w:rPr>
          <w:rFonts w:ascii="仿宋_GB2312" w:eastAsia="仿宋_GB2312" w:hAnsi="宋体" w:hint="eastAsia"/>
          <w:b/>
          <w:sz w:val="30"/>
        </w:rPr>
        <w:sectPr>
          <w:headerReference w:type="default" r:id="rId33"/>
          <w:footerReference w:type="even" r:id="rId34"/>
          <w:footerReference w:type="default" r:id="rId35"/>
          <w:type w:val="nextPage"/>
          <w:pgSz w:w="11907" w:h="16839" w:code="9"/>
          <w:pgMar w:top="1418" w:right="1304" w:bottom="1418" w:left="1304" w:header="567" w:footer="851" w:gutter="0"/>
          <w:pgNumType w:start="10"/>
          <w:cols w:space="368"/>
          <w:noEndnote/>
          <w:titlePg w:val="0"/>
        </w:sectPr>
      </w:pPr>
      <w:r>
        <w:rPr>
          <w:rFonts w:ascii="仿宋_GB2312" w:eastAsia="仿宋_GB2312" w:hAnsi="宋体" w:hint="eastAsia"/>
          <w:b/>
          <w:sz w:val="30"/>
        </w:rPr>
        <w:t>2、厌氧发酵罐</w:t>
      </w:r>
    </w:p>
    <w:p>
      <w:pPr>
        <w:spacing w:line="560" w:lineRule="exact"/>
        <w:rPr>
          <w:rFonts w:ascii="仿宋_GB2312" w:eastAsia="仿宋_GB2312" w:hAnsi="宋体" w:hint="eastAsia"/>
          <w:sz w:val="30"/>
        </w:rPr>
      </w:pPr>
      <w:r>
        <w:rPr>
          <w:rFonts w:ascii="仿宋_GB2312" w:eastAsia="仿宋_GB2312" w:hAnsi="宋体"/>
          <w:sz w:val="30"/>
        </w:rPr>
        <w:t xml:space="preserve"> </w:t>
      </w:r>
      <w:r>
        <w:rPr>
          <w:rFonts w:ascii="仿宋_GB2312" w:eastAsia="仿宋_GB2312" w:hAnsi="宋体" w:hint="eastAsia"/>
          <w:sz w:val="30"/>
        </w:rPr>
        <w:t xml:space="preserve">   厌氧发酵罐池容为600 M</w:t>
      </w:r>
      <w:r>
        <w:rPr>
          <w:rFonts w:ascii="仿宋_GB2312" w:eastAsia="仿宋_GB2312" w:hAnsi="宋体" w:hint="eastAsia"/>
          <w:sz w:val="30"/>
          <w:vertAlign w:val="superscript"/>
        </w:rPr>
        <w:t>3</w:t>
      </w:r>
      <w:r>
        <w:rPr>
          <w:rFonts w:ascii="仿宋_GB2312" w:eastAsia="仿宋_GB2312" w:hAnsi="宋体" w:hint="eastAsia"/>
          <w:sz w:val="30"/>
        </w:rPr>
        <w:t>，采用钢筋混凝土结构，池为圆柱形，内径9米，高度10米。厌氧发酵罐为地上池。</w:t>
      </w:r>
    </w:p>
    <w:p>
      <w:pPr>
        <w:spacing w:line="560" w:lineRule="exact"/>
        <w:ind w:firstLine="600" w:firstLineChars="200"/>
        <w:rPr>
          <w:rFonts w:ascii="仿宋_GB2312" w:eastAsia="仿宋_GB2312" w:hAnsi="宋体" w:hint="eastAsia"/>
          <w:b/>
          <w:sz w:val="30"/>
        </w:rPr>
      </w:pPr>
      <w:r>
        <w:rPr>
          <w:rFonts w:ascii="仿宋_GB2312" w:eastAsia="仿宋_GB2312" w:hAnsi="宋体" w:hint="eastAsia"/>
          <w:b/>
          <w:sz w:val="30"/>
        </w:rPr>
        <w:t>3、沼液贮存池</w:t>
      </w:r>
    </w:p>
    <w:p>
      <w:pPr>
        <w:spacing w:line="560" w:lineRule="exact"/>
        <w:ind w:firstLine="600" w:firstLineChars="200"/>
        <w:rPr>
          <w:rFonts w:ascii="仿宋_GB2312" w:eastAsia="仿宋_GB2312" w:hAnsi="宋体" w:hint="eastAsia"/>
          <w:sz w:val="30"/>
        </w:rPr>
      </w:pPr>
      <w:r>
        <w:rPr>
          <w:rFonts w:ascii="仿宋_GB2312" w:eastAsia="仿宋_GB2312" w:hAnsi="宋体" w:hint="eastAsia"/>
          <w:bCs/>
          <w:sz w:val="30"/>
        </w:rPr>
        <w:t>沼液贮存池，兼有</w:t>
      </w:r>
      <w:r>
        <w:rPr>
          <w:rFonts w:ascii="仿宋_GB2312" w:eastAsia="仿宋_GB2312" w:hAnsi="宋体" w:hint="eastAsia"/>
          <w:sz w:val="30"/>
        </w:rPr>
        <w:t>沉淀池的功能，池容为200 M</w:t>
      </w:r>
      <w:r>
        <w:rPr>
          <w:rFonts w:ascii="仿宋_GB2312" w:eastAsia="仿宋_GB2312" w:hAnsi="宋体" w:hint="eastAsia"/>
          <w:sz w:val="30"/>
          <w:vertAlign w:val="superscript"/>
        </w:rPr>
        <w:t>3</w:t>
      </w:r>
      <w:r>
        <w:rPr>
          <w:rFonts w:ascii="仿宋_GB2312" w:eastAsia="仿宋_GB2312" w:hAnsi="宋体" w:hint="eastAsia"/>
          <w:sz w:val="30"/>
        </w:rPr>
        <w:t>，采用钢筋混凝土结构。考虑到排泥容易，泵送（或管道直送）和车辆运输沼液的方便，沼液贮存池为地上池，设有泥斗。外形为圆筒形，尺寸为内径8米，高度4米。</w:t>
      </w:r>
    </w:p>
    <w:p>
      <w:pPr>
        <w:spacing w:line="560" w:lineRule="exact"/>
        <w:ind w:firstLine="600" w:firstLineChars="200"/>
        <w:rPr>
          <w:rFonts w:ascii="仿宋_GB2312" w:eastAsia="仿宋_GB2312" w:hAnsi="宋体" w:hint="eastAsia"/>
          <w:b/>
          <w:sz w:val="30"/>
        </w:rPr>
      </w:pPr>
      <w:r>
        <w:rPr>
          <w:rFonts w:ascii="仿宋_GB2312" w:eastAsia="仿宋_GB2312" w:hAnsi="宋体" w:hint="eastAsia"/>
          <w:b/>
          <w:sz w:val="30"/>
        </w:rPr>
        <w:t>4、水生植物塘和鱼塘</w:t>
      </w:r>
    </w:p>
    <w:p>
      <w:pPr>
        <w:spacing w:line="560" w:lineRule="exact"/>
        <w:ind w:firstLine="360"/>
        <w:rPr>
          <w:rFonts w:ascii="仿宋_GB2312" w:eastAsia="仿宋_GB2312" w:hAnsi="宋体" w:hint="eastAsia"/>
          <w:sz w:val="30"/>
        </w:rPr>
      </w:pPr>
      <w:r>
        <w:rPr>
          <w:rFonts w:ascii="仿宋_GB2312" w:eastAsia="仿宋_GB2312" w:hAnsi="宋体" w:hint="eastAsia"/>
          <w:sz w:val="30"/>
        </w:rPr>
        <w:t xml:space="preserve">  </w:t>
      </w:r>
      <w:r>
        <w:rPr>
          <w:rFonts w:ascii="仿宋_GB2312" w:eastAsia="仿宋_GB2312" w:hAnsi="宋体" w:hint="eastAsia"/>
          <w:bCs/>
          <w:sz w:val="30"/>
        </w:rPr>
        <w:t>水生植物塘和鱼塘</w:t>
      </w:r>
      <w:r>
        <w:rPr>
          <w:rFonts w:ascii="仿宋_GB2312" w:eastAsia="仿宋_GB2312" w:hAnsi="宋体" w:hint="eastAsia"/>
          <w:sz w:val="30"/>
        </w:rPr>
        <w:t>总面积为50亩，</w:t>
      </w:r>
      <w:r>
        <w:rPr>
          <w:rFonts w:ascii="仿宋_GB2312" w:eastAsia="仿宋_GB2312" w:hAnsi="宋体" w:hint="eastAsia"/>
          <w:bCs/>
          <w:sz w:val="30"/>
        </w:rPr>
        <w:t>水生植物塘和鱼塘串联起来。</w:t>
      </w:r>
    </w:p>
    <w:p>
      <w:pPr>
        <w:spacing w:line="560" w:lineRule="exact"/>
        <w:ind w:firstLine="640"/>
        <w:rPr>
          <w:rFonts w:ascii="仿宋_GB2312" w:eastAsia="仿宋_GB2312" w:hAnsi="宋体" w:hint="eastAsia"/>
          <w:sz w:val="30"/>
        </w:rPr>
      </w:pPr>
      <w:r>
        <w:rPr>
          <w:rFonts w:ascii="仿宋_GB2312" w:eastAsia="仿宋_GB2312" w:hAnsi="宋体" w:hint="eastAsia"/>
          <w:sz w:val="30"/>
        </w:rPr>
        <w:t>a.</w:t>
      </w:r>
      <w:r>
        <w:rPr>
          <w:rFonts w:ascii="仿宋_GB2312" w:eastAsia="仿宋_GB2312" w:hAnsi="宋体" w:hint="eastAsia"/>
          <w:bCs/>
          <w:sz w:val="30"/>
        </w:rPr>
        <w:t xml:space="preserve"> 水生植物塘</w:t>
      </w:r>
      <w:r>
        <w:rPr>
          <w:rFonts w:ascii="仿宋_GB2312" w:eastAsia="仿宋_GB2312" w:hAnsi="宋体" w:hint="eastAsia"/>
          <w:sz w:val="30"/>
        </w:rPr>
        <w:t>：面积10亩，水深</w:t>
      </w:r>
      <w:r>
        <w:rPr>
          <w:rFonts w:ascii="仿宋_GB2312" w:eastAsia="仿宋_GB2312" w:hAnsi="宋体"/>
          <w:sz w:val="30"/>
        </w:rPr>
        <w:t>1</w:t>
      </w:r>
      <w:r>
        <w:rPr>
          <w:rFonts w:ascii="仿宋_GB2312" w:eastAsia="仿宋_GB2312" w:hAnsi="宋体" w:hint="eastAsia"/>
          <w:sz w:val="30"/>
        </w:rPr>
        <w:t>.5</w:t>
      </w:r>
      <w:r>
        <w:rPr>
          <w:rFonts w:ascii="仿宋_GB2312" w:eastAsia="仿宋_GB2312" w:hAnsi="宋体"/>
          <w:sz w:val="30"/>
        </w:rPr>
        <w:t>M</w:t>
      </w:r>
      <w:r>
        <w:rPr>
          <w:rFonts w:ascii="仿宋_GB2312" w:eastAsia="仿宋_GB2312" w:hAnsi="宋体" w:hint="eastAsia"/>
          <w:sz w:val="30"/>
        </w:rPr>
        <w:t xml:space="preserve">，塘中种植水葫芦，利用水生植物吸收氨氮。 </w:t>
      </w:r>
    </w:p>
    <w:p>
      <w:pPr>
        <w:spacing w:line="560" w:lineRule="exact"/>
        <w:ind w:firstLine="640"/>
        <w:rPr>
          <w:rFonts w:ascii="仿宋_GB2312" w:eastAsia="仿宋_GB2312" w:hAnsi="宋体" w:hint="eastAsia"/>
          <w:sz w:val="30"/>
        </w:rPr>
      </w:pPr>
      <w:r>
        <w:rPr>
          <w:rFonts w:ascii="仿宋_GB2312" w:eastAsia="仿宋_GB2312" w:hAnsi="宋体" w:hint="eastAsia"/>
          <w:sz w:val="30"/>
        </w:rPr>
        <w:t>b.鱼塘：面积40亩，水深1</w:t>
      </w:r>
      <w:r>
        <w:rPr>
          <w:rFonts w:ascii="仿宋_GB2312" w:eastAsia="仿宋_GB2312" w:hAnsi="宋体"/>
          <w:sz w:val="30"/>
        </w:rPr>
        <w:t>.5</w:t>
      </w:r>
      <w:r>
        <w:rPr>
          <w:rFonts w:ascii="仿宋_GB2312" w:eastAsia="仿宋_GB2312" w:hAnsi="宋体" w:hint="eastAsia"/>
          <w:sz w:val="30"/>
        </w:rPr>
        <w:t>M，鱼塘分为4口，每口塘10亩。塘之间串联起来。第一口塘以养塘虱鱼（俗称污泥清道夫），其余的养四大家鱼。</w:t>
      </w:r>
    </w:p>
    <w:p>
      <w:pPr>
        <w:spacing w:line="560" w:lineRule="exact"/>
        <w:ind w:firstLine="600" w:firstLineChars="200"/>
        <w:rPr>
          <w:rFonts w:ascii="仿宋_GB2312" w:eastAsia="仿宋_GB2312" w:hAnsi="宋体" w:hint="eastAsia"/>
          <w:b/>
          <w:sz w:val="30"/>
        </w:rPr>
      </w:pPr>
      <w:r>
        <w:rPr>
          <w:rFonts w:ascii="仿宋_GB2312" w:eastAsia="仿宋_GB2312" w:hAnsi="宋体" w:hint="eastAsia"/>
          <w:b/>
          <w:sz w:val="30"/>
        </w:rPr>
        <w:t>5、沼气贮气柜</w:t>
      </w:r>
    </w:p>
    <w:p>
      <w:pPr>
        <w:spacing w:line="560" w:lineRule="exact"/>
        <w:ind w:firstLine="360"/>
        <w:rPr>
          <w:rFonts w:ascii="仿宋_GB2312" w:eastAsia="仿宋_GB2312" w:hAnsi="宋体" w:hint="eastAsia"/>
          <w:sz w:val="30"/>
        </w:rPr>
      </w:pPr>
      <w:r>
        <w:rPr>
          <w:rFonts w:ascii="仿宋_GB2312" w:eastAsia="仿宋_GB2312" w:hAnsi="宋体"/>
          <w:sz w:val="30"/>
        </w:rPr>
        <w:t xml:space="preserve"> </w:t>
      </w:r>
      <w:r>
        <w:rPr>
          <w:rFonts w:ascii="仿宋_GB2312" w:eastAsia="仿宋_GB2312" w:hAnsi="宋体" w:hint="eastAsia"/>
          <w:sz w:val="30"/>
        </w:rPr>
        <w:t xml:space="preserve"> 由于餐厅用气量大，且主要集中在中午时间，故沼气贮气柜容积设计为300M</w:t>
      </w:r>
      <w:r>
        <w:rPr>
          <w:rFonts w:ascii="仿宋_GB2312" w:eastAsia="仿宋_GB2312" w:hAnsi="宋体" w:hint="eastAsia"/>
          <w:sz w:val="30"/>
          <w:vertAlign w:val="superscript"/>
        </w:rPr>
        <w:t>3</w:t>
      </w:r>
      <w:r>
        <w:rPr>
          <w:rFonts w:ascii="仿宋_GB2312" w:eastAsia="仿宋_GB2312" w:hAnsi="宋体" w:hint="eastAsia"/>
          <w:sz w:val="30"/>
        </w:rPr>
        <w:t>。贮气柜为湿式贮气柜。水封池为钢筋混凝土结构，地上池，钟罩为钢结构。</w:t>
      </w:r>
    </w:p>
    <w:p>
      <w:pPr>
        <w:spacing w:line="560" w:lineRule="exact"/>
        <w:ind w:firstLine="600" w:firstLineChars="200"/>
        <w:rPr>
          <w:rFonts w:ascii="仿宋_GB2312" w:eastAsia="仿宋_GB2312" w:hAnsi="宋体" w:hint="eastAsia"/>
          <w:b/>
          <w:bCs/>
          <w:sz w:val="30"/>
        </w:rPr>
      </w:pPr>
      <w:r>
        <w:rPr>
          <w:rFonts w:ascii="仿宋_GB2312" w:eastAsia="仿宋_GB2312" w:hAnsi="宋体" w:hint="eastAsia"/>
          <w:b/>
          <w:bCs/>
          <w:sz w:val="30"/>
        </w:rPr>
        <w:t>6、控制室</w:t>
      </w:r>
    </w:p>
    <w:p>
      <w:pPr>
        <w:spacing w:line="560" w:lineRule="exact"/>
        <w:ind w:firstLine="600" w:firstLineChars="200"/>
        <w:rPr>
          <w:rFonts w:ascii="仿宋_GB2312" w:eastAsia="仿宋_GB2312" w:hAnsi="宋体" w:hint="eastAsia"/>
          <w:sz w:val="30"/>
        </w:rPr>
      </w:pPr>
      <w:r>
        <w:rPr>
          <w:rFonts w:ascii="仿宋_GB2312" w:eastAsia="仿宋_GB2312" w:hAnsi="宋体" w:hint="eastAsia"/>
          <w:sz w:val="30"/>
        </w:rPr>
        <w:t>控制室建筑面积为50M</w:t>
      </w:r>
      <w:r>
        <w:rPr>
          <w:rFonts w:ascii="仿宋_GB2312" w:eastAsia="仿宋_GB2312" w:hAnsi="宋体" w:hint="eastAsia"/>
          <w:sz w:val="30"/>
          <w:vertAlign w:val="superscript"/>
        </w:rPr>
        <w:t>2</w:t>
      </w:r>
      <w:r>
        <w:rPr>
          <w:rFonts w:ascii="仿宋_GB2312" w:eastAsia="仿宋_GB2312" w:hAnsi="宋体" w:hint="eastAsia"/>
          <w:sz w:val="30"/>
        </w:rPr>
        <w:t>，安装脱硫器、电器控制设备，存放工具。采用砖混结构，净空高度3.5M。</w:t>
      </w:r>
      <w:r>
        <w:rPr>
          <w:rFonts w:ascii="仿宋_GB2312" w:eastAsia="仿宋_GB2312" w:hAnsi="宋体" w:hint="eastAsia"/>
          <w:sz w:val="30"/>
          <w:vertAlign w:val="superscript"/>
        </w:rPr>
        <w:t xml:space="preserve"> </w:t>
      </w:r>
    </w:p>
    <w:p>
      <w:pPr>
        <w:spacing w:line="560" w:lineRule="exact"/>
        <w:ind w:firstLine="600" w:firstLineChars="200"/>
        <w:rPr>
          <w:rFonts w:ascii="仿宋_GB2312" w:eastAsia="仿宋_GB2312" w:hAnsi="宋体" w:hint="eastAsia"/>
          <w:b/>
          <w:bCs/>
          <w:sz w:val="30"/>
        </w:rPr>
      </w:pPr>
      <w:r>
        <w:rPr>
          <w:rFonts w:ascii="仿宋_GB2312" w:eastAsia="仿宋_GB2312" w:hAnsi="宋体" w:hint="eastAsia"/>
          <w:b/>
          <w:bCs/>
          <w:sz w:val="30"/>
        </w:rPr>
        <w:t>7、</w:t>
      </w:r>
      <w:r>
        <w:rPr>
          <w:rFonts w:ascii="仿宋_GB2312" w:eastAsia="仿宋_GB2312" w:hint="eastAsia"/>
          <w:b/>
          <w:bCs/>
          <w:sz w:val="30"/>
        </w:rPr>
        <w:t>有机肥加工</w:t>
      </w:r>
    </w:p>
    <w:p>
      <w:pPr>
        <w:spacing w:line="560" w:lineRule="exact"/>
        <w:rPr>
          <w:rFonts w:ascii="仿宋_GB2312" w:eastAsia="仿宋_GB2312"/>
          <w:sz w:val="30"/>
        </w:rPr>
      </w:pPr>
      <w:r>
        <w:rPr>
          <w:rFonts w:ascii="仿宋_GB2312" w:eastAsia="仿宋_GB2312" w:hAnsi="宋体" w:hint="eastAsia"/>
          <w:sz w:val="30"/>
        </w:rPr>
        <w:t xml:space="preserve">    </w:t>
      </w:r>
      <w:r>
        <w:rPr>
          <w:rFonts w:ascii="仿宋_GB2312" w:eastAsia="仿宋_GB2312" w:hint="eastAsia"/>
          <w:sz w:val="30"/>
        </w:rPr>
        <w:t>根据处理工艺的需要，建</w:t>
      </w:r>
      <w:r>
        <w:rPr>
          <w:rFonts w:ascii="仿宋_GB2312" w:eastAsia="仿宋_GB2312" w:hAnsi="宋体" w:hint="eastAsia"/>
          <w:sz w:val="30"/>
        </w:rPr>
        <w:t>猪粪堆沤发酵间，200M</w:t>
      </w:r>
      <w:r>
        <w:rPr>
          <w:rFonts w:ascii="仿宋_GB2312" w:eastAsia="仿宋_GB2312" w:hAnsi="宋体" w:hint="eastAsia"/>
          <w:position w:val="6"/>
          <w:sz w:val="30"/>
        </w:rPr>
        <w:t>2</w:t>
      </w:r>
      <w:r>
        <w:rPr>
          <w:rFonts w:ascii="仿宋_GB2312" w:eastAsia="仿宋_GB2312" w:hAnsi="宋体" w:hint="eastAsia"/>
          <w:sz w:val="30"/>
        </w:rPr>
        <w:t>，高3.5M，砖混</w:t>
      </w:r>
      <w:r>
        <w:rPr>
          <w:rFonts w:ascii="仿宋_GB2312" w:eastAsia="仿宋_GB2312" w:hint="eastAsia"/>
          <w:sz w:val="30"/>
        </w:rPr>
        <w:t>结构。</w:t>
      </w:r>
    </w:p>
    <w:p>
      <w:pPr>
        <w:spacing w:line="560" w:lineRule="exact"/>
        <w:ind w:firstLine="600" w:firstLineChars="200"/>
        <w:rPr>
          <w:rFonts w:ascii="仿宋_GB2312" w:eastAsia="仿宋_GB2312" w:hAnsi="宋体" w:hint="eastAsia"/>
          <w:b/>
          <w:sz w:val="30"/>
        </w:rPr>
      </w:pPr>
      <w:r>
        <w:rPr>
          <w:rFonts w:ascii="仿宋_GB2312" w:eastAsia="仿宋_GB2312" w:hAnsi="宋体" w:hint="eastAsia"/>
          <w:b/>
          <w:sz w:val="30"/>
        </w:rPr>
        <w:t>10、果树肥料池</w:t>
      </w:r>
      <w:r>
        <w:rPr>
          <w:rFonts w:ascii="仿宋_GB2312" w:eastAsia="仿宋_GB2312" w:hAnsi="宋体" w:hint="eastAsia"/>
          <w:b/>
          <w:sz w:val="30"/>
        </w:rPr>
        <w:br/>
      </w:r>
      <w:r>
        <w:rPr>
          <w:rFonts w:ascii="仿宋_GB2312" w:eastAsia="仿宋_GB2312" w:hAnsi="宋体" w:hint="eastAsia"/>
          <w:b/>
          <w:sz w:val="3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https://d.book118.com/046212010134010034</w:t>
        </w:r>
      </w:hyperlink>
    </w:p>
    <w:p>
      <w:pPr>
        <w:spacing w:line="560" w:lineRule="exact"/>
        <w:ind w:firstLine="600" w:firstLineChars="200"/>
        <w:rPr>
          <w:rFonts w:ascii="仿宋_GB2312" w:eastAsia="仿宋_GB2312" w:hAnsi="宋体" w:hint="eastAsia"/>
          <w:b/>
          <w:sz w:val="30"/>
        </w:rPr>
      </w:pPr>
    </w:p>
    <w:sectPr>
      <w:headerReference w:type="default" r:id="rId37"/>
      <w:footerReference w:type="even" r:id="rId38"/>
      <w:footerReference w:type="default" r:id="rId39"/>
      <w:type w:val="nextPage"/>
      <w:pgSz w:w="11907" w:h="16839" w:code="9"/>
      <w:pgMar w:top="1418" w:right="1304" w:bottom="1418" w:left="1304" w:header="567" w:footer="851" w:gutter="0"/>
      <w:pgNumType w:start="11"/>
      <w:cols w:space="368"/>
      <w:noEndnote/>
      <w:titlePg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3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3A87" w:usb1="00000000" w:usb2="00000000"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PMingLiU">
    <w:altName w:val="新細明體"/>
    <w:panose1 w:val="02020300000000000000"/>
    <w:charset w:val="88"/>
    <w:family w:val="roman"/>
    <w:pitch w:val="variable"/>
    <w:sig w:usb0="00000003" w:usb1="082E0000" w:usb2="00000016" w:usb3="00000000" w:csb0="00100001" w:csb1="00000000"/>
  </w:font>
  <w:font w:name="Verdana">
    <w:panose1 w:val="020B0604030504040204"/>
    <w:charset w:val="00"/>
    <w:family w:val="swiss"/>
    <w:pitch w:val="variable"/>
    <w:sig w:usb0="20000287" w:usb1="00000000" w:usb2="00000000" w:usb3="00000000" w:csb0="0000019F" w:csb1="00000000"/>
  </w:font>
  <w:font w:name="MS PMincho">
    <w:panose1 w:val="02020600040205080304"/>
    <w:charset w:val="80"/>
    <w:family w:val="roman"/>
    <w:pitch w:val="variable"/>
    <w:sig w:usb0="A00002BF" w:usb1="68C7FCFB" w:usb2="00000010" w:usb3="00000000" w:csb0="0002009F" w:csb1="00000000"/>
  </w:font>
  <w:font w:name="新宋体">
    <w:panose1 w:val="02010609030101010101"/>
    <w:charset w:val="86"/>
    <w:family w:val="modern"/>
    <w:pitch w:val="fixed"/>
    <w:sig w:usb0="00000003" w:usb1="080E0000" w:usb2="00000010" w:usb3="00000000" w:csb0="00040001" w:csb1="00000000"/>
  </w:font>
  <w:font w:name="Arial Unicode MS">
    <w:altName w:val="华文细黑"/>
    <w:panose1 w:val="020B0604020202020204"/>
    <w:charset w:val="86"/>
    <w:family w:val="swiss"/>
    <w:pitch w:val="variable"/>
    <w:sig w:usb0="FFFFFFFF" w:usb1="E9FFFFFF" w:usb2="0000003F" w:usb3="00000000" w:csb0="003F01FF" w:csb1="00000000"/>
  </w:font>
  <w:font w:name="楷体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pPr>
      <w:autoSpaceDE w:val="0"/>
      <w:autoSpaceDN w:val="0"/>
      <w:adjustRightInd w:val="0"/>
      <w:jc w:val="center"/>
      <w:rPr>
        <w:rFonts w:ascii="宋体"/>
        <w:kern w:val="0"/>
        <w:sz w:val="2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pPr>
      <w:autoSpaceDE w:val="0"/>
      <w:autoSpaceDN w:val="0"/>
      <w:adjustRightInd w:val="0"/>
      <w:jc w:val="center"/>
      <w:rPr>
        <w:rFonts w:ascii="宋体"/>
        <w:kern w:val="0"/>
        <w:sz w:val="24"/>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pPr>
      <w:autoSpaceDE w:val="0"/>
      <w:autoSpaceDN w:val="0"/>
      <w:adjustRightInd w:val="0"/>
      <w:jc w:val="center"/>
      <w:rPr>
        <w:rFonts w:ascii="宋体"/>
        <w:kern w:val="0"/>
        <w:sz w:val="2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pPr>
      <w:autoSpaceDE w:val="0"/>
      <w:autoSpaceDN w:val="0"/>
      <w:adjustRightInd w:val="0"/>
      <w:jc w:val="center"/>
      <w:rPr>
        <w:rFonts w:ascii="宋体"/>
        <w:kern w:val="0"/>
        <w:sz w:val="24"/>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pPr>
      <w:autoSpaceDE w:val="0"/>
      <w:autoSpaceDN w:val="0"/>
      <w:adjustRightInd w:val="0"/>
      <w:jc w:val="center"/>
      <w:rPr>
        <w:rFonts w:ascii="宋体"/>
        <w:kern w:val="0"/>
        <w:sz w:val="24"/>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pPr>
      <w:autoSpaceDE w:val="0"/>
      <w:autoSpaceDN w:val="0"/>
      <w:adjustRightInd w:val="0"/>
      <w:jc w:val="center"/>
      <w:rPr>
        <w:rFonts w:ascii="宋体"/>
        <w:kern w:val="0"/>
        <w:sz w:val="24"/>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pPr>
      <w:autoSpaceDE w:val="0"/>
      <w:autoSpaceDN w:val="0"/>
      <w:adjustRightInd w:val="0"/>
      <w:jc w:val="center"/>
      <w:rPr>
        <w:rFonts w:ascii="宋体"/>
        <w:kern w:val="0"/>
        <w:sz w:val="24"/>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pPr>
      <w:autoSpaceDE w:val="0"/>
      <w:autoSpaceDN w:val="0"/>
      <w:adjustRightInd w:val="0"/>
      <w:jc w:val="center"/>
      <w:rPr>
        <w:rFonts w:ascii="宋体"/>
        <w:kern w:val="0"/>
        <w:sz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pPr>
      <w:autoSpaceDE w:val="0"/>
      <w:autoSpaceDN w:val="0"/>
      <w:adjustRightInd w:val="0"/>
      <w:jc w:val="center"/>
      <w:rPr>
        <w:rFonts w:ascii="宋体"/>
        <w:kern w:val="0"/>
        <w:sz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pPr>
      <w:autoSpaceDE w:val="0"/>
      <w:autoSpaceDN w:val="0"/>
      <w:adjustRightInd w:val="0"/>
      <w:jc w:val="center"/>
      <w:rPr>
        <w:rFonts w:ascii="宋体"/>
        <w:kern w:val="0"/>
        <w:sz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pPr>
      <w:autoSpaceDE w:val="0"/>
      <w:autoSpaceDN w:val="0"/>
      <w:adjustRightInd w:val="0"/>
      <w:jc w:val="center"/>
      <w:rPr>
        <w:rFonts w:ascii="宋体"/>
        <w:kern w:val="0"/>
        <w:sz w:val="24"/>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autoSpaceDE w:val="0"/>
      <w:autoSpaceDN w:val="0"/>
      <w:adjustRightInd w:val="0"/>
      <w:ind w:firstLine="480"/>
      <w:jc w:val="left"/>
      <w:rPr>
        <w:rFonts w:ascii="宋体"/>
        <w:kern w:val="0"/>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3A01"/>
    <w:multiLevelType w:val="hybridMultilevel"/>
    <w:tmpl w:val="8A5A30F6"/>
    <w:lvl w:ilvl="0">
      <w:start w:val="1"/>
      <w:numFmt w:val="decimal"/>
      <w:lvlText w:val="%1．"/>
      <w:lvlJc w:val="left"/>
      <w:pPr>
        <w:tabs>
          <w:tab w:val="num" w:pos="480"/>
        </w:tabs>
        <w:ind w:left="480" w:hanging="360"/>
      </w:pPr>
      <w:rPr>
        <w:rFonts w:hint="eastAsia"/>
      </w:rPr>
    </w:lvl>
    <w:lvl w:ilvl="1" w:tentative="1">
      <w:start w:val="1"/>
      <w:numFmt w:val="lowerLetter"/>
      <w:lvlText w:val="%2)"/>
      <w:lvlJc w:val="left"/>
      <w:pPr>
        <w:tabs>
          <w:tab w:val="num" w:pos="960"/>
        </w:tabs>
        <w:ind w:left="960" w:hanging="420"/>
      </w:pPr>
    </w:lvl>
    <w:lvl w:ilvl="2" w:tentative="1">
      <w:start w:val="1"/>
      <w:numFmt w:val="lowerRoman"/>
      <w:lvlText w:val="%3."/>
      <w:lvlJc w:val="right"/>
      <w:pPr>
        <w:tabs>
          <w:tab w:val="num" w:pos="1380"/>
        </w:tabs>
        <w:ind w:left="1380" w:hanging="420"/>
      </w:pPr>
    </w:lvl>
    <w:lvl w:ilvl="3" w:tentative="1">
      <w:start w:val="1"/>
      <w:numFmt w:val="decimal"/>
      <w:lvlText w:val="%4."/>
      <w:lvlJc w:val="left"/>
      <w:pPr>
        <w:tabs>
          <w:tab w:val="num" w:pos="1800"/>
        </w:tabs>
        <w:ind w:left="1800" w:hanging="420"/>
      </w:pPr>
    </w:lvl>
    <w:lvl w:ilvl="4" w:tentative="1">
      <w:start w:val="1"/>
      <w:numFmt w:val="lowerLetter"/>
      <w:lvlText w:val="%5)"/>
      <w:lvlJc w:val="left"/>
      <w:pPr>
        <w:tabs>
          <w:tab w:val="num" w:pos="2220"/>
        </w:tabs>
        <w:ind w:left="2220" w:hanging="420"/>
      </w:pPr>
    </w:lvl>
    <w:lvl w:ilvl="5" w:tentative="1">
      <w:start w:val="1"/>
      <w:numFmt w:val="lowerRoman"/>
      <w:lvlText w:val="%6."/>
      <w:lvlJc w:val="right"/>
      <w:pPr>
        <w:tabs>
          <w:tab w:val="num" w:pos="2640"/>
        </w:tabs>
        <w:ind w:left="2640" w:hanging="420"/>
      </w:pPr>
    </w:lvl>
    <w:lvl w:ilvl="6" w:tentative="1">
      <w:start w:val="1"/>
      <w:numFmt w:val="decimal"/>
      <w:lvlText w:val="%7."/>
      <w:lvlJc w:val="left"/>
      <w:pPr>
        <w:tabs>
          <w:tab w:val="num" w:pos="3060"/>
        </w:tabs>
        <w:ind w:left="3060" w:hanging="420"/>
      </w:pPr>
    </w:lvl>
    <w:lvl w:ilvl="7" w:tentative="1">
      <w:start w:val="1"/>
      <w:numFmt w:val="lowerLetter"/>
      <w:lvlText w:val="%8)"/>
      <w:lvlJc w:val="left"/>
      <w:pPr>
        <w:tabs>
          <w:tab w:val="num" w:pos="3480"/>
        </w:tabs>
        <w:ind w:left="3480" w:hanging="420"/>
      </w:pPr>
    </w:lvl>
    <w:lvl w:ilvl="8" w:tentative="1">
      <w:start w:val="1"/>
      <w:numFmt w:val="lowerRoman"/>
      <w:lvlText w:val="%9."/>
      <w:lvlJc w:val="right"/>
      <w:pPr>
        <w:tabs>
          <w:tab w:val="num" w:pos="3900"/>
        </w:tabs>
        <w:ind w:left="3900" w:hanging="420"/>
      </w:pPr>
    </w:lvl>
  </w:abstractNum>
  <w:abstractNum w:abstractNumId="1">
    <w:nsid w:val="010A7E82"/>
    <w:multiLevelType w:val="singleLevel"/>
    <w:tmpl w:val="268AF182"/>
    <w:lvl w:ilvl="0">
      <w:start w:val="1"/>
      <w:numFmt w:val="decimal"/>
      <w:lvlText w:val="%1．"/>
      <w:lvlJc w:val="left"/>
      <w:pPr>
        <w:tabs>
          <w:tab w:val="num" w:pos="360"/>
        </w:tabs>
        <w:ind w:left="360" w:hanging="360"/>
      </w:pPr>
      <w:rPr>
        <w:rFonts w:hint="eastAsia"/>
      </w:rPr>
    </w:lvl>
  </w:abstractNum>
  <w:abstractNum w:abstractNumId="2">
    <w:nsid w:val="01525723"/>
    <w:multiLevelType w:val="singleLevel"/>
    <w:tmpl w:val="25EC5B5C"/>
    <w:lvl w:ilvl="0">
      <w:start w:val="1"/>
      <w:numFmt w:val="decimal"/>
      <w:lvlText w:val="%1."/>
      <w:lvlJc w:val="left"/>
      <w:pPr>
        <w:tabs>
          <w:tab w:val="num" w:pos="360"/>
        </w:tabs>
        <w:ind w:left="360" w:hanging="360"/>
      </w:pPr>
      <w:rPr>
        <w:rFonts w:hint="eastAsia"/>
      </w:rPr>
    </w:lvl>
  </w:abstractNum>
  <w:abstractNum w:abstractNumId="3">
    <w:nsid w:val="025A54F6"/>
    <w:multiLevelType w:val="singleLevel"/>
    <w:tmpl w:val="75AE1210"/>
    <w:lvl w:ilvl="0">
      <w:start w:val="5"/>
      <w:numFmt w:val="bullet"/>
      <w:lvlText w:val="▲"/>
      <w:lvlJc w:val="left"/>
      <w:pPr>
        <w:tabs>
          <w:tab w:val="num" w:pos="285"/>
        </w:tabs>
        <w:ind w:left="285" w:hanging="285"/>
      </w:pPr>
      <w:rPr>
        <w:rFonts w:ascii="楷体_GB2312" w:hint="eastAsia"/>
      </w:rPr>
    </w:lvl>
  </w:abstractNum>
  <w:abstractNum w:abstractNumId="4">
    <w:nsid w:val="02A7618C"/>
    <w:multiLevelType w:val="singleLevel"/>
    <w:tmpl w:val="032031F6"/>
    <w:lvl w:ilvl="0">
      <w:start w:val="1"/>
      <w:numFmt w:val="decimal"/>
      <w:lvlText w:val="%1."/>
      <w:lvlJc w:val="left"/>
      <w:pPr>
        <w:tabs>
          <w:tab w:val="num" w:pos="360"/>
        </w:tabs>
        <w:ind w:left="360" w:hanging="360"/>
      </w:pPr>
      <w:rPr>
        <w:rFonts w:hint="eastAsia"/>
      </w:rPr>
    </w:lvl>
  </w:abstractNum>
  <w:abstractNum w:abstractNumId="5">
    <w:nsid w:val="02BD3960"/>
    <w:multiLevelType w:val="singleLevel"/>
    <w:tmpl w:val="CACEE1A4"/>
    <w:lvl w:ilvl="0">
      <w:start w:val="1"/>
      <w:numFmt w:val="decimal"/>
      <w:lvlText w:val="%1、"/>
      <w:lvlJc w:val="left"/>
      <w:pPr>
        <w:tabs>
          <w:tab w:val="num" w:pos="315"/>
        </w:tabs>
        <w:ind w:left="315" w:hanging="315"/>
      </w:pPr>
      <w:rPr>
        <w:rFonts w:hint="eastAsia"/>
      </w:rPr>
    </w:lvl>
  </w:abstractNum>
  <w:abstractNum w:abstractNumId="6">
    <w:nsid w:val="0481040A"/>
    <w:multiLevelType w:val="hybridMultilevel"/>
    <w:tmpl w:val="61800AAC"/>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
    <w:nsid w:val="048F1C75"/>
    <w:multiLevelType w:val="hybridMultilevel"/>
    <w:tmpl w:val="3BFA77D2"/>
    <w:lvl w:ilvl="0">
      <w:start w:val="1"/>
      <w:numFmt w:val="decimal"/>
      <w:lvlText w:val="%1、"/>
      <w:lvlJc w:val="left"/>
      <w:pPr>
        <w:tabs>
          <w:tab w:val="num" w:pos="1280"/>
        </w:tabs>
        <w:ind w:left="1280" w:hanging="720"/>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8">
    <w:nsid w:val="05C175C1"/>
    <w:multiLevelType w:val="hybridMultilevel"/>
    <w:tmpl w:val="7CF8AFA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
    <w:nsid w:val="05CA4B75"/>
    <w:multiLevelType w:val="singleLevel"/>
    <w:tmpl w:val="167288FC"/>
    <w:lvl w:ilvl="0">
      <w:start w:val="1"/>
      <w:numFmt w:val="decimal"/>
      <w:lvlText w:val="%1．"/>
      <w:lvlJc w:val="left"/>
      <w:pPr>
        <w:tabs>
          <w:tab w:val="num" w:pos="360"/>
        </w:tabs>
        <w:ind w:left="360" w:hanging="360"/>
      </w:pPr>
      <w:rPr>
        <w:rFonts w:hint="eastAsia"/>
      </w:rPr>
    </w:lvl>
  </w:abstractNum>
  <w:abstractNum w:abstractNumId="10">
    <w:nsid w:val="065235CE"/>
    <w:multiLevelType w:val="multilevel"/>
    <w:tmpl w:val="C4906E22"/>
    <w:lvl w:ilvl="0">
      <w:start w:val="2"/>
      <w:numFmt w:val="decimal"/>
      <w:lvlText w:val="%1"/>
      <w:lvlJc w:val="left"/>
      <w:pPr>
        <w:tabs>
          <w:tab w:val="num" w:pos="480"/>
        </w:tabs>
        <w:ind w:left="480" w:hanging="480"/>
      </w:pPr>
      <w:rPr>
        <w:rFonts w:hint="eastAsia"/>
      </w:rPr>
    </w:lvl>
    <w:lvl w:ilvl="1">
      <w:start w:val="6"/>
      <w:numFmt w:val="decimal"/>
      <w:lvlText w:val="%1.%2"/>
      <w:lvlJc w:val="left"/>
      <w:pPr>
        <w:tabs>
          <w:tab w:val="num" w:pos="480"/>
        </w:tabs>
        <w:ind w:left="480" w:hanging="480"/>
      </w:pPr>
      <w:rPr>
        <w:rFonts w:hint="eastAsia"/>
      </w:rPr>
    </w:lvl>
    <w:lvl w:ilvl="2">
      <w:start w:val="1"/>
      <w:numFmt w:val="decimal"/>
      <w:lvlText w:val="%1.%2.%3"/>
      <w:lvlJc w:val="left"/>
      <w:pPr>
        <w:tabs>
          <w:tab w:val="num" w:pos="480"/>
        </w:tabs>
        <w:ind w:left="480" w:hanging="480"/>
      </w:pPr>
      <w:rPr>
        <w:rFonts w:hint="eastAsia"/>
      </w:rPr>
    </w:lvl>
    <w:lvl w:ilvl="3">
      <w:start w:val="1"/>
      <w:numFmt w:val="decimal"/>
      <w:lvlText w:val="%1.%2.%3.%4"/>
      <w:lvlJc w:val="left"/>
      <w:pPr>
        <w:tabs>
          <w:tab w:val="num" w:pos="480"/>
        </w:tabs>
        <w:ind w:left="480" w:hanging="480"/>
      </w:pPr>
      <w:rPr>
        <w:rFonts w:hint="eastAsia"/>
      </w:rPr>
    </w:lvl>
    <w:lvl w:ilvl="4">
      <w:start w:val="1"/>
      <w:numFmt w:val="decimal"/>
      <w:lvlText w:val="%1.%2.%3.%4.%5"/>
      <w:lvlJc w:val="left"/>
      <w:pPr>
        <w:tabs>
          <w:tab w:val="num" w:pos="480"/>
        </w:tabs>
        <w:ind w:left="480" w:hanging="480"/>
      </w:pPr>
      <w:rPr>
        <w:rFonts w:hint="eastAsia"/>
      </w:rPr>
    </w:lvl>
    <w:lvl w:ilvl="5">
      <w:start w:val="1"/>
      <w:numFmt w:val="decimal"/>
      <w:lvlText w:val="%1.%2.%3.%4.%5.%6"/>
      <w:lvlJc w:val="left"/>
      <w:pPr>
        <w:tabs>
          <w:tab w:val="num" w:pos="480"/>
        </w:tabs>
        <w:ind w:left="480" w:hanging="480"/>
      </w:pPr>
      <w:rPr>
        <w:rFonts w:hint="eastAsia"/>
      </w:rPr>
    </w:lvl>
    <w:lvl w:ilvl="6">
      <w:start w:val="1"/>
      <w:numFmt w:val="decimal"/>
      <w:lvlText w:val="%1.%2.%3.%4.%5.%6.%7"/>
      <w:lvlJc w:val="left"/>
      <w:pPr>
        <w:tabs>
          <w:tab w:val="num" w:pos="480"/>
        </w:tabs>
        <w:ind w:left="480" w:hanging="480"/>
      </w:pPr>
      <w:rPr>
        <w:rFonts w:hint="eastAsia"/>
      </w:rPr>
    </w:lvl>
    <w:lvl w:ilvl="7">
      <w:start w:val="1"/>
      <w:numFmt w:val="decimal"/>
      <w:lvlText w:val="%1.%2.%3.%4.%5.%6.%7.%8"/>
      <w:lvlJc w:val="left"/>
      <w:pPr>
        <w:tabs>
          <w:tab w:val="num" w:pos="480"/>
        </w:tabs>
        <w:ind w:left="480" w:hanging="480"/>
      </w:pPr>
      <w:rPr>
        <w:rFonts w:hint="eastAsia"/>
      </w:rPr>
    </w:lvl>
    <w:lvl w:ilvl="8">
      <w:start w:val="1"/>
      <w:numFmt w:val="decimal"/>
      <w:lvlText w:val="%1.%2.%3.%4.%5.%6.%7.%8.%9"/>
      <w:lvlJc w:val="left"/>
      <w:pPr>
        <w:tabs>
          <w:tab w:val="num" w:pos="480"/>
        </w:tabs>
        <w:ind w:left="480" w:hanging="480"/>
      </w:pPr>
      <w:rPr>
        <w:rFonts w:hint="eastAsia"/>
      </w:rPr>
    </w:lvl>
  </w:abstractNum>
  <w:abstractNum w:abstractNumId="11">
    <w:nsid w:val="067576E8"/>
    <w:multiLevelType w:val="hybridMultilevel"/>
    <w:tmpl w:val="F0F6A22A"/>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
    <w:nsid w:val="074A4329"/>
    <w:multiLevelType w:val="hybridMultilevel"/>
    <w:tmpl w:val="0C902D60"/>
    <w:lvl w:ilvl="0">
      <w:start w:val="1"/>
      <w:numFmt w:val="decimal"/>
      <w:lvlText w:val="（%1）"/>
      <w:lvlJc w:val="left"/>
      <w:pPr>
        <w:tabs>
          <w:tab w:val="num" w:pos="1200"/>
        </w:tabs>
        <w:ind w:left="1200" w:hanging="720"/>
      </w:pPr>
      <w:rPr>
        <w:rFonts w:hint="eastAsia"/>
      </w:rPr>
    </w:lvl>
    <w:lvl w:ilvl="1" w:tentative="1">
      <w:start w:val="1"/>
      <w:numFmt w:val="lowerLetter"/>
      <w:lvlText w:val="%2)"/>
      <w:lvlJc w:val="left"/>
      <w:pPr>
        <w:tabs>
          <w:tab w:val="num" w:pos="1320"/>
        </w:tabs>
        <w:ind w:left="1320" w:hanging="420"/>
      </w:pPr>
    </w:lvl>
    <w:lvl w:ilvl="2" w:tentative="1">
      <w:start w:val="1"/>
      <w:numFmt w:val="lowerRoman"/>
      <w:lvlText w:val="%3."/>
      <w:lvlJc w:val="right"/>
      <w:pPr>
        <w:tabs>
          <w:tab w:val="num" w:pos="1740"/>
        </w:tabs>
        <w:ind w:left="1740" w:hanging="420"/>
      </w:pPr>
    </w:lvl>
    <w:lvl w:ilvl="3" w:tentative="1">
      <w:start w:val="1"/>
      <w:numFmt w:val="decimal"/>
      <w:lvlText w:val="%4."/>
      <w:lvlJc w:val="left"/>
      <w:pPr>
        <w:tabs>
          <w:tab w:val="num" w:pos="2160"/>
        </w:tabs>
        <w:ind w:left="2160" w:hanging="420"/>
      </w:pPr>
    </w:lvl>
    <w:lvl w:ilvl="4" w:tentative="1">
      <w:start w:val="1"/>
      <w:numFmt w:val="lowerLetter"/>
      <w:lvlText w:val="%5)"/>
      <w:lvlJc w:val="left"/>
      <w:pPr>
        <w:tabs>
          <w:tab w:val="num" w:pos="2580"/>
        </w:tabs>
        <w:ind w:left="2580" w:hanging="420"/>
      </w:pPr>
    </w:lvl>
    <w:lvl w:ilvl="5" w:tentative="1">
      <w:start w:val="1"/>
      <w:numFmt w:val="lowerRoman"/>
      <w:lvlText w:val="%6."/>
      <w:lvlJc w:val="right"/>
      <w:pPr>
        <w:tabs>
          <w:tab w:val="num" w:pos="3000"/>
        </w:tabs>
        <w:ind w:left="3000" w:hanging="420"/>
      </w:pPr>
    </w:lvl>
    <w:lvl w:ilvl="6" w:tentative="1">
      <w:start w:val="1"/>
      <w:numFmt w:val="decimal"/>
      <w:lvlText w:val="%7."/>
      <w:lvlJc w:val="left"/>
      <w:pPr>
        <w:tabs>
          <w:tab w:val="num" w:pos="3420"/>
        </w:tabs>
        <w:ind w:left="3420" w:hanging="420"/>
      </w:pPr>
    </w:lvl>
    <w:lvl w:ilvl="7" w:tentative="1">
      <w:start w:val="1"/>
      <w:numFmt w:val="lowerLetter"/>
      <w:lvlText w:val="%8)"/>
      <w:lvlJc w:val="left"/>
      <w:pPr>
        <w:tabs>
          <w:tab w:val="num" w:pos="3840"/>
        </w:tabs>
        <w:ind w:left="3840" w:hanging="420"/>
      </w:pPr>
    </w:lvl>
    <w:lvl w:ilvl="8" w:tentative="1">
      <w:start w:val="1"/>
      <w:numFmt w:val="lowerRoman"/>
      <w:lvlText w:val="%9."/>
      <w:lvlJc w:val="right"/>
      <w:pPr>
        <w:tabs>
          <w:tab w:val="num" w:pos="4260"/>
        </w:tabs>
        <w:ind w:left="4260" w:hanging="420"/>
      </w:pPr>
    </w:lvl>
  </w:abstractNum>
  <w:abstractNum w:abstractNumId="13">
    <w:nsid w:val="07544EF5"/>
    <w:multiLevelType w:val="singleLevel"/>
    <w:tmpl w:val="95E2698A"/>
    <w:lvl w:ilvl="0">
      <w:start w:val="1"/>
      <w:numFmt w:val="japaneseCounting"/>
      <w:lvlText w:val="（%1）"/>
      <w:lvlJc w:val="left"/>
      <w:pPr>
        <w:tabs>
          <w:tab w:val="num" w:pos="720"/>
        </w:tabs>
        <w:ind w:left="720" w:hanging="720"/>
      </w:pPr>
      <w:rPr>
        <w:rFonts w:hint="eastAsia"/>
      </w:rPr>
    </w:lvl>
  </w:abstractNum>
  <w:abstractNum w:abstractNumId="14">
    <w:nsid w:val="079E622E"/>
    <w:multiLevelType w:val="singleLevel"/>
    <w:tmpl w:val="9E56DDD4"/>
    <w:lvl w:ilvl="0">
      <w:start w:val="1"/>
      <w:numFmt w:val="decimal"/>
      <w:lvlText w:val="%1."/>
      <w:lvlJc w:val="left"/>
      <w:pPr>
        <w:tabs>
          <w:tab w:val="num" w:pos="360"/>
        </w:tabs>
        <w:ind w:left="360" w:hanging="360"/>
      </w:pPr>
      <w:rPr>
        <w:rFonts w:hint="eastAsia"/>
      </w:rPr>
    </w:lvl>
  </w:abstractNum>
  <w:abstractNum w:abstractNumId="15">
    <w:nsid w:val="07FA2309"/>
    <w:multiLevelType w:val="hybridMultilevel"/>
    <w:tmpl w:val="45702542"/>
    <w:lvl w:ilvl="0">
      <w:start w:val="4"/>
      <w:numFmt w:val="decimal"/>
      <w:lvlText w:val="（%1）"/>
      <w:lvlJc w:val="left"/>
      <w:pPr>
        <w:tabs>
          <w:tab w:val="num" w:pos="720"/>
        </w:tabs>
        <w:ind w:left="720" w:hanging="720"/>
      </w:pPr>
      <w:rPr>
        <w:rFonts w:ascii="宋体" w:eastAsia="宋体" w:hint="eastAsia"/>
        <w:b w:val="0"/>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
    <w:nsid w:val="081E0AD0"/>
    <w:multiLevelType w:val="hybridMultilevel"/>
    <w:tmpl w:val="22F44FFE"/>
    <w:lvl w:ilvl="0">
      <w:start w:val="1"/>
      <w:numFmt w:val="decimal"/>
      <w:lvlText w:val="%1."/>
      <w:lvlJc w:val="left"/>
      <w:pPr>
        <w:tabs>
          <w:tab w:val="num" w:pos="980"/>
        </w:tabs>
        <w:ind w:left="980" w:hanging="420"/>
      </w:p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7">
    <w:nsid w:val="0A8B1F2F"/>
    <w:multiLevelType w:val="singleLevel"/>
    <w:tmpl w:val="08305548"/>
    <w:lvl w:ilvl="0">
      <w:start w:val="5"/>
      <w:numFmt w:val="bullet"/>
      <w:lvlText w:val="▲"/>
      <w:lvlJc w:val="left"/>
      <w:pPr>
        <w:tabs>
          <w:tab w:val="num" w:pos="770"/>
        </w:tabs>
        <w:ind w:left="770" w:hanging="345"/>
      </w:pPr>
      <w:rPr>
        <w:rFonts w:ascii="楷体_GB2312" w:hint="eastAsia"/>
      </w:rPr>
    </w:lvl>
  </w:abstractNum>
  <w:abstractNum w:abstractNumId="18">
    <w:nsid w:val="0AAC1E46"/>
    <w:multiLevelType w:val="hybridMultilevel"/>
    <w:tmpl w:val="1C32EF12"/>
    <w:lvl w:ilvl="0">
      <w:start w:val="1"/>
      <w:numFmt w:val="decimal"/>
      <w:lvlText w:val="%1、"/>
      <w:lvlJc w:val="left"/>
      <w:pPr>
        <w:tabs>
          <w:tab w:val="num" w:pos="1535"/>
        </w:tabs>
        <w:ind w:left="1535" w:hanging="975"/>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9">
    <w:nsid w:val="0B2C4947"/>
    <w:multiLevelType w:val="singleLevel"/>
    <w:tmpl w:val="F14EE1E2"/>
    <w:lvl w:ilvl="0">
      <w:start w:val="1"/>
      <w:numFmt w:val="decimal"/>
      <w:lvlText w:val="%1．"/>
      <w:lvlJc w:val="left"/>
      <w:pPr>
        <w:tabs>
          <w:tab w:val="num" w:pos="360"/>
        </w:tabs>
        <w:ind w:left="360" w:hanging="360"/>
      </w:pPr>
      <w:rPr>
        <w:rFonts w:hint="eastAsia"/>
      </w:rPr>
    </w:lvl>
  </w:abstractNum>
  <w:abstractNum w:abstractNumId="20">
    <w:nsid w:val="0C583BCE"/>
    <w:multiLevelType w:val="hybridMultilevel"/>
    <w:tmpl w:val="BE3C9504"/>
    <w:lvl w:ilvl="0">
      <w:start w:val="1"/>
      <w:numFmt w:val="decimal"/>
      <w:lvlText w:val="（%1）"/>
      <w:lvlJc w:val="left"/>
      <w:pPr>
        <w:tabs>
          <w:tab w:val="num" w:pos="1285"/>
        </w:tabs>
        <w:ind w:left="1285" w:hanging="1005"/>
      </w:pPr>
      <w:rPr>
        <w:rFonts w:hint="eastAsia"/>
      </w:rPr>
    </w:lvl>
    <w:lvl w:ilvl="1" w:tentative="1">
      <w:start w:val="1"/>
      <w:numFmt w:val="lowerLetter"/>
      <w:lvlText w:val="%2)"/>
      <w:lvlJc w:val="left"/>
      <w:pPr>
        <w:tabs>
          <w:tab w:val="num" w:pos="1120"/>
        </w:tabs>
        <w:ind w:left="1120" w:hanging="420"/>
      </w:pPr>
    </w:lvl>
    <w:lvl w:ilvl="2" w:tentative="1">
      <w:start w:val="1"/>
      <w:numFmt w:val="lowerRoman"/>
      <w:lvlText w:val="%3."/>
      <w:lvlJc w:val="right"/>
      <w:pPr>
        <w:tabs>
          <w:tab w:val="num" w:pos="1540"/>
        </w:tabs>
        <w:ind w:left="1540" w:hanging="420"/>
      </w:pPr>
    </w:lvl>
    <w:lvl w:ilvl="3" w:tentative="1">
      <w:start w:val="1"/>
      <w:numFmt w:val="decimal"/>
      <w:lvlText w:val="%4."/>
      <w:lvlJc w:val="left"/>
      <w:pPr>
        <w:tabs>
          <w:tab w:val="num" w:pos="1960"/>
        </w:tabs>
        <w:ind w:left="1960" w:hanging="420"/>
      </w:pPr>
    </w:lvl>
    <w:lvl w:ilvl="4" w:tentative="1">
      <w:start w:val="1"/>
      <w:numFmt w:val="lowerLetter"/>
      <w:lvlText w:val="%5)"/>
      <w:lvlJc w:val="left"/>
      <w:pPr>
        <w:tabs>
          <w:tab w:val="num" w:pos="2380"/>
        </w:tabs>
        <w:ind w:left="2380" w:hanging="420"/>
      </w:pPr>
    </w:lvl>
    <w:lvl w:ilvl="5" w:tentative="1">
      <w:start w:val="1"/>
      <w:numFmt w:val="lowerRoman"/>
      <w:lvlText w:val="%6."/>
      <w:lvlJc w:val="right"/>
      <w:pPr>
        <w:tabs>
          <w:tab w:val="num" w:pos="2800"/>
        </w:tabs>
        <w:ind w:left="2800" w:hanging="420"/>
      </w:pPr>
    </w:lvl>
    <w:lvl w:ilvl="6" w:tentative="1">
      <w:start w:val="1"/>
      <w:numFmt w:val="decimal"/>
      <w:lvlText w:val="%7."/>
      <w:lvlJc w:val="left"/>
      <w:pPr>
        <w:tabs>
          <w:tab w:val="num" w:pos="3220"/>
        </w:tabs>
        <w:ind w:left="3220" w:hanging="420"/>
      </w:pPr>
    </w:lvl>
    <w:lvl w:ilvl="7" w:tentative="1">
      <w:start w:val="1"/>
      <w:numFmt w:val="lowerLetter"/>
      <w:lvlText w:val="%8)"/>
      <w:lvlJc w:val="left"/>
      <w:pPr>
        <w:tabs>
          <w:tab w:val="num" w:pos="3640"/>
        </w:tabs>
        <w:ind w:left="3640" w:hanging="420"/>
      </w:pPr>
    </w:lvl>
    <w:lvl w:ilvl="8" w:tentative="1">
      <w:start w:val="1"/>
      <w:numFmt w:val="lowerRoman"/>
      <w:lvlText w:val="%9."/>
      <w:lvlJc w:val="right"/>
      <w:pPr>
        <w:tabs>
          <w:tab w:val="num" w:pos="4060"/>
        </w:tabs>
        <w:ind w:left="4060" w:hanging="420"/>
      </w:pPr>
    </w:lvl>
  </w:abstractNum>
  <w:abstractNum w:abstractNumId="21">
    <w:nsid w:val="0D466E6B"/>
    <w:multiLevelType w:val="hybridMultilevel"/>
    <w:tmpl w:val="7EE49082"/>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2">
    <w:nsid w:val="0DF21CCB"/>
    <w:multiLevelType w:val="hybridMultilevel"/>
    <w:tmpl w:val="745EC49E"/>
    <w:lvl w:ilvl="0">
      <w:start w:val="5"/>
      <w:numFmt w:val="decimal"/>
      <w:lvlText w:val="（%1）"/>
      <w:lvlJc w:val="left"/>
      <w:pPr>
        <w:tabs>
          <w:tab w:val="num" w:pos="1280"/>
        </w:tabs>
        <w:ind w:left="1280" w:hanging="720"/>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23">
    <w:nsid w:val="0E6B400A"/>
    <w:multiLevelType w:val="hybridMultilevel"/>
    <w:tmpl w:val="CDFCDAF8"/>
    <w:lvl w:ilvl="0">
      <w:start w:val="1"/>
      <w:numFmt w:val="decimal"/>
      <w:lvlText w:val="（%1）"/>
      <w:lvlJc w:val="left"/>
      <w:pPr>
        <w:tabs>
          <w:tab w:val="num" w:pos="1034"/>
        </w:tabs>
        <w:ind w:left="1034" w:hanging="720"/>
      </w:pPr>
      <w:rPr>
        <w:rFonts w:hint="eastAsia"/>
      </w:rPr>
    </w:lvl>
    <w:lvl w:ilvl="1" w:tentative="1">
      <w:start w:val="1"/>
      <w:numFmt w:val="lowerLetter"/>
      <w:lvlText w:val="%2)"/>
      <w:lvlJc w:val="left"/>
      <w:pPr>
        <w:tabs>
          <w:tab w:val="num" w:pos="1154"/>
        </w:tabs>
        <w:ind w:left="1154" w:hanging="420"/>
      </w:pPr>
    </w:lvl>
    <w:lvl w:ilvl="2" w:tentative="1">
      <w:start w:val="1"/>
      <w:numFmt w:val="lowerRoman"/>
      <w:lvlText w:val="%3."/>
      <w:lvlJc w:val="right"/>
      <w:pPr>
        <w:tabs>
          <w:tab w:val="num" w:pos="1574"/>
        </w:tabs>
        <w:ind w:left="1574" w:hanging="420"/>
      </w:pPr>
    </w:lvl>
    <w:lvl w:ilvl="3" w:tentative="1">
      <w:start w:val="1"/>
      <w:numFmt w:val="decimal"/>
      <w:lvlText w:val="%4."/>
      <w:lvlJc w:val="left"/>
      <w:pPr>
        <w:tabs>
          <w:tab w:val="num" w:pos="1994"/>
        </w:tabs>
        <w:ind w:left="1994" w:hanging="420"/>
      </w:pPr>
    </w:lvl>
    <w:lvl w:ilvl="4" w:tentative="1">
      <w:start w:val="1"/>
      <w:numFmt w:val="lowerLetter"/>
      <w:lvlText w:val="%5)"/>
      <w:lvlJc w:val="left"/>
      <w:pPr>
        <w:tabs>
          <w:tab w:val="num" w:pos="2414"/>
        </w:tabs>
        <w:ind w:left="2414" w:hanging="420"/>
      </w:pPr>
    </w:lvl>
    <w:lvl w:ilvl="5" w:tentative="1">
      <w:start w:val="1"/>
      <w:numFmt w:val="lowerRoman"/>
      <w:lvlText w:val="%6."/>
      <w:lvlJc w:val="right"/>
      <w:pPr>
        <w:tabs>
          <w:tab w:val="num" w:pos="2834"/>
        </w:tabs>
        <w:ind w:left="2834" w:hanging="420"/>
      </w:pPr>
    </w:lvl>
    <w:lvl w:ilvl="6" w:tentative="1">
      <w:start w:val="1"/>
      <w:numFmt w:val="decimal"/>
      <w:lvlText w:val="%7."/>
      <w:lvlJc w:val="left"/>
      <w:pPr>
        <w:tabs>
          <w:tab w:val="num" w:pos="3254"/>
        </w:tabs>
        <w:ind w:left="3254" w:hanging="420"/>
      </w:pPr>
    </w:lvl>
    <w:lvl w:ilvl="7" w:tentative="1">
      <w:start w:val="1"/>
      <w:numFmt w:val="lowerLetter"/>
      <w:lvlText w:val="%8)"/>
      <w:lvlJc w:val="left"/>
      <w:pPr>
        <w:tabs>
          <w:tab w:val="num" w:pos="3674"/>
        </w:tabs>
        <w:ind w:left="3674" w:hanging="420"/>
      </w:pPr>
    </w:lvl>
    <w:lvl w:ilvl="8" w:tentative="1">
      <w:start w:val="1"/>
      <w:numFmt w:val="lowerRoman"/>
      <w:lvlText w:val="%9."/>
      <w:lvlJc w:val="right"/>
      <w:pPr>
        <w:tabs>
          <w:tab w:val="num" w:pos="4094"/>
        </w:tabs>
        <w:ind w:left="4094" w:hanging="420"/>
      </w:pPr>
    </w:lvl>
  </w:abstractNum>
  <w:abstractNum w:abstractNumId="24">
    <w:nsid w:val="10C16875"/>
    <w:multiLevelType w:val="hybridMultilevel"/>
    <w:tmpl w:val="255ED9B6"/>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5">
    <w:nsid w:val="112E5329"/>
    <w:multiLevelType w:val="hybridMultilevel"/>
    <w:tmpl w:val="1B48DF96"/>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6">
    <w:nsid w:val="1150625F"/>
    <w:multiLevelType w:val="hybridMultilevel"/>
    <w:tmpl w:val="5436272E"/>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7">
    <w:nsid w:val="124D414B"/>
    <w:multiLevelType w:val="hybridMultilevel"/>
    <w:tmpl w:val="81E22878"/>
    <w:lvl w:ilvl="0">
      <w:start w:val="1"/>
      <w:numFmt w:val="japaneseCounting"/>
      <w:lvlText w:val="%1、"/>
      <w:lvlJc w:val="left"/>
      <w:pPr>
        <w:tabs>
          <w:tab w:val="num" w:pos="720"/>
        </w:tabs>
        <w:ind w:left="720" w:hanging="720"/>
      </w:pPr>
      <w:rPr>
        <w:rFonts w:ascii="宋体" w:eastAsia="宋体" w:hint="eastAsia"/>
        <w:b/>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8">
    <w:nsid w:val="12B6043E"/>
    <w:multiLevelType w:val="hybridMultilevel"/>
    <w:tmpl w:val="BFD87D30"/>
    <w:lvl w:ilvl="0">
      <w:start w:val="1"/>
      <w:numFmt w:val="decimal"/>
      <w:lvlText w:val="%1、"/>
      <w:lvlJc w:val="left"/>
      <w:pPr>
        <w:tabs>
          <w:tab w:val="num" w:pos="1050"/>
        </w:tabs>
        <w:ind w:left="1050" w:hanging="720"/>
      </w:pPr>
      <w:rPr>
        <w:rFonts w:hint="eastAsia"/>
      </w:rPr>
    </w:lvl>
    <w:lvl w:ilvl="1" w:tentative="1">
      <w:start w:val="1"/>
      <w:numFmt w:val="lowerLetter"/>
      <w:lvlText w:val="%2)"/>
      <w:lvlJc w:val="left"/>
      <w:pPr>
        <w:tabs>
          <w:tab w:val="num" w:pos="1170"/>
        </w:tabs>
        <w:ind w:left="1170" w:hanging="420"/>
      </w:pPr>
    </w:lvl>
    <w:lvl w:ilvl="2" w:tentative="1">
      <w:start w:val="1"/>
      <w:numFmt w:val="lowerRoman"/>
      <w:lvlText w:val="%3."/>
      <w:lvlJc w:val="right"/>
      <w:pPr>
        <w:tabs>
          <w:tab w:val="num" w:pos="1590"/>
        </w:tabs>
        <w:ind w:left="1590" w:hanging="420"/>
      </w:pPr>
    </w:lvl>
    <w:lvl w:ilvl="3" w:tentative="1">
      <w:start w:val="1"/>
      <w:numFmt w:val="decimal"/>
      <w:lvlText w:val="%4."/>
      <w:lvlJc w:val="left"/>
      <w:pPr>
        <w:tabs>
          <w:tab w:val="num" w:pos="2010"/>
        </w:tabs>
        <w:ind w:left="2010" w:hanging="420"/>
      </w:pPr>
    </w:lvl>
    <w:lvl w:ilvl="4" w:tentative="1">
      <w:start w:val="1"/>
      <w:numFmt w:val="lowerLetter"/>
      <w:lvlText w:val="%5)"/>
      <w:lvlJc w:val="left"/>
      <w:pPr>
        <w:tabs>
          <w:tab w:val="num" w:pos="2430"/>
        </w:tabs>
        <w:ind w:left="2430" w:hanging="420"/>
      </w:pPr>
    </w:lvl>
    <w:lvl w:ilvl="5" w:tentative="1">
      <w:start w:val="1"/>
      <w:numFmt w:val="lowerRoman"/>
      <w:lvlText w:val="%6."/>
      <w:lvlJc w:val="right"/>
      <w:pPr>
        <w:tabs>
          <w:tab w:val="num" w:pos="2850"/>
        </w:tabs>
        <w:ind w:left="2850" w:hanging="420"/>
      </w:pPr>
    </w:lvl>
    <w:lvl w:ilvl="6" w:tentative="1">
      <w:start w:val="1"/>
      <w:numFmt w:val="decimal"/>
      <w:lvlText w:val="%7."/>
      <w:lvlJc w:val="left"/>
      <w:pPr>
        <w:tabs>
          <w:tab w:val="num" w:pos="3270"/>
        </w:tabs>
        <w:ind w:left="3270" w:hanging="420"/>
      </w:pPr>
    </w:lvl>
    <w:lvl w:ilvl="7" w:tentative="1">
      <w:start w:val="1"/>
      <w:numFmt w:val="lowerLetter"/>
      <w:lvlText w:val="%8)"/>
      <w:lvlJc w:val="left"/>
      <w:pPr>
        <w:tabs>
          <w:tab w:val="num" w:pos="3690"/>
        </w:tabs>
        <w:ind w:left="3690" w:hanging="420"/>
      </w:pPr>
    </w:lvl>
    <w:lvl w:ilvl="8" w:tentative="1">
      <w:start w:val="1"/>
      <w:numFmt w:val="lowerRoman"/>
      <w:lvlText w:val="%9."/>
      <w:lvlJc w:val="right"/>
      <w:pPr>
        <w:tabs>
          <w:tab w:val="num" w:pos="4110"/>
        </w:tabs>
        <w:ind w:left="4110" w:hanging="420"/>
      </w:pPr>
    </w:lvl>
  </w:abstractNum>
  <w:abstractNum w:abstractNumId="29">
    <w:nsid w:val="142E4DDD"/>
    <w:multiLevelType w:val="hybridMultilevel"/>
    <w:tmpl w:val="B9C89F28"/>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0">
    <w:nsid w:val="14B62F07"/>
    <w:multiLevelType w:val="hybridMultilevel"/>
    <w:tmpl w:val="985683F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1">
    <w:nsid w:val="14CBD900"/>
    <w:multiLevelType w:val="hybridMultilevel"/>
    <w:tmpl w:val="739CA714"/>
    <w:lvl w:ilvl="0">
      <w:start w:val="1"/>
      <w:numFmt w:val="japaneseCounting"/>
      <w:lvlText w:val="%1、"/>
      <w:lvlJc w:val="left"/>
      <w:pPr>
        <w:tabs>
          <w:tab w:val="num" w:pos="1360"/>
        </w:tabs>
        <w:ind w:left="1360" w:hanging="720"/>
      </w:pPr>
      <w:rPr>
        <w:rFonts w:hint="eastAsia"/>
      </w:rPr>
    </w:lvl>
    <w:lvl w:ilvl="1" w:tentative="1">
      <w:start w:val="1"/>
      <w:numFmt w:val="lowerLetter"/>
      <w:lvlText w:val="%2)"/>
      <w:lvlJc w:val="left"/>
      <w:pPr>
        <w:tabs>
          <w:tab w:val="num" w:pos="1480"/>
        </w:tabs>
        <w:ind w:left="1480" w:hanging="420"/>
      </w:pPr>
    </w:lvl>
    <w:lvl w:ilvl="2" w:tentative="1">
      <w:start w:val="1"/>
      <w:numFmt w:val="lowerRoman"/>
      <w:lvlText w:val="%3."/>
      <w:lvlJc w:val="right"/>
      <w:pPr>
        <w:tabs>
          <w:tab w:val="num" w:pos="1900"/>
        </w:tabs>
        <w:ind w:left="1900" w:hanging="420"/>
      </w:pPr>
    </w:lvl>
    <w:lvl w:ilvl="3" w:tentative="1">
      <w:start w:val="1"/>
      <w:numFmt w:val="decimal"/>
      <w:lvlText w:val="%4."/>
      <w:lvlJc w:val="left"/>
      <w:pPr>
        <w:tabs>
          <w:tab w:val="num" w:pos="2320"/>
        </w:tabs>
        <w:ind w:left="2320" w:hanging="420"/>
      </w:pPr>
    </w:lvl>
    <w:lvl w:ilvl="4" w:tentative="1">
      <w:start w:val="1"/>
      <w:numFmt w:val="lowerLetter"/>
      <w:lvlText w:val="%5)"/>
      <w:lvlJc w:val="left"/>
      <w:pPr>
        <w:tabs>
          <w:tab w:val="num" w:pos="2740"/>
        </w:tabs>
        <w:ind w:left="2740" w:hanging="420"/>
      </w:pPr>
    </w:lvl>
    <w:lvl w:ilvl="5" w:tentative="1">
      <w:start w:val="1"/>
      <w:numFmt w:val="lowerRoman"/>
      <w:lvlText w:val="%6."/>
      <w:lvlJc w:val="right"/>
      <w:pPr>
        <w:tabs>
          <w:tab w:val="num" w:pos="3160"/>
        </w:tabs>
        <w:ind w:left="3160" w:hanging="420"/>
      </w:pPr>
    </w:lvl>
    <w:lvl w:ilvl="6" w:tentative="1">
      <w:start w:val="1"/>
      <w:numFmt w:val="decimal"/>
      <w:lvlText w:val="%7."/>
      <w:lvlJc w:val="left"/>
      <w:pPr>
        <w:tabs>
          <w:tab w:val="num" w:pos="3580"/>
        </w:tabs>
        <w:ind w:left="3580" w:hanging="420"/>
      </w:pPr>
    </w:lvl>
    <w:lvl w:ilvl="7" w:tentative="1">
      <w:start w:val="1"/>
      <w:numFmt w:val="lowerLetter"/>
      <w:lvlText w:val="%8)"/>
      <w:lvlJc w:val="left"/>
      <w:pPr>
        <w:tabs>
          <w:tab w:val="num" w:pos="4000"/>
        </w:tabs>
        <w:ind w:left="4000" w:hanging="420"/>
      </w:pPr>
    </w:lvl>
    <w:lvl w:ilvl="8" w:tentative="1">
      <w:start w:val="1"/>
      <w:numFmt w:val="lowerRoman"/>
      <w:lvlText w:val="%9."/>
      <w:lvlJc w:val="right"/>
      <w:pPr>
        <w:tabs>
          <w:tab w:val="num" w:pos="4420"/>
        </w:tabs>
        <w:ind w:left="4420" w:hanging="420"/>
      </w:pPr>
    </w:lvl>
  </w:abstractNum>
  <w:abstractNum w:abstractNumId="32">
    <w:nsid w:val="165042B4"/>
    <w:multiLevelType w:val="singleLevel"/>
    <w:tmpl w:val="71041E6E"/>
    <w:lvl w:ilvl="0">
      <w:start w:val="1"/>
      <w:numFmt w:val="decimal"/>
      <w:lvlText w:val="%1．"/>
      <w:lvlJc w:val="left"/>
      <w:pPr>
        <w:tabs>
          <w:tab w:val="num" w:pos="360"/>
        </w:tabs>
        <w:ind w:left="360" w:hanging="360"/>
      </w:pPr>
      <w:rPr>
        <w:rFonts w:hint="eastAsia"/>
      </w:rPr>
    </w:lvl>
  </w:abstractNum>
  <w:abstractNum w:abstractNumId="33">
    <w:nsid w:val="179B4454"/>
    <w:multiLevelType w:val="hybridMultilevel"/>
    <w:tmpl w:val="60089FAE"/>
    <w:lvl w:ilvl="0">
      <w:start w:val="1"/>
      <w:numFmt w:val="decimal"/>
      <w:lvlText w:val="%1、"/>
      <w:lvlJc w:val="left"/>
      <w:pPr>
        <w:tabs>
          <w:tab w:val="num" w:pos="1505"/>
        </w:tabs>
        <w:ind w:left="1505" w:hanging="945"/>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34">
    <w:nsid w:val="17EB4638"/>
    <w:multiLevelType w:val="hybridMultilevel"/>
    <w:tmpl w:val="F75292D2"/>
    <w:lvl w:ilvl="0">
      <w:start w:val="1"/>
      <w:numFmt w:val="decimal"/>
      <w:lvlText w:val="（%1）"/>
      <w:lvlJc w:val="left"/>
      <w:pPr>
        <w:tabs>
          <w:tab w:val="num" w:pos="1245"/>
        </w:tabs>
        <w:ind w:left="1245" w:hanging="720"/>
      </w:pPr>
      <w:rPr>
        <w:rFonts w:hint="eastAsia"/>
      </w:rPr>
    </w:lvl>
    <w:lvl w:ilvl="1" w:tentative="1">
      <w:start w:val="1"/>
      <w:numFmt w:val="lowerLetter"/>
      <w:lvlText w:val="%2)"/>
      <w:lvlJc w:val="left"/>
      <w:pPr>
        <w:tabs>
          <w:tab w:val="num" w:pos="1365"/>
        </w:tabs>
        <w:ind w:left="1365" w:hanging="420"/>
      </w:pPr>
    </w:lvl>
    <w:lvl w:ilvl="2" w:tentative="1">
      <w:start w:val="1"/>
      <w:numFmt w:val="lowerRoman"/>
      <w:lvlText w:val="%3."/>
      <w:lvlJc w:val="right"/>
      <w:pPr>
        <w:tabs>
          <w:tab w:val="num" w:pos="1785"/>
        </w:tabs>
        <w:ind w:left="1785" w:hanging="420"/>
      </w:pPr>
    </w:lvl>
    <w:lvl w:ilvl="3" w:tentative="1">
      <w:start w:val="1"/>
      <w:numFmt w:val="decimal"/>
      <w:lvlText w:val="%4."/>
      <w:lvlJc w:val="left"/>
      <w:pPr>
        <w:tabs>
          <w:tab w:val="num" w:pos="2205"/>
        </w:tabs>
        <w:ind w:left="2205" w:hanging="420"/>
      </w:pPr>
    </w:lvl>
    <w:lvl w:ilvl="4" w:tentative="1">
      <w:start w:val="1"/>
      <w:numFmt w:val="lowerLetter"/>
      <w:lvlText w:val="%5)"/>
      <w:lvlJc w:val="left"/>
      <w:pPr>
        <w:tabs>
          <w:tab w:val="num" w:pos="2625"/>
        </w:tabs>
        <w:ind w:left="2625" w:hanging="420"/>
      </w:pPr>
    </w:lvl>
    <w:lvl w:ilvl="5" w:tentative="1">
      <w:start w:val="1"/>
      <w:numFmt w:val="lowerRoman"/>
      <w:lvlText w:val="%6."/>
      <w:lvlJc w:val="right"/>
      <w:pPr>
        <w:tabs>
          <w:tab w:val="num" w:pos="3045"/>
        </w:tabs>
        <w:ind w:left="3045" w:hanging="420"/>
      </w:pPr>
    </w:lvl>
    <w:lvl w:ilvl="6" w:tentative="1">
      <w:start w:val="1"/>
      <w:numFmt w:val="decimal"/>
      <w:lvlText w:val="%7."/>
      <w:lvlJc w:val="left"/>
      <w:pPr>
        <w:tabs>
          <w:tab w:val="num" w:pos="3465"/>
        </w:tabs>
        <w:ind w:left="3465" w:hanging="420"/>
      </w:pPr>
    </w:lvl>
    <w:lvl w:ilvl="7" w:tentative="1">
      <w:start w:val="1"/>
      <w:numFmt w:val="lowerLetter"/>
      <w:lvlText w:val="%8)"/>
      <w:lvlJc w:val="left"/>
      <w:pPr>
        <w:tabs>
          <w:tab w:val="num" w:pos="3885"/>
        </w:tabs>
        <w:ind w:left="3885" w:hanging="420"/>
      </w:pPr>
    </w:lvl>
    <w:lvl w:ilvl="8" w:tentative="1">
      <w:start w:val="1"/>
      <w:numFmt w:val="lowerRoman"/>
      <w:lvlText w:val="%9."/>
      <w:lvlJc w:val="right"/>
      <w:pPr>
        <w:tabs>
          <w:tab w:val="num" w:pos="4305"/>
        </w:tabs>
        <w:ind w:left="4305" w:hanging="420"/>
      </w:pPr>
    </w:lvl>
  </w:abstractNum>
  <w:abstractNum w:abstractNumId="35">
    <w:nsid w:val="1ABC4B4C"/>
    <w:multiLevelType w:val="hybridMultilevel"/>
    <w:tmpl w:val="0F28F418"/>
    <w:lvl w:ilvl="0">
      <w:start w:val="1"/>
      <w:numFmt w:val="lowerLetter"/>
      <w:lvlText w:val="（%1）"/>
      <w:lvlJc w:val="left"/>
      <w:pPr>
        <w:tabs>
          <w:tab w:val="num" w:pos="1770"/>
        </w:tabs>
        <w:ind w:left="1770" w:hanging="720"/>
      </w:pPr>
      <w:rPr>
        <w:rFonts w:hint="eastAsia"/>
      </w:rPr>
    </w:lvl>
    <w:lvl w:ilvl="1" w:tentative="1">
      <w:start w:val="1"/>
      <w:numFmt w:val="lowerLetter"/>
      <w:lvlText w:val="%2)"/>
      <w:lvlJc w:val="left"/>
      <w:pPr>
        <w:tabs>
          <w:tab w:val="num" w:pos="1890"/>
        </w:tabs>
        <w:ind w:left="1890" w:hanging="420"/>
      </w:pPr>
    </w:lvl>
    <w:lvl w:ilvl="2" w:tentative="1">
      <w:start w:val="1"/>
      <w:numFmt w:val="lowerRoman"/>
      <w:lvlText w:val="%3."/>
      <w:lvlJc w:val="right"/>
      <w:pPr>
        <w:tabs>
          <w:tab w:val="num" w:pos="2310"/>
        </w:tabs>
        <w:ind w:left="2310" w:hanging="420"/>
      </w:pPr>
    </w:lvl>
    <w:lvl w:ilvl="3" w:tentative="1">
      <w:start w:val="1"/>
      <w:numFmt w:val="decimal"/>
      <w:lvlText w:val="%4."/>
      <w:lvlJc w:val="left"/>
      <w:pPr>
        <w:tabs>
          <w:tab w:val="num" w:pos="2730"/>
        </w:tabs>
        <w:ind w:left="2730" w:hanging="420"/>
      </w:pPr>
    </w:lvl>
    <w:lvl w:ilvl="4" w:tentative="1">
      <w:start w:val="1"/>
      <w:numFmt w:val="lowerLetter"/>
      <w:lvlText w:val="%5)"/>
      <w:lvlJc w:val="left"/>
      <w:pPr>
        <w:tabs>
          <w:tab w:val="num" w:pos="3150"/>
        </w:tabs>
        <w:ind w:left="3150" w:hanging="420"/>
      </w:pPr>
    </w:lvl>
    <w:lvl w:ilvl="5" w:tentative="1">
      <w:start w:val="1"/>
      <w:numFmt w:val="lowerRoman"/>
      <w:lvlText w:val="%6."/>
      <w:lvlJc w:val="right"/>
      <w:pPr>
        <w:tabs>
          <w:tab w:val="num" w:pos="3570"/>
        </w:tabs>
        <w:ind w:left="3570" w:hanging="420"/>
      </w:pPr>
    </w:lvl>
    <w:lvl w:ilvl="6" w:tentative="1">
      <w:start w:val="1"/>
      <w:numFmt w:val="decimal"/>
      <w:lvlText w:val="%7."/>
      <w:lvlJc w:val="left"/>
      <w:pPr>
        <w:tabs>
          <w:tab w:val="num" w:pos="3990"/>
        </w:tabs>
        <w:ind w:left="3990" w:hanging="420"/>
      </w:pPr>
    </w:lvl>
    <w:lvl w:ilvl="7" w:tentative="1">
      <w:start w:val="1"/>
      <w:numFmt w:val="lowerLetter"/>
      <w:lvlText w:val="%8)"/>
      <w:lvlJc w:val="left"/>
      <w:pPr>
        <w:tabs>
          <w:tab w:val="num" w:pos="4410"/>
        </w:tabs>
        <w:ind w:left="4410" w:hanging="420"/>
      </w:pPr>
    </w:lvl>
    <w:lvl w:ilvl="8" w:tentative="1">
      <w:start w:val="1"/>
      <w:numFmt w:val="lowerRoman"/>
      <w:lvlText w:val="%9."/>
      <w:lvlJc w:val="right"/>
      <w:pPr>
        <w:tabs>
          <w:tab w:val="num" w:pos="4830"/>
        </w:tabs>
        <w:ind w:left="4830" w:hanging="420"/>
      </w:pPr>
    </w:lvl>
  </w:abstractNum>
  <w:abstractNum w:abstractNumId="36">
    <w:nsid w:val="1B775810"/>
    <w:multiLevelType w:val="hybridMultilevel"/>
    <w:tmpl w:val="84F402E2"/>
    <w:lvl w:ilvl="0">
      <w:start w:val="1"/>
      <w:numFmt w:val="japaneseCounting"/>
      <w:lvlText w:val="（%1）"/>
      <w:lvlJc w:val="left"/>
      <w:pPr>
        <w:tabs>
          <w:tab w:val="num" w:pos="1080"/>
        </w:tabs>
        <w:ind w:left="1080" w:hanging="108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7">
    <w:nsid w:val="1CC723AB"/>
    <w:multiLevelType w:val="hybridMultilevel"/>
    <w:tmpl w:val="3062AFC2"/>
    <w:lvl w:ilvl="0">
      <w:start w:val="1"/>
      <w:numFmt w:val="decimal"/>
      <w:lvlText w:val="%1、"/>
      <w:lvlJc w:val="left"/>
      <w:pPr>
        <w:tabs>
          <w:tab w:val="num" w:pos="1050"/>
        </w:tabs>
        <w:ind w:left="1050" w:hanging="720"/>
      </w:pPr>
      <w:rPr>
        <w:rFonts w:hint="eastAsia"/>
      </w:rPr>
    </w:lvl>
    <w:lvl w:ilvl="1" w:tentative="1">
      <w:start w:val="1"/>
      <w:numFmt w:val="lowerLetter"/>
      <w:lvlText w:val="%2)"/>
      <w:lvlJc w:val="left"/>
      <w:pPr>
        <w:tabs>
          <w:tab w:val="num" w:pos="1170"/>
        </w:tabs>
        <w:ind w:left="1170" w:hanging="420"/>
      </w:pPr>
    </w:lvl>
    <w:lvl w:ilvl="2" w:tentative="1">
      <w:start w:val="1"/>
      <w:numFmt w:val="lowerRoman"/>
      <w:lvlText w:val="%3."/>
      <w:lvlJc w:val="right"/>
      <w:pPr>
        <w:tabs>
          <w:tab w:val="num" w:pos="1590"/>
        </w:tabs>
        <w:ind w:left="1590" w:hanging="420"/>
      </w:pPr>
    </w:lvl>
    <w:lvl w:ilvl="3" w:tentative="1">
      <w:start w:val="1"/>
      <w:numFmt w:val="decimal"/>
      <w:lvlText w:val="%4."/>
      <w:lvlJc w:val="left"/>
      <w:pPr>
        <w:tabs>
          <w:tab w:val="num" w:pos="2010"/>
        </w:tabs>
        <w:ind w:left="2010" w:hanging="420"/>
      </w:pPr>
    </w:lvl>
    <w:lvl w:ilvl="4" w:tentative="1">
      <w:start w:val="1"/>
      <w:numFmt w:val="lowerLetter"/>
      <w:lvlText w:val="%5)"/>
      <w:lvlJc w:val="left"/>
      <w:pPr>
        <w:tabs>
          <w:tab w:val="num" w:pos="2430"/>
        </w:tabs>
        <w:ind w:left="2430" w:hanging="420"/>
      </w:pPr>
    </w:lvl>
    <w:lvl w:ilvl="5" w:tentative="1">
      <w:start w:val="1"/>
      <w:numFmt w:val="lowerRoman"/>
      <w:lvlText w:val="%6."/>
      <w:lvlJc w:val="right"/>
      <w:pPr>
        <w:tabs>
          <w:tab w:val="num" w:pos="2850"/>
        </w:tabs>
        <w:ind w:left="2850" w:hanging="420"/>
      </w:pPr>
    </w:lvl>
    <w:lvl w:ilvl="6" w:tentative="1">
      <w:start w:val="1"/>
      <w:numFmt w:val="decimal"/>
      <w:lvlText w:val="%7."/>
      <w:lvlJc w:val="left"/>
      <w:pPr>
        <w:tabs>
          <w:tab w:val="num" w:pos="3270"/>
        </w:tabs>
        <w:ind w:left="3270" w:hanging="420"/>
      </w:pPr>
    </w:lvl>
    <w:lvl w:ilvl="7" w:tentative="1">
      <w:start w:val="1"/>
      <w:numFmt w:val="lowerLetter"/>
      <w:lvlText w:val="%8)"/>
      <w:lvlJc w:val="left"/>
      <w:pPr>
        <w:tabs>
          <w:tab w:val="num" w:pos="3690"/>
        </w:tabs>
        <w:ind w:left="3690" w:hanging="420"/>
      </w:pPr>
    </w:lvl>
    <w:lvl w:ilvl="8" w:tentative="1">
      <w:start w:val="1"/>
      <w:numFmt w:val="lowerRoman"/>
      <w:lvlText w:val="%9."/>
      <w:lvlJc w:val="right"/>
      <w:pPr>
        <w:tabs>
          <w:tab w:val="num" w:pos="4110"/>
        </w:tabs>
        <w:ind w:left="4110" w:hanging="420"/>
      </w:pPr>
    </w:lvl>
  </w:abstractNum>
  <w:abstractNum w:abstractNumId="38">
    <w:nsid w:val="1D4634FD"/>
    <w:multiLevelType w:val="hybridMultilevel"/>
    <w:tmpl w:val="29EA8054"/>
    <w:lvl w:ilvl="0">
      <w:start w:val="1"/>
      <w:numFmt w:val="decimal"/>
      <w:lvlText w:val="%1)"/>
      <w:lvlJc w:val="left"/>
      <w:pPr>
        <w:tabs>
          <w:tab w:val="num" w:pos="420"/>
        </w:tabs>
        <w:ind w:left="420" w:hanging="420"/>
      </w:pPr>
    </w:lvl>
    <w:lvl w:ilvl="1">
      <w:start w:val="1"/>
      <w:numFmt w:val="decimal"/>
      <w:lvlText w:val="%2）"/>
      <w:lvlJc w:val="left"/>
      <w:pPr>
        <w:tabs>
          <w:tab w:val="num" w:pos="1485"/>
        </w:tabs>
        <w:ind w:left="1485" w:hanging="1065"/>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9">
    <w:nsid w:val="1E362930"/>
    <w:multiLevelType w:val="singleLevel"/>
    <w:tmpl w:val="A120C9F2"/>
    <w:lvl w:ilvl="0">
      <w:start w:val="1"/>
      <w:numFmt w:val="decimal"/>
      <w:lvlText w:val="%1．"/>
      <w:lvlJc w:val="left"/>
      <w:pPr>
        <w:tabs>
          <w:tab w:val="num" w:pos="360"/>
        </w:tabs>
        <w:ind w:left="360" w:hanging="360"/>
      </w:pPr>
      <w:rPr>
        <w:rFonts w:hint="eastAsia"/>
      </w:rPr>
    </w:lvl>
  </w:abstractNum>
  <w:abstractNum w:abstractNumId="40">
    <w:nsid w:val="1FB17669"/>
    <w:multiLevelType w:val="singleLevel"/>
    <w:tmpl w:val="C5F259CA"/>
    <w:lvl w:ilvl="0">
      <w:start w:val="1"/>
      <w:numFmt w:val="decimal"/>
      <w:lvlText w:val="%1、"/>
      <w:lvlJc w:val="left"/>
      <w:pPr>
        <w:tabs>
          <w:tab w:val="num" w:pos="315"/>
        </w:tabs>
        <w:ind w:left="315" w:hanging="315"/>
      </w:pPr>
      <w:rPr>
        <w:rFonts w:hint="eastAsia"/>
      </w:rPr>
    </w:lvl>
  </w:abstractNum>
  <w:abstractNum w:abstractNumId="41">
    <w:nsid w:val="1FBF2956"/>
    <w:multiLevelType w:val="hybridMultilevel"/>
    <w:tmpl w:val="F7DEA0AC"/>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42">
    <w:nsid w:val="21B71798"/>
    <w:multiLevelType w:val="hybridMultilevel"/>
    <w:tmpl w:val="B6381B44"/>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3">
    <w:nsid w:val="22B06E6F"/>
    <w:multiLevelType w:val="singleLevel"/>
    <w:tmpl w:val="EA6E0218"/>
    <w:lvl w:ilvl="0">
      <w:start w:val="1"/>
      <w:numFmt w:val="decimal"/>
      <w:lvlText w:val="%1．"/>
      <w:lvlJc w:val="left"/>
      <w:pPr>
        <w:tabs>
          <w:tab w:val="num" w:pos="360"/>
        </w:tabs>
        <w:ind w:left="360" w:hanging="360"/>
      </w:pPr>
      <w:rPr>
        <w:rFonts w:hint="eastAsia"/>
      </w:rPr>
    </w:lvl>
  </w:abstractNum>
  <w:abstractNum w:abstractNumId="44">
    <w:nsid w:val="23180805"/>
    <w:multiLevelType w:val="hybridMultilevel"/>
    <w:tmpl w:val="5D8A1290"/>
    <w:lvl w:ilvl="0">
      <w:start w:val="1"/>
      <w:numFmt w:val="decimal"/>
      <w:lvlText w:val="%1、"/>
      <w:lvlJc w:val="left"/>
      <w:pPr>
        <w:tabs>
          <w:tab w:val="num" w:pos="780"/>
        </w:tabs>
        <w:ind w:left="780" w:hanging="36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45">
    <w:nsid w:val="232E5054"/>
    <w:multiLevelType w:val="hybridMultilevel"/>
    <w:tmpl w:val="D1F40108"/>
    <w:lvl w:ilvl="0">
      <w:start w:val="1"/>
      <w:numFmt w:val="decimal"/>
      <w:lvlText w:val="%1、"/>
      <w:lvlJc w:val="left"/>
      <w:pPr>
        <w:tabs>
          <w:tab w:val="num" w:pos="360"/>
        </w:tabs>
        <w:ind w:left="360" w:hanging="360"/>
      </w:pPr>
      <w:rPr>
        <w:rFonts w:hint="eastAsia"/>
      </w:rPr>
    </w:lvl>
    <w:lvl w:ilvl="1">
      <w:start w:val="1"/>
      <w:numFmt w:val="japaneseCounting"/>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6">
    <w:nsid w:val="239658F5"/>
    <w:multiLevelType w:val="singleLevel"/>
    <w:tmpl w:val="E9D06464"/>
    <w:lvl w:ilvl="0">
      <w:start w:val="5"/>
      <w:numFmt w:val="bullet"/>
      <w:lvlText w:val="●"/>
      <w:lvlJc w:val="left"/>
      <w:pPr>
        <w:tabs>
          <w:tab w:val="num" w:pos="285"/>
        </w:tabs>
        <w:ind w:left="285" w:hanging="285"/>
      </w:pPr>
      <w:rPr>
        <w:rFonts w:ascii="楷体_GB2312" w:hint="eastAsia"/>
      </w:rPr>
    </w:lvl>
  </w:abstractNum>
  <w:abstractNum w:abstractNumId="47">
    <w:nsid w:val="23B51B2A"/>
    <w:multiLevelType w:val="hybridMultilevel"/>
    <w:tmpl w:val="A11414CA"/>
    <w:lvl w:ilvl="0">
      <w:start w:val="1"/>
      <w:numFmt w:val="decimal"/>
      <w:lvlText w:val="%1、"/>
      <w:lvlJc w:val="left"/>
      <w:pPr>
        <w:tabs>
          <w:tab w:val="num" w:pos="1140"/>
        </w:tabs>
        <w:ind w:left="1140" w:hanging="72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48">
    <w:nsid w:val="25A14E9A"/>
    <w:multiLevelType w:val="hybridMultilevel"/>
    <w:tmpl w:val="1A5230B8"/>
    <w:lvl w:ilvl="0">
      <w:start w:val="4"/>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9">
    <w:nsid w:val="25A32A0C"/>
    <w:multiLevelType w:val="hybridMultilevel"/>
    <w:tmpl w:val="9672F876"/>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0">
    <w:nsid w:val="25A86A62"/>
    <w:multiLevelType w:val="hybridMultilevel"/>
    <w:tmpl w:val="E474C0A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1">
    <w:nsid w:val="270B7840"/>
    <w:multiLevelType w:val="hybridMultilevel"/>
    <w:tmpl w:val="1D0CD4A4"/>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52">
    <w:nsid w:val="275773F5"/>
    <w:multiLevelType w:val="hybridMultilevel"/>
    <w:tmpl w:val="BA0CEB2C"/>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3">
    <w:nsid w:val="294B56A9"/>
    <w:multiLevelType w:val="hybridMultilevel"/>
    <w:tmpl w:val="7F1A7A54"/>
    <w:lvl w:ilvl="0">
      <w:start w:val="1"/>
      <w:numFmt w:val="decimal"/>
      <w:lvlText w:val="%1、"/>
      <w:lvlJc w:val="left"/>
      <w:pPr>
        <w:tabs>
          <w:tab w:val="num" w:pos="1505"/>
        </w:tabs>
        <w:ind w:left="1505" w:hanging="945"/>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54">
    <w:nsid w:val="296552A7"/>
    <w:multiLevelType w:val="hybridMultilevel"/>
    <w:tmpl w:val="2DFEC286"/>
    <w:lvl w:ilvl="0">
      <w:start w:val="1"/>
      <w:numFmt w:val="decimal"/>
      <w:lvlText w:val="（%1）"/>
      <w:lvlJc w:val="left"/>
      <w:pPr>
        <w:tabs>
          <w:tab w:val="num" w:pos="720"/>
        </w:tabs>
        <w:ind w:left="42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5">
    <w:nsid w:val="29B379E0"/>
    <w:multiLevelType w:val="hybridMultilevel"/>
    <w:tmpl w:val="9640907C"/>
    <w:lvl w:ilvl="0">
      <w:start w:val="1"/>
      <w:numFmt w:val="decimal"/>
      <w:lvlText w:val="%1."/>
      <w:lvlJc w:val="left"/>
      <w:pPr>
        <w:tabs>
          <w:tab w:val="num" w:pos="980"/>
        </w:tabs>
        <w:ind w:left="980" w:hanging="420"/>
      </w:pPr>
    </w:lvl>
    <w:lvl w:ilvl="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56">
    <w:nsid w:val="29FA1986"/>
    <w:multiLevelType w:val="hybridMultilevel"/>
    <w:tmpl w:val="C70214B4"/>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7">
    <w:nsid w:val="2B1A4E64"/>
    <w:multiLevelType w:val="hybridMultilevel"/>
    <w:tmpl w:val="503C8822"/>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8">
    <w:nsid w:val="2C171EB0"/>
    <w:multiLevelType w:val="hybridMultilevel"/>
    <w:tmpl w:val="1E669FB8"/>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9">
    <w:nsid w:val="2DC103C1"/>
    <w:multiLevelType w:val="multilevel"/>
    <w:tmpl w:val="4028D33E"/>
    <w:lvl w:ilvl="0">
      <w:start w:val="1"/>
      <w:numFmt w:val="decimal"/>
      <w:lvlText w:val="%1"/>
      <w:lvlJc w:val="left"/>
      <w:pPr>
        <w:tabs>
          <w:tab w:val="num" w:pos="630"/>
        </w:tabs>
        <w:ind w:left="630" w:hanging="630"/>
      </w:pPr>
      <w:rPr>
        <w:rFonts w:hint="eastAsia"/>
      </w:rPr>
    </w:lvl>
    <w:lvl w:ilvl="1">
      <w:start w:val="6"/>
      <w:numFmt w:val="decimal"/>
      <w:lvlText w:val="%1．%2"/>
      <w:lvlJc w:val="left"/>
      <w:pPr>
        <w:tabs>
          <w:tab w:val="num" w:pos="630"/>
        </w:tabs>
        <w:ind w:left="630" w:hanging="630"/>
      </w:pPr>
      <w:rPr>
        <w:rFonts w:hint="eastAsia"/>
      </w:rPr>
    </w:lvl>
    <w:lvl w:ilvl="2">
      <w:start w:val="1"/>
      <w:numFmt w:val="decimal"/>
      <w:lvlText w:val="%1．%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60">
    <w:nsid w:val="2EB468A1"/>
    <w:multiLevelType w:val="hybridMultilevel"/>
    <w:tmpl w:val="CBD2BED6"/>
    <w:lvl w:ilvl="0">
      <w:start w:val="8"/>
      <w:numFmt w:val="japaneseCounting"/>
      <w:lvlText w:val="%1、"/>
      <w:lvlJc w:val="left"/>
      <w:pPr>
        <w:tabs>
          <w:tab w:val="num" w:pos="480"/>
        </w:tabs>
        <w:ind w:left="480" w:hanging="48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1">
    <w:nsid w:val="3027128B"/>
    <w:multiLevelType w:val="hybridMultilevel"/>
    <w:tmpl w:val="3E26B05A"/>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2">
    <w:nsid w:val="31F37FAC"/>
    <w:multiLevelType w:val="singleLevel"/>
    <w:tmpl w:val="7C7C438A"/>
    <w:lvl w:ilvl="0">
      <w:start w:val="1"/>
      <w:numFmt w:val="decimal"/>
      <w:lvlText w:val="%1．"/>
      <w:lvlJc w:val="left"/>
      <w:pPr>
        <w:tabs>
          <w:tab w:val="num" w:pos="360"/>
        </w:tabs>
        <w:ind w:left="360" w:hanging="360"/>
      </w:pPr>
      <w:rPr>
        <w:rFonts w:hint="eastAsia"/>
      </w:rPr>
    </w:lvl>
  </w:abstractNum>
  <w:abstractNum w:abstractNumId="63">
    <w:nsid w:val="327735B3"/>
    <w:multiLevelType w:val="hybridMultilevel"/>
    <w:tmpl w:val="B04E3874"/>
    <w:lvl w:ilvl="0">
      <w:start w:val="7"/>
      <w:numFmt w:val="decimal"/>
      <w:lvlText w:val="（%1）"/>
      <w:lvlJc w:val="left"/>
      <w:pPr>
        <w:tabs>
          <w:tab w:val="num" w:pos="1280"/>
        </w:tabs>
        <w:ind w:left="1280" w:hanging="720"/>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64">
    <w:nsid w:val="34130D5E"/>
    <w:multiLevelType w:val="hybridMultilevel"/>
    <w:tmpl w:val="890C2BCE"/>
    <w:lvl w:ilvl="0">
      <w:start w:val="1"/>
      <w:numFmt w:val="decimal"/>
      <w:lvlText w:val="%1."/>
      <w:lvlJc w:val="left"/>
      <w:pPr>
        <w:tabs>
          <w:tab w:val="num" w:pos="980"/>
        </w:tabs>
        <w:ind w:left="980" w:hanging="420"/>
      </w:pPr>
    </w:lvl>
    <w:lvl w:ilvl="1">
      <w:start w:val="1"/>
      <w:numFmt w:val="decimal"/>
      <w:lvlText w:val="%2、"/>
      <w:lvlJc w:val="left"/>
      <w:pPr>
        <w:tabs>
          <w:tab w:val="num" w:pos="1700"/>
        </w:tabs>
        <w:ind w:left="1700" w:hanging="720"/>
      </w:pPr>
      <w:rPr>
        <w:rFonts w:hint="eastAsia"/>
      </w:r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65">
    <w:nsid w:val="3A353620"/>
    <w:multiLevelType w:val="hybridMultilevel"/>
    <w:tmpl w:val="225EEC78"/>
    <w:lvl w:ilvl="0">
      <w:start w:val="5"/>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6">
    <w:nsid w:val="3A743F58"/>
    <w:multiLevelType w:val="singleLevel"/>
    <w:tmpl w:val="A3903D9A"/>
    <w:lvl w:ilvl="0">
      <w:start w:val="1"/>
      <w:numFmt w:val="decimal"/>
      <w:lvlText w:val="%1、"/>
      <w:lvlJc w:val="left"/>
      <w:pPr>
        <w:tabs>
          <w:tab w:val="num" w:pos="315"/>
        </w:tabs>
        <w:ind w:left="315" w:hanging="315"/>
      </w:pPr>
      <w:rPr>
        <w:rFonts w:hint="eastAsia"/>
      </w:rPr>
    </w:lvl>
  </w:abstractNum>
  <w:abstractNum w:abstractNumId="67">
    <w:nsid w:val="3B671B41"/>
    <w:multiLevelType w:val="hybridMultilevel"/>
    <w:tmpl w:val="71986708"/>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8">
    <w:nsid w:val="3C2F2009"/>
    <w:multiLevelType w:val="hybridMultilevel"/>
    <w:tmpl w:val="47807710"/>
    <w:lvl w:ilvl="0">
      <w:start w:val="3"/>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9">
    <w:nsid w:val="3C717807"/>
    <w:multiLevelType w:val="hybridMultilevel"/>
    <w:tmpl w:val="0F360BCC"/>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0">
    <w:nsid w:val="3D1B73EC"/>
    <w:multiLevelType w:val="hybridMultilevel"/>
    <w:tmpl w:val="D1D43B9E"/>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1">
    <w:nsid w:val="3E1607DF"/>
    <w:multiLevelType w:val="hybridMultilevel"/>
    <w:tmpl w:val="0F7093EA"/>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2">
    <w:nsid w:val="3E92377A"/>
    <w:multiLevelType w:val="hybridMultilevel"/>
    <w:tmpl w:val="EDE87952"/>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3">
    <w:nsid w:val="3F9A3905"/>
    <w:multiLevelType w:val="hybridMultilevel"/>
    <w:tmpl w:val="70EA37D0"/>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4">
    <w:nsid w:val="40511739"/>
    <w:multiLevelType w:val="hybridMultilevel"/>
    <w:tmpl w:val="223243C2"/>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5">
    <w:nsid w:val="40D86A0F"/>
    <w:multiLevelType w:val="hybridMultilevel"/>
    <w:tmpl w:val="37924198"/>
    <w:lvl w:ilvl="0">
      <w:start w:val="1"/>
      <w:numFmt w:val="decimal"/>
      <w:lvlText w:val="%1、"/>
      <w:lvlJc w:val="left"/>
      <w:pPr>
        <w:tabs>
          <w:tab w:val="num" w:pos="855"/>
        </w:tabs>
        <w:ind w:left="855" w:hanging="420"/>
      </w:pPr>
      <w:rPr>
        <w:rFonts w:hint="eastAsia"/>
        <w:sz w:val="28"/>
      </w:rPr>
    </w:lvl>
    <w:lvl w:ilvl="1" w:tentative="1">
      <w:start w:val="1"/>
      <w:numFmt w:val="lowerLetter"/>
      <w:lvlText w:val="%2)"/>
      <w:lvlJc w:val="left"/>
      <w:pPr>
        <w:tabs>
          <w:tab w:val="num" w:pos="1275"/>
        </w:tabs>
        <w:ind w:left="1275" w:hanging="420"/>
      </w:pPr>
    </w:lvl>
    <w:lvl w:ilvl="2" w:tentative="1">
      <w:start w:val="1"/>
      <w:numFmt w:val="lowerRoman"/>
      <w:lvlText w:val="%3."/>
      <w:lvlJc w:val="right"/>
      <w:pPr>
        <w:tabs>
          <w:tab w:val="num" w:pos="1695"/>
        </w:tabs>
        <w:ind w:left="1695" w:hanging="420"/>
      </w:pPr>
    </w:lvl>
    <w:lvl w:ilvl="3" w:tentative="1">
      <w:start w:val="1"/>
      <w:numFmt w:val="decimal"/>
      <w:lvlText w:val="%4."/>
      <w:lvlJc w:val="left"/>
      <w:pPr>
        <w:tabs>
          <w:tab w:val="num" w:pos="2115"/>
        </w:tabs>
        <w:ind w:left="2115" w:hanging="420"/>
      </w:pPr>
    </w:lvl>
    <w:lvl w:ilvl="4" w:tentative="1">
      <w:start w:val="1"/>
      <w:numFmt w:val="lowerLetter"/>
      <w:lvlText w:val="%5)"/>
      <w:lvlJc w:val="left"/>
      <w:pPr>
        <w:tabs>
          <w:tab w:val="num" w:pos="2535"/>
        </w:tabs>
        <w:ind w:left="2535" w:hanging="420"/>
      </w:pPr>
    </w:lvl>
    <w:lvl w:ilvl="5" w:tentative="1">
      <w:start w:val="1"/>
      <w:numFmt w:val="lowerRoman"/>
      <w:lvlText w:val="%6."/>
      <w:lvlJc w:val="right"/>
      <w:pPr>
        <w:tabs>
          <w:tab w:val="num" w:pos="2955"/>
        </w:tabs>
        <w:ind w:left="2955" w:hanging="420"/>
      </w:pPr>
    </w:lvl>
    <w:lvl w:ilvl="6" w:tentative="1">
      <w:start w:val="1"/>
      <w:numFmt w:val="decimal"/>
      <w:lvlText w:val="%7."/>
      <w:lvlJc w:val="left"/>
      <w:pPr>
        <w:tabs>
          <w:tab w:val="num" w:pos="3375"/>
        </w:tabs>
        <w:ind w:left="3375" w:hanging="420"/>
      </w:pPr>
    </w:lvl>
    <w:lvl w:ilvl="7" w:tentative="1">
      <w:start w:val="1"/>
      <w:numFmt w:val="lowerLetter"/>
      <w:lvlText w:val="%8)"/>
      <w:lvlJc w:val="left"/>
      <w:pPr>
        <w:tabs>
          <w:tab w:val="num" w:pos="3795"/>
        </w:tabs>
        <w:ind w:left="3795" w:hanging="420"/>
      </w:pPr>
    </w:lvl>
    <w:lvl w:ilvl="8" w:tentative="1">
      <w:start w:val="1"/>
      <w:numFmt w:val="lowerRoman"/>
      <w:lvlText w:val="%9."/>
      <w:lvlJc w:val="right"/>
      <w:pPr>
        <w:tabs>
          <w:tab w:val="num" w:pos="4215"/>
        </w:tabs>
        <w:ind w:left="4215" w:hanging="420"/>
      </w:pPr>
    </w:lvl>
  </w:abstractNum>
  <w:abstractNum w:abstractNumId="76">
    <w:nsid w:val="4112076E"/>
    <w:multiLevelType w:val="hybridMultilevel"/>
    <w:tmpl w:val="619AB12A"/>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7">
    <w:nsid w:val="436D6269"/>
    <w:multiLevelType w:val="hybridMultilevel"/>
    <w:tmpl w:val="69F8E68A"/>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8">
    <w:nsid w:val="44704B43"/>
    <w:multiLevelType w:val="hybridMultilevel"/>
    <w:tmpl w:val="37E0DE20"/>
    <w:lvl w:ilvl="0">
      <w:start w:val="1"/>
      <w:numFmt w:val="decimal"/>
      <w:lvlText w:val="%1."/>
      <w:lvlJc w:val="left"/>
      <w:pPr>
        <w:tabs>
          <w:tab w:val="num" w:pos="980"/>
        </w:tabs>
        <w:ind w:left="980" w:hanging="420"/>
      </w:p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79">
    <w:nsid w:val="454A5D4F"/>
    <w:multiLevelType w:val="hybridMultilevel"/>
    <w:tmpl w:val="C742CCE4"/>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0">
    <w:nsid w:val="456506A2"/>
    <w:multiLevelType w:val="hybridMultilevel"/>
    <w:tmpl w:val="016A89B4"/>
    <w:lvl w:ilvl="0">
      <w:start w:val="1"/>
      <w:numFmt w:val="decimal"/>
      <w:lvlText w:val="%1、"/>
      <w:lvlJc w:val="left"/>
      <w:pPr>
        <w:tabs>
          <w:tab w:val="num" w:pos="1368"/>
        </w:tabs>
        <w:ind w:left="1368" w:hanging="720"/>
      </w:pPr>
      <w:rPr>
        <w:rFonts w:hint="eastAsia"/>
      </w:rPr>
    </w:lvl>
    <w:lvl w:ilvl="1" w:tentative="1">
      <w:start w:val="1"/>
      <w:numFmt w:val="lowerLetter"/>
      <w:lvlText w:val="%2)"/>
      <w:lvlJc w:val="left"/>
      <w:pPr>
        <w:tabs>
          <w:tab w:val="num" w:pos="1488"/>
        </w:tabs>
        <w:ind w:left="1488" w:hanging="420"/>
      </w:pPr>
    </w:lvl>
    <w:lvl w:ilvl="2" w:tentative="1">
      <w:start w:val="1"/>
      <w:numFmt w:val="lowerRoman"/>
      <w:lvlText w:val="%3."/>
      <w:lvlJc w:val="right"/>
      <w:pPr>
        <w:tabs>
          <w:tab w:val="num" w:pos="1908"/>
        </w:tabs>
        <w:ind w:left="1908" w:hanging="420"/>
      </w:pPr>
    </w:lvl>
    <w:lvl w:ilvl="3" w:tentative="1">
      <w:start w:val="1"/>
      <w:numFmt w:val="decimal"/>
      <w:lvlText w:val="%4."/>
      <w:lvlJc w:val="left"/>
      <w:pPr>
        <w:tabs>
          <w:tab w:val="num" w:pos="2328"/>
        </w:tabs>
        <w:ind w:left="2328" w:hanging="420"/>
      </w:pPr>
    </w:lvl>
    <w:lvl w:ilvl="4" w:tentative="1">
      <w:start w:val="1"/>
      <w:numFmt w:val="lowerLetter"/>
      <w:lvlText w:val="%5)"/>
      <w:lvlJc w:val="left"/>
      <w:pPr>
        <w:tabs>
          <w:tab w:val="num" w:pos="2748"/>
        </w:tabs>
        <w:ind w:left="2748" w:hanging="420"/>
      </w:pPr>
    </w:lvl>
    <w:lvl w:ilvl="5" w:tentative="1">
      <w:start w:val="1"/>
      <w:numFmt w:val="lowerRoman"/>
      <w:lvlText w:val="%6."/>
      <w:lvlJc w:val="right"/>
      <w:pPr>
        <w:tabs>
          <w:tab w:val="num" w:pos="3168"/>
        </w:tabs>
        <w:ind w:left="3168" w:hanging="420"/>
      </w:pPr>
    </w:lvl>
    <w:lvl w:ilvl="6" w:tentative="1">
      <w:start w:val="1"/>
      <w:numFmt w:val="decimal"/>
      <w:lvlText w:val="%7."/>
      <w:lvlJc w:val="left"/>
      <w:pPr>
        <w:tabs>
          <w:tab w:val="num" w:pos="3588"/>
        </w:tabs>
        <w:ind w:left="3588" w:hanging="420"/>
      </w:pPr>
    </w:lvl>
    <w:lvl w:ilvl="7" w:tentative="1">
      <w:start w:val="1"/>
      <w:numFmt w:val="lowerLetter"/>
      <w:lvlText w:val="%8)"/>
      <w:lvlJc w:val="left"/>
      <w:pPr>
        <w:tabs>
          <w:tab w:val="num" w:pos="4008"/>
        </w:tabs>
        <w:ind w:left="4008" w:hanging="420"/>
      </w:pPr>
    </w:lvl>
    <w:lvl w:ilvl="8" w:tentative="1">
      <w:start w:val="1"/>
      <w:numFmt w:val="lowerRoman"/>
      <w:lvlText w:val="%9."/>
      <w:lvlJc w:val="right"/>
      <w:pPr>
        <w:tabs>
          <w:tab w:val="num" w:pos="4428"/>
        </w:tabs>
        <w:ind w:left="4428" w:hanging="420"/>
      </w:pPr>
    </w:lvl>
  </w:abstractNum>
  <w:abstractNum w:abstractNumId="81">
    <w:nsid w:val="45EA6D05"/>
    <w:multiLevelType w:val="singleLevel"/>
    <w:tmpl w:val="6E6A6020"/>
    <w:lvl w:ilvl="0">
      <w:start w:val="1"/>
      <w:numFmt w:val="decimal"/>
      <w:lvlText w:val="%1．"/>
      <w:lvlJc w:val="left"/>
      <w:pPr>
        <w:tabs>
          <w:tab w:val="num" w:pos="360"/>
        </w:tabs>
        <w:ind w:left="360" w:hanging="360"/>
      </w:pPr>
      <w:rPr>
        <w:rFonts w:hint="eastAsia"/>
      </w:rPr>
    </w:lvl>
  </w:abstractNum>
  <w:abstractNum w:abstractNumId="82">
    <w:nsid w:val="45F33F46"/>
    <w:multiLevelType w:val="hybridMultilevel"/>
    <w:tmpl w:val="1E1EC8F4"/>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3">
    <w:nsid w:val="47C17760"/>
    <w:multiLevelType w:val="singleLevel"/>
    <w:tmpl w:val="FF7858B2"/>
    <w:lvl w:ilvl="0">
      <w:start w:val="1"/>
      <w:numFmt w:val="decimal"/>
      <w:lvlText w:val="%1．"/>
      <w:lvlJc w:val="left"/>
      <w:pPr>
        <w:tabs>
          <w:tab w:val="num" w:pos="360"/>
        </w:tabs>
        <w:ind w:left="360" w:hanging="360"/>
      </w:pPr>
      <w:rPr>
        <w:rFonts w:hint="eastAsia"/>
      </w:rPr>
    </w:lvl>
  </w:abstractNum>
  <w:abstractNum w:abstractNumId="84">
    <w:nsid w:val="4846693C"/>
    <w:multiLevelType w:val="singleLevel"/>
    <w:tmpl w:val="E7705D3E"/>
    <w:lvl w:ilvl="0">
      <w:start w:val="1"/>
      <w:numFmt w:val="decimal"/>
      <w:lvlText w:val="%1、"/>
      <w:lvlJc w:val="left"/>
      <w:pPr>
        <w:tabs>
          <w:tab w:val="num" w:pos="315"/>
        </w:tabs>
        <w:ind w:left="315" w:hanging="315"/>
      </w:pPr>
      <w:rPr>
        <w:rFonts w:hint="eastAsia"/>
      </w:rPr>
    </w:lvl>
  </w:abstractNum>
  <w:abstractNum w:abstractNumId="85">
    <w:nsid w:val="49493112"/>
    <w:multiLevelType w:val="hybridMultilevel"/>
    <w:tmpl w:val="6164C63A"/>
    <w:lvl w:ilvl="0">
      <w:start w:val="1"/>
      <w:numFmt w:val="japaneseCounting"/>
      <w:lvlText w:val="%1、"/>
      <w:lvlJc w:val="left"/>
      <w:pPr>
        <w:tabs>
          <w:tab w:val="num" w:pos="420"/>
        </w:tabs>
        <w:ind w:left="42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6">
    <w:nsid w:val="49C139A6"/>
    <w:multiLevelType w:val="hybridMultilevel"/>
    <w:tmpl w:val="BD18DB2C"/>
    <w:lvl w:ilvl="0">
      <w:start w:val="1"/>
      <w:numFmt w:val="decimal"/>
      <w:lvlText w:val="（%1）"/>
      <w:lvlJc w:val="left"/>
      <w:pPr>
        <w:tabs>
          <w:tab w:val="num" w:pos="1840"/>
        </w:tabs>
        <w:ind w:left="1540" w:hanging="420"/>
      </w:pPr>
      <w:rPr>
        <w:rFonts w:hint="eastAsia"/>
      </w:rPr>
    </w:lvl>
    <w:lvl w:ilvl="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87">
    <w:nsid w:val="49CD0DDB"/>
    <w:multiLevelType w:val="hybridMultilevel"/>
    <w:tmpl w:val="78CED8EA"/>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8">
    <w:nsid w:val="4A543D3B"/>
    <w:multiLevelType w:val="hybridMultilevel"/>
    <w:tmpl w:val="F0581808"/>
    <w:lvl w:ilvl="0">
      <w:start w:val="1"/>
      <w:numFmt w:val="japaneseCounting"/>
      <w:lvlText w:val="（%1）"/>
      <w:lvlJc w:val="left"/>
      <w:pPr>
        <w:tabs>
          <w:tab w:val="num" w:pos="1320"/>
        </w:tabs>
        <w:ind w:left="1320" w:hanging="1080"/>
      </w:pPr>
      <w:rPr>
        <w:rFonts w:hint="eastAsia"/>
      </w:rPr>
    </w:lvl>
    <w:lvl w:ilvl="1" w:tentative="1">
      <w:start w:val="1"/>
      <w:numFmt w:val="lowerLetter"/>
      <w:lvlText w:val="%2)"/>
      <w:lvlJc w:val="left"/>
      <w:pPr>
        <w:tabs>
          <w:tab w:val="num" w:pos="1080"/>
        </w:tabs>
        <w:ind w:left="1080" w:hanging="420"/>
      </w:pPr>
    </w:lvl>
    <w:lvl w:ilvl="2" w:tentative="1">
      <w:start w:val="1"/>
      <w:numFmt w:val="lowerRoman"/>
      <w:lvlText w:val="%3."/>
      <w:lvlJc w:val="right"/>
      <w:pPr>
        <w:tabs>
          <w:tab w:val="num" w:pos="1500"/>
        </w:tabs>
        <w:ind w:left="1500" w:hanging="420"/>
      </w:pPr>
    </w:lvl>
    <w:lvl w:ilvl="3" w:tentative="1">
      <w:start w:val="1"/>
      <w:numFmt w:val="decimal"/>
      <w:lvlText w:val="%4."/>
      <w:lvlJc w:val="left"/>
      <w:pPr>
        <w:tabs>
          <w:tab w:val="num" w:pos="1920"/>
        </w:tabs>
        <w:ind w:left="1920" w:hanging="420"/>
      </w:pPr>
    </w:lvl>
    <w:lvl w:ilvl="4" w:tentative="1">
      <w:start w:val="1"/>
      <w:numFmt w:val="lowerLetter"/>
      <w:lvlText w:val="%5)"/>
      <w:lvlJc w:val="left"/>
      <w:pPr>
        <w:tabs>
          <w:tab w:val="num" w:pos="2340"/>
        </w:tabs>
        <w:ind w:left="2340" w:hanging="420"/>
      </w:pPr>
    </w:lvl>
    <w:lvl w:ilvl="5" w:tentative="1">
      <w:start w:val="1"/>
      <w:numFmt w:val="lowerRoman"/>
      <w:lvlText w:val="%6."/>
      <w:lvlJc w:val="right"/>
      <w:pPr>
        <w:tabs>
          <w:tab w:val="num" w:pos="2760"/>
        </w:tabs>
        <w:ind w:left="2760" w:hanging="420"/>
      </w:pPr>
    </w:lvl>
    <w:lvl w:ilvl="6" w:tentative="1">
      <w:start w:val="1"/>
      <w:numFmt w:val="decimal"/>
      <w:lvlText w:val="%7."/>
      <w:lvlJc w:val="left"/>
      <w:pPr>
        <w:tabs>
          <w:tab w:val="num" w:pos="3180"/>
        </w:tabs>
        <w:ind w:left="3180" w:hanging="420"/>
      </w:pPr>
    </w:lvl>
    <w:lvl w:ilvl="7" w:tentative="1">
      <w:start w:val="1"/>
      <w:numFmt w:val="lowerLetter"/>
      <w:lvlText w:val="%8)"/>
      <w:lvlJc w:val="left"/>
      <w:pPr>
        <w:tabs>
          <w:tab w:val="num" w:pos="3600"/>
        </w:tabs>
        <w:ind w:left="3600" w:hanging="420"/>
      </w:pPr>
    </w:lvl>
    <w:lvl w:ilvl="8" w:tentative="1">
      <w:start w:val="1"/>
      <w:numFmt w:val="lowerRoman"/>
      <w:lvlText w:val="%9."/>
      <w:lvlJc w:val="right"/>
      <w:pPr>
        <w:tabs>
          <w:tab w:val="num" w:pos="4020"/>
        </w:tabs>
        <w:ind w:left="4020" w:hanging="420"/>
      </w:pPr>
    </w:lvl>
  </w:abstractNum>
  <w:abstractNum w:abstractNumId="89">
    <w:nsid w:val="4A8055F8"/>
    <w:multiLevelType w:val="singleLevel"/>
    <w:tmpl w:val="C710482C"/>
    <w:lvl w:ilvl="0">
      <w:start w:val="1"/>
      <w:numFmt w:val="decimal"/>
      <w:lvlText w:val="%1．"/>
      <w:lvlJc w:val="left"/>
      <w:pPr>
        <w:tabs>
          <w:tab w:val="num" w:pos="360"/>
        </w:tabs>
        <w:ind w:left="360" w:hanging="360"/>
      </w:pPr>
      <w:rPr>
        <w:rFonts w:hint="eastAsia"/>
      </w:rPr>
    </w:lvl>
  </w:abstractNum>
  <w:abstractNum w:abstractNumId="90">
    <w:nsid w:val="4AC0739A"/>
    <w:multiLevelType w:val="hybridMultilevel"/>
    <w:tmpl w:val="9C40E382"/>
    <w:lvl w:ilvl="0">
      <w:start w:val="1"/>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1">
    <w:nsid w:val="4C4C3631"/>
    <w:multiLevelType w:val="hybridMultilevel"/>
    <w:tmpl w:val="74242DE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2">
    <w:nsid w:val="4D4812F8"/>
    <w:multiLevelType w:val="hybridMultilevel"/>
    <w:tmpl w:val="4FC6B68C"/>
    <w:lvl w:ilvl="0">
      <w:start w:val="1"/>
      <w:numFmt w:val="decimal"/>
      <w:lvlText w:val="%1、"/>
      <w:lvlJc w:val="left"/>
      <w:pPr>
        <w:tabs>
          <w:tab w:val="num" w:pos="780"/>
        </w:tabs>
        <w:ind w:left="780" w:hanging="36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93">
    <w:nsid w:val="4D7707A6"/>
    <w:multiLevelType w:val="hybridMultilevel"/>
    <w:tmpl w:val="412ED80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4">
    <w:nsid w:val="4EA13733"/>
    <w:multiLevelType w:val="hybridMultilevel"/>
    <w:tmpl w:val="A6BABD02"/>
    <w:lvl w:ilvl="0">
      <w:start w:val="1"/>
      <w:numFmt w:val="decimal"/>
      <w:lvlText w:val="（%1）"/>
      <w:lvlJc w:val="left"/>
      <w:pPr>
        <w:tabs>
          <w:tab w:val="num" w:pos="1290"/>
        </w:tabs>
        <w:ind w:left="1290" w:hanging="720"/>
      </w:pPr>
      <w:rPr>
        <w:rFonts w:hint="eastAsia"/>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95">
    <w:nsid w:val="50EE7D50"/>
    <w:multiLevelType w:val="singleLevel"/>
    <w:tmpl w:val="89CE4514"/>
    <w:lvl w:ilvl="0">
      <w:start w:val="1"/>
      <w:numFmt w:val="decimal"/>
      <w:lvlText w:val="%1．"/>
      <w:lvlJc w:val="left"/>
      <w:pPr>
        <w:tabs>
          <w:tab w:val="num" w:pos="360"/>
        </w:tabs>
        <w:ind w:left="360" w:hanging="360"/>
      </w:pPr>
      <w:rPr>
        <w:rFonts w:hint="eastAsia"/>
      </w:rPr>
    </w:lvl>
  </w:abstractNum>
  <w:abstractNum w:abstractNumId="96">
    <w:nsid w:val="51253223"/>
    <w:multiLevelType w:val="singleLevel"/>
    <w:tmpl w:val="536E0A50"/>
    <w:lvl w:ilvl="0">
      <w:start w:val="1"/>
      <w:numFmt w:val="decimal"/>
      <w:lvlText w:val="%1."/>
      <w:lvlJc w:val="left"/>
      <w:pPr>
        <w:tabs>
          <w:tab w:val="num" w:pos="360"/>
        </w:tabs>
        <w:ind w:left="360" w:hanging="360"/>
      </w:pPr>
      <w:rPr>
        <w:rFonts w:hint="eastAsia"/>
      </w:rPr>
    </w:lvl>
  </w:abstractNum>
  <w:abstractNum w:abstractNumId="97">
    <w:nsid w:val="52054BA3"/>
    <w:multiLevelType w:val="multilevel"/>
    <w:tmpl w:val="DCA2BD84"/>
    <w:lvl w:ilvl="0">
      <w:start w:val="1"/>
      <w:numFmt w:val="decimal"/>
      <w:lvlText w:val="%1"/>
      <w:lvlJc w:val="left"/>
      <w:pPr>
        <w:tabs>
          <w:tab w:val="num" w:pos="360"/>
        </w:tabs>
        <w:ind w:left="360" w:hanging="360"/>
      </w:pPr>
      <w:rPr>
        <w:rFonts w:hint="eastAsia"/>
      </w:rPr>
    </w:lvl>
    <w:lvl w:ilvl="1">
      <w:start w:val="6"/>
      <w:numFmt w:val="decimal"/>
      <w:lvlText w:val="%1.%2"/>
      <w:lvlJc w:val="left"/>
      <w:pPr>
        <w:tabs>
          <w:tab w:val="num" w:pos="360"/>
        </w:tabs>
        <w:ind w:left="360" w:hanging="36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98">
    <w:nsid w:val="52195E3F"/>
    <w:multiLevelType w:val="hybridMultilevel"/>
    <w:tmpl w:val="A0265498"/>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9">
    <w:nsid w:val="524C78C1"/>
    <w:multiLevelType w:val="hybridMultilevel"/>
    <w:tmpl w:val="5588CA60"/>
    <w:lvl w:ilvl="0">
      <w:start w:val="1"/>
      <w:numFmt w:val="decimal"/>
      <w:lvlText w:val="%1）"/>
      <w:lvlJc w:val="left"/>
      <w:pPr>
        <w:tabs>
          <w:tab w:val="num" w:pos="1350"/>
        </w:tabs>
        <w:ind w:left="1350" w:hanging="720"/>
      </w:pPr>
      <w:rPr>
        <w:rFonts w:hint="eastAsia"/>
      </w:rPr>
    </w:lvl>
    <w:lvl w:ilvl="1" w:tentative="1">
      <w:start w:val="1"/>
      <w:numFmt w:val="lowerLetter"/>
      <w:lvlText w:val="%2)"/>
      <w:lvlJc w:val="left"/>
      <w:pPr>
        <w:tabs>
          <w:tab w:val="num" w:pos="1470"/>
        </w:tabs>
        <w:ind w:left="1470" w:hanging="420"/>
      </w:pPr>
    </w:lvl>
    <w:lvl w:ilvl="2" w:tentative="1">
      <w:start w:val="1"/>
      <w:numFmt w:val="lowerRoman"/>
      <w:lvlText w:val="%3."/>
      <w:lvlJc w:val="right"/>
      <w:pPr>
        <w:tabs>
          <w:tab w:val="num" w:pos="1890"/>
        </w:tabs>
        <w:ind w:left="1890" w:hanging="420"/>
      </w:pPr>
    </w:lvl>
    <w:lvl w:ilvl="3" w:tentative="1">
      <w:start w:val="1"/>
      <w:numFmt w:val="decimal"/>
      <w:lvlText w:val="%4."/>
      <w:lvlJc w:val="left"/>
      <w:pPr>
        <w:tabs>
          <w:tab w:val="num" w:pos="2310"/>
        </w:tabs>
        <w:ind w:left="2310" w:hanging="420"/>
      </w:pPr>
    </w:lvl>
    <w:lvl w:ilvl="4" w:tentative="1">
      <w:start w:val="1"/>
      <w:numFmt w:val="lowerLetter"/>
      <w:lvlText w:val="%5)"/>
      <w:lvlJc w:val="left"/>
      <w:pPr>
        <w:tabs>
          <w:tab w:val="num" w:pos="2730"/>
        </w:tabs>
        <w:ind w:left="2730" w:hanging="420"/>
      </w:pPr>
    </w:lvl>
    <w:lvl w:ilvl="5" w:tentative="1">
      <w:start w:val="1"/>
      <w:numFmt w:val="lowerRoman"/>
      <w:lvlText w:val="%6."/>
      <w:lvlJc w:val="right"/>
      <w:pPr>
        <w:tabs>
          <w:tab w:val="num" w:pos="3150"/>
        </w:tabs>
        <w:ind w:left="3150" w:hanging="420"/>
      </w:pPr>
    </w:lvl>
    <w:lvl w:ilvl="6" w:tentative="1">
      <w:start w:val="1"/>
      <w:numFmt w:val="decimal"/>
      <w:lvlText w:val="%7."/>
      <w:lvlJc w:val="left"/>
      <w:pPr>
        <w:tabs>
          <w:tab w:val="num" w:pos="3570"/>
        </w:tabs>
        <w:ind w:left="3570" w:hanging="420"/>
      </w:pPr>
    </w:lvl>
    <w:lvl w:ilvl="7" w:tentative="1">
      <w:start w:val="1"/>
      <w:numFmt w:val="lowerLetter"/>
      <w:lvlText w:val="%8)"/>
      <w:lvlJc w:val="left"/>
      <w:pPr>
        <w:tabs>
          <w:tab w:val="num" w:pos="3990"/>
        </w:tabs>
        <w:ind w:left="3990" w:hanging="420"/>
      </w:pPr>
    </w:lvl>
    <w:lvl w:ilvl="8" w:tentative="1">
      <w:start w:val="1"/>
      <w:numFmt w:val="lowerRoman"/>
      <w:lvlText w:val="%9."/>
      <w:lvlJc w:val="right"/>
      <w:pPr>
        <w:tabs>
          <w:tab w:val="num" w:pos="4410"/>
        </w:tabs>
        <w:ind w:left="4410" w:hanging="420"/>
      </w:pPr>
    </w:lvl>
  </w:abstractNum>
  <w:abstractNum w:abstractNumId="100">
    <w:nsid w:val="52D86846"/>
    <w:multiLevelType w:val="hybridMultilevel"/>
    <w:tmpl w:val="B2FAD676"/>
    <w:lvl w:ilvl="0">
      <w:start w:val="1"/>
      <w:numFmt w:val="decimal"/>
      <w:lvlText w:val="%1）"/>
      <w:lvlJc w:val="left"/>
      <w:pPr>
        <w:tabs>
          <w:tab w:val="num" w:pos="1000"/>
        </w:tabs>
        <w:ind w:left="1000" w:hanging="720"/>
      </w:pPr>
      <w:rPr>
        <w:rFonts w:hint="eastAsia"/>
      </w:rPr>
    </w:lvl>
    <w:lvl w:ilvl="1" w:tentative="1">
      <w:start w:val="1"/>
      <w:numFmt w:val="lowerLetter"/>
      <w:lvlText w:val="%2)"/>
      <w:lvlJc w:val="left"/>
      <w:pPr>
        <w:tabs>
          <w:tab w:val="num" w:pos="1120"/>
        </w:tabs>
        <w:ind w:left="1120" w:hanging="420"/>
      </w:pPr>
    </w:lvl>
    <w:lvl w:ilvl="2" w:tentative="1">
      <w:start w:val="1"/>
      <w:numFmt w:val="lowerRoman"/>
      <w:lvlText w:val="%3."/>
      <w:lvlJc w:val="right"/>
      <w:pPr>
        <w:tabs>
          <w:tab w:val="num" w:pos="1540"/>
        </w:tabs>
        <w:ind w:left="1540" w:hanging="420"/>
      </w:pPr>
    </w:lvl>
    <w:lvl w:ilvl="3" w:tentative="1">
      <w:start w:val="1"/>
      <w:numFmt w:val="decimal"/>
      <w:lvlText w:val="%4."/>
      <w:lvlJc w:val="left"/>
      <w:pPr>
        <w:tabs>
          <w:tab w:val="num" w:pos="1960"/>
        </w:tabs>
        <w:ind w:left="1960" w:hanging="420"/>
      </w:pPr>
    </w:lvl>
    <w:lvl w:ilvl="4" w:tentative="1">
      <w:start w:val="1"/>
      <w:numFmt w:val="lowerLetter"/>
      <w:lvlText w:val="%5)"/>
      <w:lvlJc w:val="left"/>
      <w:pPr>
        <w:tabs>
          <w:tab w:val="num" w:pos="2380"/>
        </w:tabs>
        <w:ind w:left="2380" w:hanging="420"/>
      </w:pPr>
    </w:lvl>
    <w:lvl w:ilvl="5" w:tentative="1">
      <w:start w:val="1"/>
      <w:numFmt w:val="lowerRoman"/>
      <w:lvlText w:val="%6."/>
      <w:lvlJc w:val="right"/>
      <w:pPr>
        <w:tabs>
          <w:tab w:val="num" w:pos="2800"/>
        </w:tabs>
        <w:ind w:left="2800" w:hanging="420"/>
      </w:pPr>
    </w:lvl>
    <w:lvl w:ilvl="6" w:tentative="1">
      <w:start w:val="1"/>
      <w:numFmt w:val="decimal"/>
      <w:lvlText w:val="%7."/>
      <w:lvlJc w:val="left"/>
      <w:pPr>
        <w:tabs>
          <w:tab w:val="num" w:pos="3220"/>
        </w:tabs>
        <w:ind w:left="3220" w:hanging="420"/>
      </w:pPr>
    </w:lvl>
    <w:lvl w:ilvl="7" w:tentative="1">
      <w:start w:val="1"/>
      <w:numFmt w:val="lowerLetter"/>
      <w:lvlText w:val="%8)"/>
      <w:lvlJc w:val="left"/>
      <w:pPr>
        <w:tabs>
          <w:tab w:val="num" w:pos="3640"/>
        </w:tabs>
        <w:ind w:left="3640" w:hanging="420"/>
      </w:pPr>
    </w:lvl>
    <w:lvl w:ilvl="8" w:tentative="1">
      <w:start w:val="1"/>
      <w:numFmt w:val="lowerRoman"/>
      <w:lvlText w:val="%9."/>
      <w:lvlJc w:val="right"/>
      <w:pPr>
        <w:tabs>
          <w:tab w:val="num" w:pos="4060"/>
        </w:tabs>
        <w:ind w:left="4060" w:hanging="420"/>
      </w:pPr>
    </w:lvl>
  </w:abstractNum>
  <w:abstractNum w:abstractNumId="101">
    <w:nsid w:val="53A059A6"/>
    <w:multiLevelType w:val="hybridMultilevel"/>
    <w:tmpl w:val="DF324314"/>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2">
    <w:nsid w:val="541A1FBE"/>
    <w:multiLevelType w:val="hybridMultilevel"/>
    <w:tmpl w:val="D4E28C1C"/>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780"/>
        </w:tabs>
        <w:ind w:left="780" w:hanging="36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3">
    <w:nsid w:val="56245DDA"/>
    <w:multiLevelType w:val="singleLevel"/>
    <w:tmpl w:val="9CBEAEBA"/>
    <w:lvl w:ilvl="0">
      <w:start w:val="1"/>
      <w:numFmt w:val="japaneseCounting"/>
      <w:lvlText w:val="%1、"/>
      <w:lvlJc w:val="left"/>
      <w:pPr>
        <w:tabs>
          <w:tab w:val="num" w:pos="420"/>
        </w:tabs>
        <w:ind w:left="420" w:hanging="420"/>
      </w:pPr>
      <w:rPr>
        <w:rFonts w:hint="eastAsia"/>
      </w:rPr>
    </w:lvl>
  </w:abstractNum>
  <w:abstractNum w:abstractNumId="104">
    <w:nsid w:val="58BA296A"/>
    <w:multiLevelType w:val="hybridMultilevel"/>
    <w:tmpl w:val="F4D2A8F4"/>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5">
    <w:nsid w:val="599500DC"/>
    <w:multiLevelType w:val="hybridMultilevel"/>
    <w:tmpl w:val="B30E8EEE"/>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6">
    <w:nsid w:val="5A0073C8"/>
    <w:multiLevelType w:val="hybridMultilevel"/>
    <w:tmpl w:val="937092FE"/>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7">
    <w:nsid w:val="5A5B1E3C"/>
    <w:multiLevelType w:val="hybridMultilevel"/>
    <w:tmpl w:val="58DC620A"/>
    <w:lvl w:ilvl="0">
      <w:start w:val="1"/>
      <w:numFmt w:val="decimal"/>
      <w:lvlText w:val="%1）"/>
      <w:lvlJc w:val="left"/>
      <w:pPr>
        <w:tabs>
          <w:tab w:val="num" w:pos="1000"/>
        </w:tabs>
        <w:ind w:left="1000" w:hanging="720"/>
      </w:pPr>
      <w:rPr>
        <w:rFonts w:hint="eastAsia"/>
      </w:rPr>
    </w:lvl>
    <w:lvl w:ilvl="1" w:tentative="1">
      <w:start w:val="1"/>
      <w:numFmt w:val="lowerLetter"/>
      <w:lvlText w:val="%2)"/>
      <w:lvlJc w:val="left"/>
      <w:pPr>
        <w:tabs>
          <w:tab w:val="num" w:pos="1120"/>
        </w:tabs>
        <w:ind w:left="1120" w:hanging="420"/>
      </w:pPr>
    </w:lvl>
    <w:lvl w:ilvl="2" w:tentative="1">
      <w:start w:val="1"/>
      <w:numFmt w:val="lowerRoman"/>
      <w:lvlText w:val="%3."/>
      <w:lvlJc w:val="right"/>
      <w:pPr>
        <w:tabs>
          <w:tab w:val="num" w:pos="1540"/>
        </w:tabs>
        <w:ind w:left="1540" w:hanging="420"/>
      </w:pPr>
    </w:lvl>
    <w:lvl w:ilvl="3" w:tentative="1">
      <w:start w:val="1"/>
      <w:numFmt w:val="decimal"/>
      <w:lvlText w:val="%4."/>
      <w:lvlJc w:val="left"/>
      <w:pPr>
        <w:tabs>
          <w:tab w:val="num" w:pos="1960"/>
        </w:tabs>
        <w:ind w:left="1960" w:hanging="420"/>
      </w:pPr>
    </w:lvl>
    <w:lvl w:ilvl="4" w:tentative="1">
      <w:start w:val="1"/>
      <w:numFmt w:val="lowerLetter"/>
      <w:lvlText w:val="%5)"/>
      <w:lvlJc w:val="left"/>
      <w:pPr>
        <w:tabs>
          <w:tab w:val="num" w:pos="2380"/>
        </w:tabs>
        <w:ind w:left="2380" w:hanging="420"/>
      </w:pPr>
    </w:lvl>
    <w:lvl w:ilvl="5" w:tentative="1">
      <w:start w:val="1"/>
      <w:numFmt w:val="lowerRoman"/>
      <w:lvlText w:val="%6."/>
      <w:lvlJc w:val="right"/>
      <w:pPr>
        <w:tabs>
          <w:tab w:val="num" w:pos="2800"/>
        </w:tabs>
        <w:ind w:left="2800" w:hanging="420"/>
      </w:pPr>
    </w:lvl>
    <w:lvl w:ilvl="6" w:tentative="1">
      <w:start w:val="1"/>
      <w:numFmt w:val="decimal"/>
      <w:lvlText w:val="%7."/>
      <w:lvlJc w:val="left"/>
      <w:pPr>
        <w:tabs>
          <w:tab w:val="num" w:pos="3220"/>
        </w:tabs>
        <w:ind w:left="3220" w:hanging="420"/>
      </w:pPr>
    </w:lvl>
    <w:lvl w:ilvl="7" w:tentative="1">
      <w:start w:val="1"/>
      <w:numFmt w:val="lowerLetter"/>
      <w:lvlText w:val="%8)"/>
      <w:lvlJc w:val="left"/>
      <w:pPr>
        <w:tabs>
          <w:tab w:val="num" w:pos="3640"/>
        </w:tabs>
        <w:ind w:left="3640" w:hanging="420"/>
      </w:pPr>
    </w:lvl>
    <w:lvl w:ilvl="8" w:tentative="1">
      <w:start w:val="1"/>
      <w:numFmt w:val="lowerRoman"/>
      <w:lvlText w:val="%9."/>
      <w:lvlJc w:val="right"/>
      <w:pPr>
        <w:tabs>
          <w:tab w:val="num" w:pos="4060"/>
        </w:tabs>
        <w:ind w:left="4060" w:hanging="420"/>
      </w:pPr>
    </w:lvl>
  </w:abstractNum>
  <w:abstractNum w:abstractNumId="108">
    <w:nsid w:val="5AE30A2B"/>
    <w:multiLevelType w:val="singleLevel"/>
    <w:tmpl w:val="787C9E00"/>
    <w:lvl w:ilvl="0">
      <w:start w:val="1"/>
      <w:numFmt w:val="decimal"/>
      <w:lvlText w:val="%1．"/>
      <w:lvlJc w:val="left"/>
      <w:pPr>
        <w:tabs>
          <w:tab w:val="num" w:pos="360"/>
        </w:tabs>
        <w:ind w:left="360" w:hanging="360"/>
      </w:pPr>
      <w:rPr>
        <w:rFonts w:hint="eastAsia"/>
      </w:rPr>
    </w:lvl>
  </w:abstractNum>
  <w:abstractNum w:abstractNumId="109">
    <w:nsid w:val="5C556D7E"/>
    <w:multiLevelType w:val="hybridMultilevel"/>
    <w:tmpl w:val="92B254DC"/>
    <w:lvl w:ilvl="0">
      <w:start w:val="1"/>
      <w:numFmt w:val="decimal"/>
      <w:lvlText w:val="%1、"/>
      <w:lvlJc w:val="left"/>
      <w:pPr>
        <w:tabs>
          <w:tab w:val="num" w:pos="420"/>
        </w:tabs>
        <w:ind w:left="42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0">
    <w:nsid w:val="5D15450C"/>
    <w:multiLevelType w:val="hybridMultilevel"/>
    <w:tmpl w:val="5AA00348"/>
    <w:lvl w:ilvl="0">
      <w:start w:val="1"/>
      <w:numFmt w:val="decimal"/>
      <w:lvlText w:val="（%1）"/>
      <w:lvlJc w:val="left"/>
      <w:pPr>
        <w:tabs>
          <w:tab w:val="num" w:pos="720"/>
        </w:tabs>
        <w:ind w:left="42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1">
    <w:nsid w:val="5E4550B1"/>
    <w:multiLevelType w:val="hybridMultilevel"/>
    <w:tmpl w:val="7466DF62"/>
    <w:lvl w:ilvl="0">
      <w:start w:val="1"/>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2">
    <w:nsid w:val="5F771EA3"/>
    <w:multiLevelType w:val="hybridMultilevel"/>
    <w:tmpl w:val="1754551E"/>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3">
    <w:nsid w:val="5F824D13"/>
    <w:multiLevelType w:val="hybridMultilevel"/>
    <w:tmpl w:val="23CA45E2"/>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4">
    <w:nsid w:val="5FE05992"/>
    <w:multiLevelType w:val="hybridMultilevel"/>
    <w:tmpl w:val="8B14E468"/>
    <w:lvl w:ilvl="0">
      <w:start w:val="1"/>
      <w:numFmt w:val="decimal"/>
      <w:lvlText w:val="（%1）"/>
      <w:lvlJc w:val="left"/>
      <w:pPr>
        <w:tabs>
          <w:tab w:val="num" w:pos="1280"/>
        </w:tabs>
        <w:ind w:left="980" w:hanging="420"/>
      </w:pPr>
      <w:rPr>
        <w:rFonts w:hint="eastAsia"/>
      </w:rPr>
    </w:lvl>
    <w:lvl w:ilvl="1">
      <w:start w:val="1"/>
      <w:numFmt w:val="decimal"/>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5">
    <w:nsid w:val="60F152CF"/>
    <w:multiLevelType w:val="hybridMultilevel"/>
    <w:tmpl w:val="34F86B6E"/>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6">
    <w:nsid w:val="62A466CB"/>
    <w:multiLevelType w:val="hybridMultilevel"/>
    <w:tmpl w:val="8BEC4D86"/>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7">
    <w:nsid w:val="632F5873"/>
    <w:multiLevelType w:val="hybridMultilevel"/>
    <w:tmpl w:val="17C68D92"/>
    <w:lvl w:ilvl="0">
      <w:start w:val="1"/>
      <w:numFmt w:val="decimal"/>
      <w:lvlText w:val="（%1）"/>
      <w:lvlJc w:val="left"/>
      <w:pPr>
        <w:tabs>
          <w:tab w:val="num" w:pos="1840"/>
        </w:tabs>
        <w:ind w:left="1540" w:hanging="420"/>
      </w:pPr>
      <w:rPr>
        <w:rFonts w:hint="eastAsia"/>
      </w:rPr>
    </w:lvl>
    <w:lvl w:ilvl="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18">
    <w:nsid w:val="64305C9D"/>
    <w:multiLevelType w:val="hybridMultilevel"/>
    <w:tmpl w:val="F2C8883A"/>
    <w:lvl w:ilvl="0">
      <w:start w:val="1"/>
      <w:numFmt w:val="decimal"/>
      <w:lvlText w:val="%1）"/>
      <w:lvlJc w:val="left"/>
      <w:pPr>
        <w:tabs>
          <w:tab w:val="num" w:pos="1000"/>
        </w:tabs>
        <w:ind w:left="1000" w:hanging="720"/>
      </w:pPr>
      <w:rPr>
        <w:rFonts w:hint="eastAsia"/>
      </w:rPr>
    </w:lvl>
    <w:lvl w:ilvl="1" w:tentative="1">
      <w:start w:val="1"/>
      <w:numFmt w:val="lowerLetter"/>
      <w:lvlText w:val="%2)"/>
      <w:lvlJc w:val="left"/>
      <w:pPr>
        <w:tabs>
          <w:tab w:val="num" w:pos="1120"/>
        </w:tabs>
        <w:ind w:left="1120" w:hanging="420"/>
      </w:pPr>
    </w:lvl>
    <w:lvl w:ilvl="2" w:tentative="1">
      <w:start w:val="1"/>
      <w:numFmt w:val="lowerRoman"/>
      <w:lvlText w:val="%3."/>
      <w:lvlJc w:val="right"/>
      <w:pPr>
        <w:tabs>
          <w:tab w:val="num" w:pos="1540"/>
        </w:tabs>
        <w:ind w:left="1540" w:hanging="420"/>
      </w:pPr>
    </w:lvl>
    <w:lvl w:ilvl="3" w:tentative="1">
      <w:start w:val="1"/>
      <w:numFmt w:val="decimal"/>
      <w:lvlText w:val="%4."/>
      <w:lvlJc w:val="left"/>
      <w:pPr>
        <w:tabs>
          <w:tab w:val="num" w:pos="1960"/>
        </w:tabs>
        <w:ind w:left="1960" w:hanging="420"/>
      </w:pPr>
    </w:lvl>
    <w:lvl w:ilvl="4" w:tentative="1">
      <w:start w:val="1"/>
      <w:numFmt w:val="lowerLetter"/>
      <w:lvlText w:val="%5)"/>
      <w:lvlJc w:val="left"/>
      <w:pPr>
        <w:tabs>
          <w:tab w:val="num" w:pos="2380"/>
        </w:tabs>
        <w:ind w:left="2380" w:hanging="420"/>
      </w:pPr>
    </w:lvl>
    <w:lvl w:ilvl="5" w:tentative="1">
      <w:start w:val="1"/>
      <w:numFmt w:val="lowerRoman"/>
      <w:lvlText w:val="%6."/>
      <w:lvlJc w:val="right"/>
      <w:pPr>
        <w:tabs>
          <w:tab w:val="num" w:pos="2800"/>
        </w:tabs>
        <w:ind w:left="2800" w:hanging="420"/>
      </w:pPr>
    </w:lvl>
    <w:lvl w:ilvl="6" w:tentative="1">
      <w:start w:val="1"/>
      <w:numFmt w:val="decimal"/>
      <w:lvlText w:val="%7."/>
      <w:lvlJc w:val="left"/>
      <w:pPr>
        <w:tabs>
          <w:tab w:val="num" w:pos="3220"/>
        </w:tabs>
        <w:ind w:left="3220" w:hanging="420"/>
      </w:pPr>
    </w:lvl>
    <w:lvl w:ilvl="7" w:tentative="1">
      <w:start w:val="1"/>
      <w:numFmt w:val="lowerLetter"/>
      <w:lvlText w:val="%8)"/>
      <w:lvlJc w:val="left"/>
      <w:pPr>
        <w:tabs>
          <w:tab w:val="num" w:pos="3640"/>
        </w:tabs>
        <w:ind w:left="3640" w:hanging="420"/>
      </w:pPr>
    </w:lvl>
    <w:lvl w:ilvl="8" w:tentative="1">
      <w:start w:val="1"/>
      <w:numFmt w:val="lowerRoman"/>
      <w:lvlText w:val="%9."/>
      <w:lvlJc w:val="right"/>
      <w:pPr>
        <w:tabs>
          <w:tab w:val="num" w:pos="4060"/>
        </w:tabs>
        <w:ind w:left="4060" w:hanging="420"/>
      </w:pPr>
    </w:lvl>
  </w:abstractNum>
  <w:abstractNum w:abstractNumId="119">
    <w:nsid w:val="656D6276"/>
    <w:multiLevelType w:val="singleLevel"/>
    <w:tmpl w:val="082A9594"/>
    <w:lvl w:ilvl="0">
      <w:start w:val="5"/>
      <w:numFmt w:val="decimal"/>
      <w:lvlText w:val="%1．"/>
      <w:lvlJc w:val="left"/>
      <w:pPr>
        <w:tabs>
          <w:tab w:val="num" w:pos="720"/>
        </w:tabs>
        <w:ind w:left="720" w:hanging="720"/>
      </w:pPr>
      <w:rPr>
        <w:rFonts w:hint="eastAsia"/>
      </w:rPr>
    </w:lvl>
  </w:abstractNum>
  <w:abstractNum w:abstractNumId="120">
    <w:nsid w:val="66192BD6"/>
    <w:multiLevelType w:val="hybridMultilevel"/>
    <w:tmpl w:val="CC22E592"/>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1">
    <w:nsid w:val="66E11155"/>
    <w:multiLevelType w:val="hybridMultilevel"/>
    <w:tmpl w:val="15E8D9C8"/>
    <w:lvl w:ilvl="0">
      <w:start w:val="1"/>
      <w:numFmt w:val="decimal"/>
      <w:lvlText w:val="%1、"/>
      <w:lvlJc w:val="left"/>
      <w:pPr>
        <w:tabs>
          <w:tab w:val="num" w:pos="1280"/>
        </w:tabs>
        <w:ind w:left="1280" w:hanging="720"/>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22">
    <w:nsid w:val="67E92F02"/>
    <w:multiLevelType w:val="hybridMultilevel"/>
    <w:tmpl w:val="2C8670E4"/>
    <w:lvl w:ilvl="0">
      <w:start w:val="1"/>
      <w:numFmt w:val="decimal"/>
      <w:lvlText w:val="（%1）"/>
      <w:lvlJc w:val="left"/>
      <w:pPr>
        <w:tabs>
          <w:tab w:val="num" w:pos="1840"/>
        </w:tabs>
        <w:ind w:left="1540" w:hanging="420"/>
      </w:pPr>
      <w:rPr>
        <w:rFonts w:hint="eastAsia"/>
      </w:rPr>
    </w:lvl>
    <w:lvl w:ilvl="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23">
    <w:nsid w:val="69A82A0E"/>
    <w:multiLevelType w:val="multilevel"/>
    <w:tmpl w:val="448AF3A0"/>
    <w:lvl w:ilvl="0">
      <w:start w:val="5"/>
      <w:numFmt w:val="decimal"/>
      <w:lvlText w:val="%1"/>
      <w:lvlJc w:val="left"/>
      <w:pPr>
        <w:tabs>
          <w:tab w:val="num" w:pos="570"/>
        </w:tabs>
        <w:ind w:left="570" w:hanging="570"/>
      </w:pPr>
      <w:rPr>
        <w:rFonts w:hint="eastAsia"/>
      </w:rPr>
    </w:lvl>
    <w:lvl w:ilvl="1">
      <w:start w:val="2"/>
      <w:numFmt w:val="decimal"/>
      <w:lvlText w:val="%1.%2"/>
      <w:lvlJc w:val="left"/>
      <w:pPr>
        <w:tabs>
          <w:tab w:val="num" w:pos="570"/>
        </w:tabs>
        <w:ind w:left="570" w:hanging="570"/>
      </w:pPr>
      <w:rPr>
        <w:rFonts w:hint="eastAsia"/>
      </w:rPr>
    </w:lvl>
    <w:lvl w:ilvl="2">
      <w:start w:val="6"/>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24">
    <w:nsid w:val="6AA04D34"/>
    <w:multiLevelType w:val="hybridMultilevel"/>
    <w:tmpl w:val="0B0C28A4"/>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5">
    <w:nsid w:val="6AB26FF6"/>
    <w:multiLevelType w:val="singleLevel"/>
    <w:tmpl w:val="FE36EF2C"/>
    <w:lvl w:ilvl="0">
      <w:start w:val="1"/>
      <w:numFmt w:val="decimal"/>
      <w:lvlText w:val="%1、"/>
      <w:lvlJc w:val="left"/>
      <w:pPr>
        <w:tabs>
          <w:tab w:val="num" w:pos="315"/>
        </w:tabs>
        <w:ind w:left="315" w:hanging="315"/>
      </w:pPr>
      <w:rPr>
        <w:rFonts w:hint="eastAsia"/>
      </w:rPr>
    </w:lvl>
  </w:abstractNum>
  <w:abstractNum w:abstractNumId="126">
    <w:nsid w:val="6B27760B"/>
    <w:multiLevelType w:val="hybridMultilevel"/>
    <w:tmpl w:val="3D36BD7C"/>
    <w:lvl w:ilvl="0">
      <w:start w:val="2"/>
      <w:numFmt w:val="bullet"/>
      <w:lvlText w:val="—"/>
      <w:lvlJc w:val="left"/>
      <w:pPr>
        <w:tabs>
          <w:tab w:val="num" w:pos="435"/>
        </w:tabs>
        <w:ind w:left="435" w:hanging="435"/>
      </w:pPr>
      <w:rPr>
        <w:rFonts w:ascii="宋体" w:eastAsia="宋体" w:hAnsi="宋体" w:cs="Times New Roman"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27">
    <w:nsid w:val="6B4C022B"/>
    <w:multiLevelType w:val="hybridMultilevel"/>
    <w:tmpl w:val="BC2C993C"/>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8">
    <w:nsid w:val="6C386474"/>
    <w:multiLevelType w:val="hybridMultilevel"/>
    <w:tmpl w:val="E3746AC4"/>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9">
    <w:nsid w:val="6F915B45"/>
    <w:multiLevelType w:val="singleLevel"/>
    <w:tmpl w:val="3F1A5234"/>
    <w:lvl w:ilvl="0">
      <w:start w:val="1"/>
      <w:numFmt w:val="decimal"/>
      <w:lvlText w:val="%1."/>
      <w:lvlJc w:val="left"/>
      <w:pPr>
        <w:tabs>
          <w:tab w:val="num" w:pos="360"/>
        </w:tabs>
        <w:ind w:left="360" w:hanging="360"/>
      </w:pPr>
      <w:rPr>
        <w:rFonts w:hint="eastAsia"/>
      </w:rPr>
    </w:lvl>
  </w:abstractNum>
  <w:abstractNum w:abstractNumId="130">
    <w:nsid w:val="6FAA2F8D"/>
    <w:multiLevelType w:val="hybridMultilevel"/>
    <w:tmpl w:val="DCD43084"/>
    <w:lvl w:ilvl="0">
      <w:start w:val="1"/>
      <w:numFmt w:val="decimal"/>
      <w:lvlText w:val="（%1）"/>
      <w:lvlJc w:val="left"/>
      <w:pPr>
        <w:tabs>
          <w:tab w:val="num" w:pos="1280"/>
        </w:tabs>
        <w:ind w:left="980" w:hanging="420"/>
      </w:pPr>
      <w:rPr>
        <w:rFonts w:hint="eastAsia"/>
      </w:r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1">
    <w:nsid w:val="70BC27D0"/>
    <w:multiLevelType w:val="hybridMultilevel"/>
    <w:tmpl w:val="2B6C4C70"/>
    <w:lvl w:ilvl="0">
      <w:start w:val="1"/>
      <w:numFmt w:val="decimal"/>
      <w:lvlText w:val="（%1）"/>
      <w:lvlJc w:val="left"/>
      <w:pPr>
        <w:tabs>
          <w:tab w:val="num" w:pos="1280"/>
        </w:tabs>
        <w:ind w:left="98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2">
    <w:nsid w:val="714C47CE"/>
    <w:multiLevelType w:val="hybridMultilevel"/>
    <w:tmpl w:val="E99203C2"/>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3">
    <w:nsid w:val="72823120"/>
    <w:multiLevelType w:val="hybridMultilevel"/>
    <w:tmpl w:val="8DC098D2"/>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4">
    <w:nsid w:val="730A0F74"/>
    <w:multiLevelType w:val="hybridMultilevel"/>
    <w:tmpl w:val="2274367E"/>
    <w:lvl w:ilvl="0">
      <w:start w:val="1"/>
      <w:numFmt w:val="decimal"/>
      <w:lvlText w:val="%1."/>
      <w:lvlJc w:val="left"/>
      <w:pPr>
        <w:tabs>
          <w:tab w:val="num" w:pos="980"/>
        </w:tabs>
        <w:ind w:left="980" w:hanging="420"/>
      </w:p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35">
    <w:nsid w:val="74367984"/>
    <w:multiLevelType w:val="hybridMultilevel"/>
    <w:tmpl w:val="008E981C"/>
    <w:lvl w:ilvl="0">
      <w:start w:val="1"/>
      <w:numFmt w:val="bullet"/>
      <w:lvlText w:val="—"/>
      <w:lvlJc w:val="left"/>
      <w:pPr>
        <w:tabs>
          <w:tab w:val="num" w:pos="435"/>
        </w:tabs>
        <w:ind w:left="435" w:hanging="435"/>
      </w:pPr>
      <w:rPr>
        <w:rFonts w:ascii="宋体" w:eastAsia="宋体" w:hAnsi="宋体" w:cs="Times New Roman"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36">
    <w:nsid w:val="744D0BBE"/>
    <w:multiLevelType w:val="hybridMultilevel"/>
    <w:tmpl w:val="719C105E"/>
    <w:lvl w:ilvl="0">
      <w:start w:val="1"/>
      <w:numFmt w:val="decimal"/>
      <w:lvlText w:val="%1)"/>
      <w:lvlJc w:val="left"/>
      <w:pPr>
        <w:tabs>
          <w:tab w:val="num" w:pos="1100"/>
        </w:tabs>
        <w:ind w:left="1100" w:hanging="420"/>
      </w:pPr>
    </w:lvl>
    <w:lvl w:ilvl="1" w:tentative="1">
      <w:start w:val="1"/>
      <w:numFmt w:val="lowerLetter"/>
      <w:lvlText w:val="%2)"/>
      <w:lvlJc w:val="left"/>
      <w:pPr>
        <w:tabs>
          <w:tab w:val="num" w:pos="1520"/>
        </w:tabs>
        <w:ind w:left="1520" w:hanging="420"/>
      </w:pPr>
    </w:lvl>
    <w:lvl w:ilvl="2" w:tentative="1">
      <w:start w:val="1"/>
      <w:numFmt w:val="lowerRoman"/>
      <w:lvlText w:val="%3."/>
      <w:lvlJc w:val="right"/>
      <w:pPr>
        <w:tabs>
          <w:tab w:val="num" w:pos="1940"/>
        </w:tabs>
        <w:ind w:left="1940" w:hanging="420"/>
      </w:pPr>
    </w:lvl>
    <w:lvl w:ilvl="3" w:tentative="1">
      <w:start w:val="1"/>
      <w:numFmt w:val="decimal"/>
      <w:lvlText w:val="%4."/>
      <w:lvlJc w:val="left"/>
      <w:pPr>
        <w:tabs>
          <w:tab w:val="num" w:pos="2360"/>
        </w:tabs>
        <w:ind w:left="2360" w:hanging="420"/>
      </w:pPr>
    </w:lvl>
    <w:lvl w:ilvl="4" w:tentative="1">
      <w:start w:val="1"/>
      <w:numFmt w:val="lowerLetter"/>
      <w:lvlText w:val="%5)"/>
      <w:lvlJc w:val="left"/>
      <w:pPr>
        <w:tabs>
          <w:tab w:val="num" w:pos="2780"/>
        </w:tabs>
        <w:ind w:left="2780" w:hanging="420"/>
      </w:pPr>
    </w:lvl>
    <w:lvl w:ilvl="5" w:tentative="1">
      <w:start w:val="1"/>
      <w:numFmt w:val="lowerRoman"/>
      <w:lvlText w:val="%6."/>
      <w:lvlJc w:val="right"/>
      <w:pPr>
        <w:tabs>
          <w:tab w:val="num" w:pos="3200"/>
        </w:tabs>
        <w:ind w:left="3200" w:hanging="420"/>
      </w:pPr>
    </w:lvl>
    <w:lvl w:ilvl="6" w:tentative="1">
      <w:start w:val="1"/>
      <w:numFmt w:val="decimal"/>
      <w:lvlText w:val="%7."/>
      <w:lvlJc w:val="left"/>
      <w:pPr>
        <w:tabs>
          <w:tab w:val="num" w:pos="3620"/>
        </w:tabs>
        <w:ind w:left="3620" w:hanging="420"/>
      </w:pPr>
    </w:lvl>
    <w:lvl w:ilvl="7" w:tentative="1">
      <w:start w:val="1"/>
      <w:numFmt w:val="lowerLetter"/>
      <w:lvlText w:val="%8)"/>
      <w:lvlJc w:val="left"/>
      <w:pPr>
        <w:tabs>
          <w:tab w:val="num" w:pos="4040"/>
        </w:tabs>
        <w:ind w:left="4040" w:hanging="420"/>
      </w:pPr>
    </w:lvl>
    <w:lvl w:ilvl="8" w:tentative="1">
      <w:start w:val="1"/>
      <w:numFmt w:val="lowerRoman"/>
      <w:lvlText w:val="%9."/>
      <w:lvlJc w:val="right"/>
      <w:pPr>
        <w:tabs>
          <w:tab w:val="num" w:pos="4460"/>
        </w:tabs>
        <w:ind w:left="4460" w:hanging="420"/>
      </w:pPr>
    </w:lvl>
  </w:abstractNum>
  <w:abstractNum w:abstractNumId="137">
    <w:nsid w:val="74790975"/>
    <w:multiLevelType w:val="hybridMultilevel"/>
    <w:tmpl w:val="189C7ABE"/>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8">
    <w:nsid w:val="76091943"/>
    <w:multiLevelType w:val="hybridMultilevel"/>
    <w:tmpl w:val="804667A2"/>
    <w:lvl w:ilvl="0">
      <w:start w:val="1"/>
      <w:numFmt w:val="japaneseCounting"/>
      <w:lvlText w:val="（%1）"/>
      <w:lvlJc w:val="left"/>
      <w:pPr>
        <w:tabs>
          <w:tab w:val="num" w:pos="855"/>
        </w:tabs>
        <w:ind w:left="855" w:hanging="85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9">
    <w:nsid w:val="77071A64"/>
    <w:multiLevelType w:val="hybridMultilevel"/>
    <w:tmpl w:val="532AEF12"/>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0">
    <w:nsid w:val="77750AEA"/>
    <w:multiLevelType w:val="hybridMultilevel"/>
    <w:tmpl w:val="B5A40832"/>
    <w:lvl w:ilvl="0">
      <w:start w:val="1"/>
      <w:numFmt w:val="decimal"/>
      <w:lvlText w:val="（%1）"/>
      <w:lvlJc w:val="left"/>
      <w:pPr>
        <w:tabs>
          <w:tab w:val="num" w:pos="1280"/>
        </w:tabs>
        <w:ind w:left="980" w:hanging="420"/>
      </w:pPr>
      <w:rPr>
        <w:rFonts w:hint="eastAsia"/>
      </w:r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1">
    <w:nsid w:val="78BA48E3"/>
    <w:multiLevelType w:val="singleLevel"/>
    <w:tmpl w:val="CFF69334"/>
    <w:lvl w:ilvl="0">
      <w:start w:val="1"/>
      <w:numFmt w:val="decimal"/>
      <w:lvlText w:val="%1."/>
      <w:lvlJc w:val="left"/>
      <w:pPr>
        <w:tabs>
          <w:tab w:val="num" w:pos="360"/>
        </w:tabs>
        <w:ind w:left="360" w:hanging="360"/>
      </w:pPr>
      <w:rPr>
        <w:rFonts w:hint="eastAsia"/>
      </w:rPr>
    </w:lvl>
  </w:abstractNum>
  <w:abstractNum w:abstractNumId="142">
    <w:nsid w:val="798714E7"/>
    <w:multiLevelType w:val="hybridMultilevel"/>
    <w:tmpl w:val="739CA714"/>
    <w:lvl w:ilvl="0">
      <w:start w:val="1"/>
      <w:numFmt w:val="japaneseCounting"/>
      <w:lvlText w:val="%1、"/>
      <w:lvlJc w:val="left"/>
      <w:pPr>
        <w:tabs>
          <w:tab w:val="num" w:pos="1360"/>
        </w:tabs>
        <w:ind w:left="1360" w:hanging="720"/>
      </w:pPr>
      <w:rPr>
        <w:rFonts w:hint="eastAsia"/>
      </w:rPr>
    </w:lvl>
    <w:lvl w:ilvl="1" w:tentative="1">
      <w:start w:val="1"/>
      <w:numFmt w:val="lowerLetter"/>
      <w:lvlText w:val="%2)"/>
      <w:lvlJc w:val="left"/>
      <w:pPr>
        <w:tabs>
          <w:tab w:val="num" w:pos="1480"/>
        </w:tabs>
        <w:ind w:left="1480" w:hanging="420"/>
      </w:pPr>
    </w:lvl>
    <w:lvl w:ilvl="2" w:tentative="1">
      <w:start w:val="1"/>
      <w:numFmt w:val="lowerRoman"/>
      <w:lvlText w:val="%3."/>
      <w:lvlJc w:val="right"/>
      <w:pPr>
        <w:tabs>
          <w:tab w:val="num" w:pos="1900"/>
        </w:tabs>
        <w:ind w:left="1900" w:hanging="420"/>
      </w:pPr>
    </w:lvl>
    <w:lvl w:ilvl="3" w:tentative="1">
      <w:start w:val="1"/>
      <w:numFmt w:val="decimal"/>
      <w:lvlText w:val="%4."/>
      <w:lvlJc w:val="left"/>
      <w:pPr>
        <w:tabs>
          <w:tab w:val="num" w:pos="2320"/>
        </w:tabs>
        <w:ind w:left="2320" w:hanging="420"/>
      </w:pPr>
    </w:lvl>
    <w:lvl w:ilvl="4" w:tentative="1">
      <w:start w:val="1"/>
      <w:numFmt w:val="lowerLetter"/>
      <w:lvlText w:val="%5)"/>
      <w:lvlJc w:val="left"/>
      <w:pPr>
        <w:tabs>
          <w:tab w:val="num" w:pos="2740"/>
        </w:tabs>
        <w:ind w:left="2740" w:hanging="420"/>
      </w:pPr>
    </w:lvl>
    <w:lvl w:ilvl="5" w:tentative="1">
      <w:start w:val="1"/>
      <w:numFmt w:val="lowerRoman"/>
      <w:lvlText w:val="%6."/>
      <w:lvlJc w:val="right"/>
      <w:pPr>
        <w:tabs>
          <w:tab w:val="num" w:pos="3160"/>
        </w:tabs>
        <w:ind w:left="3160" w:hanging="420"/>
      </w:pPr>
    </w:lvl>
    <w:lvl w:ilvl="6" w:tentative="1">
      <w:start w:val="1"/>
      <w:numFmt w:val="decimal"/>
      <w:lvlText w:val="%7."/>
      <w:lvlJc w:val="left"/>
      <w:pPr>
        <w:tabs>
          <w:tab w:val="num" w:pos="3580"/>
        </w:tabs>
        <w:ind w:left="3580" w:hanging="420"/>
      </w:pPr>
    </w:lvl>
    <w:lvl w:ilvl="7" w:tentative="1">
      <w:start w:val="1"/>
      <w:numFmt w:val="lowerLetter"/>
      <w:lvlText w:val="%8)"/>
      <w:lvlJc w:val="left"/>
      <w:pPr>
        <w:tabs>
          <w:tab w:val="num" w:pos="4000"/>
        </w:tabs>
        <w:ind w:left="4000" w:hanging="420"/>
      </w:pPr>
    </w:lvl>
    <w:lvl w:ilvl="8" w:tentative="1">
      <w:start w:val="1"/>
      <w:numFmt w:val="lowerRoman"/>
      <w:lvlText w:val="%9."/>
      <w:lvlJc w:val="right"/>
      <w:pPr>
        <w:tabs>
          <w:tab w:val="num" w:pos="4420"/>
        </w:tabs>
        <w:ind w:left="4420" w:hanging="420"/>
      </w:pPr>
    </w:lvl>
  </w:abstractNum>
  <w:abstractNum w:abstractNumId="143">
    <w:nsid w:val="7AB077C5"/>
    <w:multiLevelType w:val="hybridMultilevel"/>
    <w:tmpl w:val="8AE297A8"/>
    <w:lvl w:ilvl="0">
      <w:start w:val="1"/>
      <w:numFmt w:val="decimal"/>
      <w:lvlText w:val="%1、"/>
      <w:lvlJc w:val="left"/>
      <w:pPr>
        <w:tabs>
          <w:tab w:val="num" w:pos="1360"/>
        </w:tabs>
        <w:ind w:left="1360" w:hanging="720"/>
      </w:pPr>
      <w:rPr>
        <w:rFonts w:hint="eastAsia"/>
      </w:rPr>
    </w:lvl>
    <w:lvl w:ilvl="1" w:tentative="1">
      <w:start w:val="1"/>
      <w:numFmt w:val="lowerLetter"/>
      <w:lvlText w:val="%2)"/>
      <w:lvlJc w:val="left"/>
      <w:pPr>
        <w:tabs>
          <w:tab w:val="num" w:pos="1480"/>
        </w:tabs>
        <w:ind w:left="1480" w:hanging="420"/>
      </w:pPr>
    </w:lvl>
    <w:lvl w:ilvl="2" w:tentative="1">
      <w:start w:val="1"/>
      <w:numFmt w:val="lowerRoman"/>
      <w:lvlText w:val="%3."/>
      <w:lvlJc w:val="right"/>
      <w:pPr>
        <w:tabs>
          <w:tab w:val="num" w:pos="1900"/>
        </w:tabs>
        <w:ind w:left="1900" w:hanging="420"/>
      </w:pPr>
    </w:lvl>
    <w:lvl w:ilvl="3" w:tentative="1">
      <w:start w:val="1"/>
      <w:numFmt w:val="decimal"/>
      <w:lvlText w:val="%4."/>
      <w:lvlJc w:val="left"/>
      <w:pPr>
        <w:tabs>
          <w:tab w:val="num" w:pos="2320"/>
        </w:tabs>
        <w:ind w:left="2320" w:hanging="420"/>
      </w:pPr>
    </w:lvl>
    <w:lvl w:ilvl="4" w:tentative="1">
      <w:start w:val="1"/>
      <w:numFmt w:val="lowerLetter"/>
      <w:lvlText w:val="%5)"/>
      <w:lvlJc w:val="left"/>
      <w:pPr>
        <w:tabs>
          <w:tab w:val="num" w:pos="2740"/>
        </w:tabs>
        <w:ind w:left="2740" w:hanging="420"/>
      </w:pPr>
    </w:lvl>
    <w:lvl w:ilvl="5" w:tentative="1">
      <w:start w:val="1"/>
      <w:numFmt w:val="lowerRoman"/>
      <w:lvlText w:val="%6."/>
      <w:lvlJc w:val="right"/>
      <w:pPr>
        <w:tabs>
          <w:tab w:val="num" w:pos="3160"/>
        </w:tabs>
        <w:ind w:left="3160" w:hanging="420"/>
      </w:pPr>
    </w:lvl>
    <w:lvl w:ilvl="6" w:tentative="1">
      <w:start w:val="1"/>
      <w:numFmt w:val="decimal"/>
      <w:lvlText w:val="%7."/>
      <w:lvlJc w:val="left"/>
      <w:pPr>
        <w:tabs>
          <w:tab w:val="num" w:pos="3580"/>
        </w:tabs>
        <w:ind w:left="3580" w:hanging="420"/>
      </w:pPr>
    </w:lvl>
    <w:lvl w:ilvl="7" w:tentative="1">
      <w:start w:val="1"/>
      <w:numFmt w:val="lowerLetter"/>
      <w:lvlText w:val="%8)"/>
      <w:lvlJc w:val="left"/>
      <w:pPr>
        <w:tabs>
          <w:tab w:val="num" w:pos="4000"/>
        </w:tabs>
        <w:ind w:left="4000" w:hanging="420"/>
      </w:pPr>
    </w:lvl>
    <w:lvl w:ilvl="8" w:tentative="1">
      <w:start w:val="1"/>
      <w:numFmt w:val="lowerRoman"/>
      <w:lvlText w:val="%9."/>
      <w:lvlJc w:val="right"/>
      <w:pPr>
        <w:tabs>
          <w:tab w:val="num" w:pos="4420"/>
        </w:tabs>
        <w:ind w:left="4420" w:hanging="420"/>
      </w:pPr>
    </w:lvl>
  </w:abstractNum>
  <w:abstractNum w:abstractNumId="144">
    <w:nsid w:val="7AC11B3F"/>
    <w:multiLevelType w:val="hybridMultilevel"/>
    <w:tmpl w:val="D826BA6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5">
    <w:nsid w:val="7B35019C"/>
    <w:multiLevelType w:val="hybridMultilevel"/>
    <w:tmpl w:val="532052E2"/>
    <w:lvl w:ilvl="0">
      <w:start w:val="1"/>
      <w:numFmt w:val="japaneseCounting"/>
      <w:lvlText w:val="（%1）"/>
      <w:lvlJc w:val="left"/>
      <w:pPr>
        <w:tabs>
          <w:tab w:val="num" w:pos="855"/>
        </w:tabs>
        <w:ind w:left="855" w:hanging="85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6">
    <w:nsid w:val="7B5B1E15"/>
    <w:multiLevelType w:val="singleLevel"/>
    <w:tmpl w:val="9F1EDF34"/>
    <w:lvl w:ilvl="0">
      <w:start w:val="1"/>
      <w:numFmt w:val="decimal"/>
      <w:lvlText w:val="%1."/>
      <w:lvlJc w:val="left"/>
      <w:pPr>
        <w:tabs>
          <w:tab w:val="num" w:pos="360"/>
        </w:tabs>
        <w:ind w:left="360" w:hanging="360"/>
      </w:pPr>
      <w:rPr>
        <w:rFonts w:hint="eastAsia"/>
      </w:rPr>
    </w:lvl>
  </w:abstractNum>
  <w:abstractNum w:abstractNumId="147">
    <w:nsid w:val="7BA00135"/>
    <w:multiLevelType w:val="hybridMultilevel"/>
    <w:tmpl w:val="41C0DBC4"/>
    <w:lvl w:ilvl="0">
      <w:start w:val="1"/>
      <w:numFmt w:val="japaneseCounting"/>
      <w:lvlText w:val="%1、"/>
      <w:lvlJc w:val="left"/>
      <w:pPr>
        <w:tabs>
          <w:tab w:val="num" w:pos="480"/>
        </w:tabs>
        <w:ind w:left="480" w:hanging="48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8">
    <w:nsid w:val="7C423B1F"/>
    <w:multiLevelType w:val="hybridMultilevel"/>
    <w:tmpl w:val="A190B2AE"/>
    <w:lvl w:ilvl="0">
      <w:start w:val="8"/>
      <w:numFmt w:val="japaneseCounting"/>
      <w:lvlText w:val="%1、"/>
      <w:lvlJc w:val="left"/>
      <w:pPr>
        <w:tabs>
          <w:tab w:val="num" w:pos="5430"/>
        </w:tabs>
        <w:ind w:left="5430" w:hanging="543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9">
    <w:nsid w:val="7C435717"/>
    <w:multiLevelType w:val="hybridMultilevel"/>
    <w:tmpl w:val="B3820500"/>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0">
    <w:nsid w:val="7DAA33DA"/>
    <w:multiLevelType w:val="hybridMultilevel"/>
    <w:tmpl w:val="BE58C52A"/>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1">
    <w:nsid w:val="7DD934A2"/>
    <w:multiLevelType w:val="hybridMultilevel"/>
    <w:tmpl w:val="AD7E6A7E"/>
    <w:lvl w:ilvl="0">
      <w:start w:val="1"/>
      <w:numFmt w:val="decimal"/>
      <w:lvlText w:val="（%1）"/>
      <w:lvlJc w:val="left"/>
      <w:pPr>
        <w:tabs>
          <w:tab w:val="num" w:pos="1280"/>
        </w:tabs>
        <w:ind w:left="980" w:hanging="420"/>
      </w:pPr>
      <w:rPr>
        <w:rFonts w:hint="eastAsia"/>
      </w:rPr>
    </w:lvl>
    <w:lvl w:ilvl="1">
      <w:start w:val="1"/>
      <w:numFmt w:val="decimal"/>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2">
    <w:nsid w:val="7E9F651F"/>
    <w:multiLevelType w:val="hybridMultilevel"/>
    <w:tmpl w:val="FC2A8A74"/>
    <w:lvl w:ilvl="0">
      <w:start w:val="1"/>
      <w:numFmt w:val="decimal"/>
      <w:lvlText w:val="%1、"/>
      <w:lvlJc w:val="left"/>
      <w:pPr>
        <w:tabs>
          <w:tab w:val="num" w:pos="1140"/>
        </w:tabs>
        <w:ind w:left="1140" w:hanging="720"/>
      </w:pPr>
      <w:rPr>
        <w:rFonts w:hint="eastAsia"/>
      </w:rPr>
    </w:lvl>
    <w:lvl w:ilvl="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53">
    <w:nsid w:val="7F4716CB"/>
    <w:multiLevelType w:val="hybridMultilevel"/>
    <w:tmpl w:val="5D0C2A9C"/>
    <w:lvl w:ilvl="0">
      <w:start w:val="1"/>
      <w:numFmt w:val="decimal"/>
      <w:lvlText w:val="%1)"/>
      <w:lvlJc w:val="left"/>
      <w:pPr>
        <w:tabs>
          <w:tab w:val="num" w:pos="420"/>
        </w:tabs>
        <w:ind w:left="420" w:hanging="420"/>
      </w:pPr>
    </w:lvl>
    <w:lvl w:ilvl="1">
      <w:start w:val="1"/>
      <w:numFmt w:val="decimal"/>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4">
    <w:nsid w:val="7FD0110D"/>
    <w:multiLevelType w:val="hybridMultilevel"/>
    <w:tmpl w:val="93DE3DF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5">
    <w:nsid w:val="7FEC64E7"/>
    <w:multiLevelType w:val="hybridMultilevel"/>
    <w:tmpl w:val="0CF2DCD2"/>
    <w:lvl w:ilvl="0">
      <w:start w:val="1"/>
      <w:numFmt w:val="decimal"/>
      <w:lvlText w:val="%1、"/>
      <w:lvlJc w:val="left"/>
      <w:pPr>
        <w:tabs>
          <w:tab w:val="num" w:pos="1535"/>
        </w:tabs>
        <w:ind w:left="1535" w:hanging="975"/>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num w:numId="1">
    <w:abstractNumId w:val="147"/>
  </w:num>
  <w:num w:numId="2">
    <w:abstractNumId w:val="68"/>
  </w:num>
  <w:num w:numId="3">
    <w:abstractNumId w:val="65"/>
  </w:num>
  <w:num w:numId="4">
    <w:abstractNumId w:val="85"/>
  </w:num>
  <w:num w:numId="5">
    <w:abstractNumId w:val="44"/>
  </w:num>
  <w:num w:numId="6">
    <w:abstractNumId w:val="92"/>
  </w:num>
  <w:num w:numId="7">
    <w:abstractNumId w:val="102"/>
  </w:num>
  <w:num w:numId="8">
    <w:abstractNumId w:val="45"/>
  </w:num>
  <w:num w:numId="9">
    <w:abstractNumId w:val="106"/>
  </w:num>
  <w:num w:numId="10">
    <w:abstractNumId w:val="47"/>
  </w:num>
  <w:num w:numId="11">
    <w:abstractNumId w:val="152"/>
  </w:num>
  <w:num w:numId="12">
    <w:abstractNumId w:val="34"/>
  </w:num>
  <w:num w:numId="13">
    <w:abstractNumId w:val="27"/>
  </w:num>
  <w:num w:numId="14">
    <w:abstractNumId w:val="142"/>
  </w:num>
  <w:num w:numId="15">
    <w:abstractNumId w:val="90"/>
  </w:num>
  <w:num w:numId="16">
    <w:abstractNumId w:val="103"/>
  </w:num>
  <w:num w:numId="17">
    <w:abstractNumId w:val="84"/>
  </w:num>
  <w:num w:numId="18">
    <w:abstractNumId w:val="66"/>
  </w:num>
  <w:num w:numId="19">
    <w:abstractNumId w:val="10"/>
  </w:num>
  <w:num w:numId="20">
    <w:abstractNumId w:val="5"/>
  </w:num>
  <w:num w:numId="21">
    <w:abstractNumId w:val="2"/>
  </w:num>
  <w:num w:numId="22">
    <w:abstractNumId w:val="32"/>
  </w:num>
  <w:num w:numId="23">
    <w:abstractNumId w:val="108"/>
  </w:num>
  <w:num w:numId="24">
    <w:abstractNumId w:val="146"/>
  </w:num>
  <w:num w:numId="25">
    <w:abstractNumId w:val="62"/>
  </w:num>
  <w:num w:numId="26">
    <w:abstractNumId w:val="59"/>
  </w:num>
  <w:num w:numId="27">
    <w:abstractNumId w:val="97"/>
  </w:num>
  <w:num w:numId="28">
    <w:abstractNumId w:val="9"/>
  </w:num>
  <w:num w:numId="29">
    <w:abstractNumId w:val="83"/>
  </w:num>
  <w:num w:numId="30">
    <w:abstractNumId w:val="19"/>
  </w:num>
  <w:num w:numId="31">
    <w:abstractNumId w:val="39"/>
  </w:num>
  <w:num w:numId="32">
    <w:abstractNumId w:val="129"/>
  </w:num>
  <w:num w:numId="33">
    <w:abstractNumId w:val="141"/>
  </w:num>
  <w:num w:numId="34">
    <w:abstractNumId w:val="125"/>
  </w:num>
  <w:num w:numId="35">
    <w:abstractNumId w:val="14"/>
  </w:num>
  <w:num w:numId="36">
    <w:abstractNumId w:val="89"/>
  </w:num>
  <w:num w:numId="37">
    <w:abstractNumId w:val="43"/>
  </w:num>
  <w:num w:numId="38">
    <w:abstractNumId w:val="96"/>
  </w:num>
  <w:num w:numId="39">
    <w:abstractNumId w:val="1"/>
  </w:num>
  <w:num w:numId="40">
    <w:abstractNumId w:val="95"/>
  </w:num>
  <w:num w:numId="41">
    <w:abstractNumId w:val="81"/>
  </w:num>
  <w:num w:numId="42">
    <w:abstractNumId w:val="40"/>
  </w:num>
  <w:num w:numId="43">
    <w:abstractNumId w:val="4"/>
  </w:num>
  <w:num w:numId="44">
    <w:abstractNumId w:val="119"/>
  </w:num>
  <w:num w:numId="45">
    <w:abstractNumId w:val="123"/>
  </w:num>
  <w:num w:numId="46">
    <w:abstractNumId w:val="17"/>
  </w:num>
  <w:num w:numId="47">
    <w:abstractNumId w:val="3"/>
  </w:num>
  <w:num w:numId="48">
    <w:abstractNumId w:val="46"/>
  </w:num>
  <w:num w:numId="49">
    <w:abstractNumId w:val="23"/>
  </w:num>
  <w:num w:numId="50">
    <w:abstractNumId w:val="18"/>
  </w:num>
  <w:num w:numId="51">
    <w:abstractNumId w:val="37"/>
  </w:num>
  <w:num w:numId="52">
    <w:abstractNumId w:val="28"/>
  </w:num>
  <w:num w:numId="53">
    <w:abstractNumId w:val="20"/>
  </w:num>
  <w:num w:numId="54">
    <w:abstractNumId w:val="80"/>
  </w:num>
  <w:num w:numId="55">
    <w:abstractNumId w:val="75"/>
  </w:num>
  <w:num w:numId="56">
    <w:abstractNumId w:val="0"/>
  </w:num>
  <w:num w:numId="57">
    <w:abstractNumId w:val="57"/>
  </w:num>
  <w:num w:numId="58">
    <w:abstractNumId w:val="12"/>
  </w:num>
  <w:num w:numId="59">
    <w:abstractNumId w:val="111"/>
  </w:num>
  <w:num w:numId="60">
    <w:abstractNumId w:val="135"/>
  </w:num>
  <w:num w:numId="61">
    <w:abstractNumId w:val="13"/>
  </w:num>
  <w:num w:numId="62">
    <w:abstractNumId w:val="126"/>
  </w:num>
  <w:num w:numId="63">
    <w:abstractNumId w:val="138"/>
  </w:num>
  <w:num w:numId="64">
    <w:abstractNumId w:val="148"/>
  </w:num>
  <w:num w:numId="65">
    <w:abstractNumId w:val="60"/>
  </w:num>
  <w:num w:numId="66">
    <w:abstractNumId w:val="109"/>
  </w:num>
  <w:num w:numId="67">
    <w:abstractNumId w:val="128"/>
  </w:num>
  <w:num w:numId="68">
    <w:abstractNumId w:val="136"/>
  </w:num>
  <w:num w:numId="69">
    <w:abstractNumId w:val="58"/>
  </w:num>
  <w:num w:numId="70">
    <w:abstractNumId w:val="118"/>
  </w:num>
  <w:num w:numId="71">
    <w:abstractNumId w:val="107"/>
  </w:num>
  <w:num w:numId="72">
    <w:abstractNumId w:val="100"/>
  </w:num>
  <w:num w:numId="73">
    <w:abstractNumId w:val="105"/>
  </w:num>
  <w:num w:numId="74">
    <w:abstractNumId w:val="133"/>
  </w:num>
  <w:num w:numId="75">
    <w:abstractNumId w:val="38"/>
  </w:num>
  <w:num w:numId="76">
    <w:abstractNumId w:val="26"/>
  </w:num>
  <w:num w:numId="77">
    <w:abstractNumId w:val="35"/>
  </w:num>
  <w:num w:numId="78">
    <w:abstractNumId w:val="99"/>
  </w:num>
  <w:num w:numId="79">
    <w:abstractNumId w:val="15"/>
  </w:num>
  <w:num w:numId="80">
    <w:abstractNumId w:val="94"/>
  </w:num>
  <w:num w:numId="81">
    <w:abstractNumId w:val="153"/>
  </w:num>
  <w:num w:numId="82">
    <w:abstractNumId w:val="71"/>
  </w:num>
  <w:num w:numId="83">
    <w:abstractNumId w:val="42"/>
  </w:num>
  <w:num w:numId="84">
    <w:abstractNumId w:val="149"/>
  </w:num>
  <w:num w:numId="85">
    <w:abstractNumId w:val="50"/>
  </w:num>
  <w:num w:numId="86">
    <w:abstractNumId w:val="25"/>
  </w:num>
  <w:num w:numId="87">
    <w:abstractNumId w:val="30"/>
  </w:num>
  <w:num w:numId="88">
    <w:abstractNumId w:val="49"/>
  </w:num>
  <w:num w:numId="89">
    <w:abstractNumId w:val="74"/>
  </w:num>
  <w:num w:numId="90">
    <w:abstractNumId w:val="150"/>
  </w:num>
  <w:num w:numId="91">
    <w:abstractNumId w:val="61"/>
  </w:num>
  <w:num w:numId="92">
    <w:abstractNumId w:val="139"/>
  </w:num>
  <w:num w:numId="93">
    <w:abstractNumId w:val="52"/>
  </w:num>
  <w:num w:numId="94">
    <w:abstractNumId w:val="79"/>
  </w:num>
  <w:num w:numId="95">
    <w:abstractNumId w:val="113"/>
  </w:num>
  <w:num w:numId="96">
    <w:abstractNumId w:val="67"/>
  </w:num>
  <w:num w:numId="97">
    <w:abstractNumId w:val="144"/>
  </w:num>
  <w:num w:numId="98">
    <w:abstractNumId w:val="76"/>
  </w:num>
  <w:num w:numId="99">
    <w:abstractNumId w:val="8"/>
  </w:num>
  <w:num w:numId="100">
    <w:abstractNumId w:val="29"/>
  </w:num>
  <w:num w:numId="101">
    <w:abstractNumId w:val="154"/>
  </w:num>
  <w:num w:numId="102">
    <w:abstractNumId w:val="112"/>
  </w:num>
  <w:num w:numId="103">
    <w:abstractNumId w:val="132"/>
  </w:num>
  <w:num w:numId="104">
    <w:abstractNumId w:val="70"/>
  </w:num>
  <w:num w:numId="105">
    <w:abstractNumId w:val="101"/>
  </w:num>
  <w:num w:numId="106">
    <w:abstractNumId w:val="120"/>
  </w:num>
  <w:num w:numId="107">
    <w:abstractNumId w:val="91"/>
  </w:num>
  <w:num w:numId="108">
    <w:abstractNumId w:val="72"/>
  </w:num>
  <w:num w:numId="109">
    <w:abstractNumId w:val="124"/>
  </w:num>
  <w:num w:numId="110">
    <w:abstractNumId w:val="98"/>
  </w:num>
  <w:num w:numId="111">
    <w:abstractNumId w:val="93"/>
  </w:num>
  <w:num w:numId="112">
    <w:abstractNumId w:val="137"/>
  </w:num>
  <w:num w:numId="113">
    <w:abstractNumId w:val="54"/>
  </w:num>
  <w:num w:numId="114">
    <w:abstractNumId w:val="155"/>
  </w:num>
  <w:num w:numId="115">
    <w:abstractNumId w:val="134"/>
  </w:num>
  <w:num w:numId="116">
    <w:abstractNumId w:val="7"/>
  </w:num>
  <w:num w:numId="117">
    <w:abstractNumId w:val="16"/>
  </w:num>
  <w:num w:numId="118">
    <w:abstractNumId w:val="53"/>
  </w:num>
  <w:num w:numId="119">
    <w:abstractNumId w:val="64"/>
  </w:num>
  <w:num w:numId="120">
    <w:abstractNumId w:val="121"/>
  </w:num>
  <w:num w:numId="121">
    <w:abstractNumId w:val="55"/>
  </w:num>
  <w:num w:numId="122">
    <w:abstractNumId w:val="78"/>
  </w:num>
  <w:num w:numId="123">
    <w:abstractNumId w:val="24"/>
  </w:num>
  <w:num w:numId="124">
    <w:abstractNumId w:val="110"/>
  </w:num>
  <w:num w:numId="125">
    <w:abstractNumId w:val="51"/>
  </w:num>
  <w:num w:numId="126">
    <w:abstractNumId w:val="33"/>
  </w:num>
  <w:num w:numId="127">
    <w:abstractNumId w:val="41"/>
  </w:num>
  <w:num w:numId="128">
    <w:abstractNumId w:val="69"/>
  </w:num>
  <w:num w:numId="129">
    <w:abstractNumId w:val="127"/>
  </w:num>
  <w:num w:numId="130">
    <w:abstractNumId w:val="11"/>
  </w:num>
  <w:num w:numId="131">
    <w:abstractNumId w:val="115"/>
  </w:num>
  <w:num w:numId="132">
    <w:abstractNumId w:val="151"/>
  </w:num>
  <w:num w:numId="133">
    <w:abstractNumId w:val="6"/>
  </w:num>
  <w:num w:numId="134">
    <w:abstractNumId w:val="130"/>
  </w:num>
  <w:num w:numId="135">
    <w:abstractNumId w:val="104"/>
  </w:num>
  <w:num w:numId="136">
    <w:abstractNumId w:val="21"/>
  </w:num>
  <w:num w:numId="137">
    <w:abstractNumId w:val="56"/>
  </w:num>
  <w:num w:numId="138">
    <w:abstractNumId w:val="77"/>
  </w:num>
  <w:num w:numId="139">
    <w:abstractNumId w:val="140"/>
  </w:num>
  <w:num w:numId="140">
    <w:abstractNumId w:val="114"/>
  </w:num>
  <w:num w:numId="141">
    <w:abstractNumId w:val="131"/>
  </w:num>
  <w:num w:numId="142">
    <w:abstractNumId w:val="117"/>
  </w:num>
  <w:num w:numId="143">
    <w:abstractNumId w:val="82"/>
  </w:num>
  <w:num w:numId="144">
    <w:abstractNumId w:val="122"/>
  </w:num>
  <w:num w:numId="145">
    <w:abstractNumId w:val="73"/>
  </w:num>
  <w:num w:numId="146">
    <w:abstractNumId w:val="86"/>
  </w:num>
  <w:num w:numId="147">
    <w:abstractNumId w:val="116"/>
  </w:num>
  <w:num w:numId="148">
    <w:abstractNumId w:val="87"/>
  </w:num>
  <w:num w:numId="149">
    <w:abstractNumId w:val="63"/>
  </w:num>
  <w:num w:numId="150">
    <w:abstractNumId w:val="22"/>
  </w:num>
  <w:num w:numId="151">
    <w:abstractNumId w:val="48"/>
  </w:num>
  <w:num w:numId="152">
    <w:abstractNumId w:val="143"/>
  </w:num>
  <w:num w:numId="153">
    <w:abstractNumId w:val="145"/>
  </w:num>
  <w:num w:numId="154">
    <w:abstractNumId w:val="36"/>
  </w:num>
  <w:num w:numId="155">
    <w:abstractNumId w:val="88"/>
  </w:num>
  <w:num w:numId="15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E1927"/>
    <w:rsid w:val="001E4F0A"/>
    <w:rsid w:val="0022189E"/>
    <w:rsid w:val="0024655A"/>
    <w:rsid w:val="0027377F"/>
    <w:rsid w:val="00297B18"/>
    <w:rsid w:val="002A464D"/>
    <w:rsid w:val="003E6B69"/>
    <w:rsid w:val="00434767"/>
    <w:rsid w:val="004358AB"/>
    <w:rsid w:val="00473053"/>
    <w:rsid w:val="004A1E0F"/>
    <w:rsid w:val="005060FB"/>
    <w:rsid w:val="0052138A"/>
    <w:rsid w:val="00593B7C"/>
    <w:rsid w:val="00615E43"/>
    <w:rsid w:val="0062329B"/>
    <w:rsid w:val="00637881"/>
    <w:rsid w:val="00642FFE"/>
    <w:rsid w:val="006A378E"/>
    <w:rsid w:val="006B5C29"/>
    <w:rsid w:val="00746E5B"/>
    <w:rsid w:val="00764237"/>
    <w:rsid w:val="007C173F"/>
    <w:rsid w:val="007C5BBE"/>
    <w:rsid w:val="007F6721"/>
    <w:rsid w:val="00807292"/>
    <w:rsid w:val="00863876"/>
    <w:rsid w:val="008705AA"/>
    <w:rsid w:val="008E7B02"/>
    <w:rsid w:val="00903049"/>
    <w:rsid w:val="009205AF"/>
    <w:rsid w:val="00984C4C"/>
    <w:rsid w:val="00A26AB6"/>
    <w:rsid w:val="00B00563"/>
    <w:rsid w:val="00B109C1"/>
    <w:rsid w:val="00B22AB7"/>
    <w:rsid w:val="00B41D99"/>
    <w:rsid w:val="00B4427A"/>
    <w:rsid w:val="00B90DEF"/>
    <w:rsid w:val="00B91C12"/>
    <w:rsid w:val="00C41316"/>
    <w:rsid w:val="00C47560"/>
    <w:rsid w:val="00C57286"/>
    <w:rsid w:val="00CB2144"/>
    <w:rsid w:val="00CE0220"/>
    <w:rsid w:val="00D1739D"/>
    <w:rsid w:val="00D17EF8"/>
    <w:rsid w:val="00DA2E7E"/>
    <w:rsid w:val="00DF42E6"/>
    <w:rsid w:val="00E42FCE"/>
    <w:rsid w:val="00F402C0"/>
    <w:rsid w:val="00F56AF4"/>
    <w:rsid w:val="00F64EC6"/>
    <w:rsid w:val="00F903A4"/>
    <w:rsid w:val="00F9050E"/>
    <w:rsid w:val="00FA62F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eastAsia="宋体"/>
      <w:kern w:val="2"/>
      <w:sz w:val="21"/>
      <w:lang w:val="en-US" w:eastAsia="zh-CN" w:bidi="ar-SA"/>
    </w:rPr>
  </w:style>
  <w:style w:type="paragraph" w:styleId="Heading1">
    <w:name w:val="heading 1"/>
    <w:basedOn w:val="Normal"/>
    <w:next w:val="Normal"/>
    <w:uiPriority w:val="9"/>
    <w:qFormat/>
    <w:pPr>
      <w:keepNext/>
      <w:keepLines/>
      <w:spacing w:before="340" w:after="330" w:line="578" w:lineRule="auto"/>
      <w:outlineLvl w:val="0"/>
    </w:pPr>
    <w:rPr>
      <w:b/>
      <w:kern w:val="44"/>
      <w:sz w:val="44"/>
    </w:rPr>
  </w:style>
  <w:style w:type="character" w:default="1" w:styleId="DefaultParagraphFont">
    <w:name w:val="Default Paragraph Fon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 w:type="paragraph" w:styleId="Footer">
    <w:name w:val="footer"/>
    <w:basedOn w:val="Normal"/>
    <w:pPr>
      <w:tabs>
        <w:tab w:val="center" w:pos="4153"/>
        <w:tab w:val="right" w:pos="8306"/>
      </w:tabs>
      <w:snapToGrid w:val="0"/>
      <w:jc w:val="left"/>
    </w:pPr>
    <w:rPr>
      <w:sz w:val="18"/>
      <w:szCs w:val="18"/>
    </w:rPr>
  </w:style>
  <w:style w:type="paragraph" w:styleId="BodyTextIndent">
    <w:name w:val="Body Text Indent"/>
    <w:basedOn w:val="Normal"/>
    <w:pPr>
      <w:autoSpaceDE w:val="0"/>
      <w:autoSpaceDN w:val="0"/>
      <w:adjustRightInd w:val="0"/>
      <w:spacing w:line="500" w:lineRule="exact"/>
      <w:ind w:firstLine="480"/>
      <w:jc w:val="left"/>
    </w:pPr>
    <w:rPr>
      <w:rFonts w:ascii="楷体_GB2312" w:eastAsia="楷体_GB2312"/>
      <w:color w:val="000000"/>
      <w:spacing w:val="-6"/>
      <w:kern w:val="0"/>
      <w:sz w:val="32"/>
    </w:rPr>
  </w:style>
  <w:style w:type="character" w:styleId="PageNumber">
    <w:name w:val="page number"/>
    <w:basedOn w:val="DefaultParagraphFont"/>
  </w:style>
  <w:style w:type="paragraph" w:styleId="BodyTextIndent2">
    <w:name w:val="Body Text Indent 2"/>
    <w:basedOn w:val="Normal"/>
    <w:pPr>
      <w:autoSpaceDE w:val="0"/>
      <w:autoSpaceDN w:val="0"/>
      <w:adjustRightInd w:val="0"/>
      <w:spacing w:line="500" w:lineRule="atLeast"/>
      <w:ind w:firstLine="601"/>
      <w:jc w:val="left"/>
    </w:pPr>
    <w:rPr>
      <w:rFonts w:ascii="楷体_GB2312" w:eastAsia="楷体_GB2312"/>
      <w:color w:val="000000"/>
      <w:spacing w:val="140"/>
      <w:kern w:val="0"/>
      <w:sz w:val="36"/>
    </w:rPr>
  </w:style>
  <w:style w:type="paragraph" w:styleId="BodyText">
    <w:name w:val="Body Text"/>
    <w:basedOn w:val="Normal"/>
    <w:pPr>
      <w:spacing w:before="100" w:beforeAutospacing="1" w:line="360" w:lineRule="auto"/>
    </w:pPr>
    <w:rPr>
      <w:rFonts w:ascii="宋体" w:hAnsi="宋体"/>
      <w:sz w:val="30"/>
    </w:rPr>
  </w:style>
  <w:style w:type="paragraph" w:styleId="BodyTextIndent3">
    <w:name w:val="Body Text Indent 3"/>
    <w:basedOn w:val="Normal"/>
    <w:pPr>
      <w:ind w:firstLine="615"/>
    </w:pPr>
    <w:rPr>
      <w:rFonts w:ascii="宋体" w:hAnsi="宋体"/>
      <w:sz w:val="30"/>
    </w:rPr>
  </w:style>
  <w:style w:type="paragraph" w:customStyle="1" w:styleId="font5">
    <w:name w:val="font5"/>
    <w:basedOn w:val="Normal"/>
    <w:pPr>
      <w:widowControl/>
      <w:spacing w:before="100" w:beforeAutospacing="1" w:after="100" w:afterAutospacing="1"/>
      <w:jc w:val="left"/>
    </w:pPr>
    <w:rPr>
      <w:rFonts w:eastAsia="Arial Unicode MS"/>
      <w:kern w:val="0"/>
      <w:szCs w:val="21"/>
    </w:rPr>
  </w:style>
  <w:style w:type="paragraph" w:customStyle="1" w:styleId="font6">
    <w:name w:val="font6"/>
    <w:basedOn w:val="Normal"/>
    <w:pPr>
      <w:widowControl/>
      <w:spacing w:before="100" w:beforeAutospacing="1" w:after="100" w:afterAutospacing="1"/>
      <w:jc w:val="left"/>
    </w:pPr>
    <w:rPr>
      <w:rFonts w:ascii="宋体" w:hAnsi="宋体" w:cs="Arial Unicode MS" w:hint="eastAsia"/>
      <w:kern w:val="0"/>
      <w:sz w:val="28"/>
      <w:szCs w:val="28"/>
    </w:rPr>
  </w:style>
  <w:style w:type="paragraph" w:customStyle="1" w:styleId="xl24">
    <w:name w:val="xl24"/>
    <w:basedOn w:val="Normal"/>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28"/>
      <w:szCs w:val="28"/>
    </w:rPr>
  </w:style>
  <w:style w:type="paragraph" w:customStyle="1" w:styleId="xl25">
    <w:name w:val="xl25"/>
    <w:basedOn w:val="Normal"/>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kern w:val="0"/>
      <w:sz w:val="28"/>
      <w:szCs w:val="28"/>
    </w:rPr>
  </w:style>
  <w:style w:type="paragraph" w:customStyle="1" w:styleId="xl26">
    <w:name w:val="xl26"/>
    <w:basedOn w:val="Normal"/>
    <w:pPr>
      <w:widowControl/>
      <w:pBdr>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28"/>
      <w:szCs w:val="28"/>
    </w:rPr>
  </w:style>
  <w:style w:type="paragraph" w:customStyle="1" w:styleId="xl27">
    <w:name w:val="xl27"/>
    <w:basedOn w:val="Normal"/>
    <w:pPr>
      <w:widowControl/>
      <w:pBdr>
        <w:bottom w:val="single" w:sz="4" w:space="0" w:color="auto"/>
        <w:right w:val="single" w:sz="4" w:space="0" w:color="auto"/>
      </w:pBdr>
      <w:spacing w:before="100" w:beforeAutospacing="1" w:after="100" w:afterAutospacing="1"/>
      <w:textAlignment w:val="top"/>
    </w:pPr>
    <w:rPr>
      <w:rFonts w:eastAsia="Arial Unicode MS"/>
      <w:kern w:val="0"/>
      <w:szCs w:val="21"/>
    </w:rPr>
  </w:style>
  <w:style w:type="paragraph" w:customStyle="1" w:styleId="xl28">
    <w:name w:val="xl28"/>
    <w:basedOn w:val="Normal"/>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kern w:val="0"/>
      <w:szCs w:val="21"/>
    </w:rPr>
  </w:style>
  <w:style w:type="paragraph" w:customStyle="1" w:styleId="xl29">
    <w:name w:val="xl29"/>
    <w:basedOn w:val="Normal"/>
    <w:pPr>
      <w:widowControl/>
      <w:pBdr>
        <w:left w:val="single" w:sz="4" w:space="0" w:color="auto"/>
        <w:bottom w:val="single" w:sz="4" w:space="0" w:color="auto"/>
        <w:right w:val="single" w:sz="4" w:space="0" w:color="auto"/>
      </w:pBdr>
      <w:spacing w:before="100" w:beforeAutospacing="1" w:after="100" w:afterAutospacing="1"/>
      <w:textAlignment w:val="top"/>
    </w:pPr>
    <w:rPr>
      <w:rFonts w:eastAsia="Arial Unicode MS"/>
      <w:kern w:val="0"/>
      <w:szCs w:val="21"/>
    </w:rPr>
  </w:style>
  <w:style w:type="paragraph" w:customStyle="1" w:styleId="xl30">
    <w:name w:val="xl30"/>
    <w:basedOn w:val="Normal"/>
    <w:pPr>
      <w:widowControl/>
      <w:pBdr>
        <w:bottom w:val="single" w:sz="4" w:space="0" w:color="auto"/>
        <w:right w:val="single" w:sz="4" w:space="0" w:color="auto"/>
      </w:pBdr>
      <w:spacing w:before="100" w:beforeAutospacing="1" w:after="100" w:afterAutospacing="1"/>
      <w:jc w:val="center"/>
      <w:textAlignment w:val="top"/>
    </w:pPr>
    <w:rPr>
      <w:rFonts w:eastAsia="Arial Unicode MS"/>
      <w:kern w:val="0"/>
      <w:szCs w:val="21"/>
    </w:rPr>
  </w:style>
  <w:style w:type="paragraph" w:customStyle="1" w:styleId="xl31">
    <w:name w:val="xl31"/>
    <w:basedOn w:val="Normal"/>
    <w:pPr>
      <w:widowControl/>
      <w:spacing w:before="100" w:beforeAutospacing="1" w:after="100" w:afterAutospacing="1"/>
    </w:pPr>
    <w:rPr>
      <w:rFonts w:eastAsia="Arial Unicode MS"/>
      <w:kern w:val="0"/>
      <w:szCs w:val="21"/>
    </w:rPr>
  </w:style>
  <w:style w:type="paragraph" w:customStyle="1" w:styleId="xl32">
    <w:name w:val="xl32"/>
    <w:basedOn w:val="Normal"/>
    <w:pPr>
      <w:widowControl/>
      <w:spacing w:before="100" w:beforeAutospacing="1" w:after="100" w:afterAutospacing="1"/>
    </w:pPr>
    <w:rPr>
      <w:rFonts w:eastAsia="Arial Unicode MS"/>
      <w:kern w:val="0"/>
      <w:sz w:val="24"/>
      <w:szCs w:val="24"/>
    </w:rPr>
  </w:style>
  <w:style w:type="paragraph" w:customStyle="1" w:styleId="xl33">
    <w:name w:val="xl33"/>
    <w:basedOn w:val="Normal"/>
    <w:pPr>
      <w:widowControl/>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Cs w:val="21"/>
    </w:rPr>
  </w:style>
  <w:style w:type="paragraph" w:customStyle="1" w:styleId="xl38">
    <w:name w:val="xl38"/>
    <w:basedOn w:val="Normal"/>
    <w:pPr>
      <w:widowControl/>
      <w:pBdr>
        <w:bottom w:val="single" w:sz="4" w:space="0" w:color="auto"/>
        <w:right w:val="single" w:sz="4" w:space="0" w:color="auto"/>
      </w:pBdr>
      <w:spacing w:before="100" w:beforeAutospacing="1" w:after="100" w:afterAutospacing="1"/>
      <w:jc w:val="right"/>
    </w:pPr>
    <w:rPr>
      <w:rFonts w:eastAsia="Arial Unicode MS"/>
      <w:kern w:val="0"/>
      <w:szCs w:val="21"/>
    </w:rPr>
  </w:style>
  <w:style w:type="paragraph" w:styleId="NormalWeb">
    <w:name w:val="Normal (Web)"/>
    <w:basedOn w:val="Normal"/>
    <w:pPr>
      <w:widowControl/>
      <w:spacing w:before="100" w:beforeAutospacing="1" w:after="100" w:afterAutospacing="1"/>
      <w:jc w:val="left"/>
    </w:pPr>
    <w:rPr>
      <w:rFonts w:ascii="宋体" w:hAnsi="宋体"/>
      <w:color w:val="000000"/>
      <w:kern w:val="0"/>
      <w:sz w:val="24"/>
      <w:szCs w:val="24"/>
    </w:rPr>
  </w:style>
  <w:style w:type="character" w:styleId="Strong">
    <w:name w:val="Strong"/>
    <w:basedOn w:val="DefaultParagraphFont"/>
    <w:uiPriority w:val="22"/>
    <w:qFormat/>
    <w:rPr>
      <w:b/>
      <w:bCs/>
    </w:rPr>
  </w:style>
  <w:style w:type="paragraph" w:customStyle="1" w:styleId="Header0">
    <w:name w:val="Header_0"/>
    <w:basedOn w:val="Normal0"/>
    <w:link w:val="Char"/>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
    <w:name w:val="页眉 Char"/>
    <w:link w:val="Header0"/>
    <w:uiPriority w:val="99"/>
    <w:rsid w:val="0062329B"/>
    <w:rPr>
      <w:sz w:val="18"/>
      <w:szCs w:val="18"/>
    </w:rPr>
  </w:style>
  <w:style w:type="paragraph" w:customStyle="1" w:styleId="Footer0">
    <w:name w:val="Footer_0"/>
    <w:basedOn w:val="Normal0"/>
    <w:link w:val="Char0"/>
    <w:uiPriority w:val="99"/>
    <w:rsid w:val="0062329B"/>
    <w:pPr>
      <w:tabs>
        <w:tab w:val="center" w:pos="4153"/>
        <w:tab w:val="right" w:pos="8306"/>
      </w:tabs>
      <w:snapToGrid w:val="0"/>
      <w:jc w:val="left"/>
    </w:pPr>
    <w:rPr>
      <w:kern w:val="0"/>
      <w:sz w:val="18"/>
      <w:szCs w:val="18"/>
    </w:rPr>
  </w:style>
  <w:style w:type="character" w:customStyle="1" w:styleId="Char0">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header" Target="header4.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header" Target="header5.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footer" Target="footer12.xml" /><Relationship Id="rId22" Type="http://schemas.openxmlformats.org/officeDocument/2006/relationships/header" Target="header7.xml" /><Relationship Id="rId23" Type="http://schemas.openxmlformats.org/officeDocument/2006/relationships/footer" Target="footer13.xml" /><Relationship Id="rId24" Type="http://schemas.openxmlformats.org/officeDocument/2006/relationships/footer" Target="footer14.xml" /><Relationship Id="rId25" Type="http://schemas.openxmlformats.org/officeDocument/2006/relationships/image" Target="media/image1.wmf" /><Relationship Id="rId26" Type="http://schemas.openxmlformats.org/officeDocument/2006/relationships/oleObject" Target="embeddings/oleObject1.vsd"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yperlink" Target="https://d.book118.com/046212010134010034" TargetMode="External" /><Relationship Id="rId37" Type="http://schemas.openxmlformats.org/officeDocument/2006/relationships/header" Target="header11.xml" /><Relationship Id="rId38" Type="http://schemas.openxmlformats.org/officeDocument/2006/relationships/footer" Target="footer21.xml" /><Relationship Id="rId39" Type="http://schemas.openxmlformats.org/officeDocument/2006/relationships/footer" Target="footer22.xml" /><Relationship Id="rId4" Type="http://schemas.openxmlformats.org/officeDocument/2006/relationships/header" Target="header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3996</TotalTime>
  <Pages>13</Pages>
  <Words>1348</Words>
  <Characters>7686</Characters>
  <Application>Microsoft Office Word</Application>
  <DocSecurity>0</DocSecurity>
  <Lines>64</Lines>
  <Paragraphs>15</Paragraphs>
  <ScaleCrop>false</ScaleCrop>
  <HeadingPairs>
    <vt:vector size="2" baseType="variant">
      <vt:variant>
        <vt:lpstr>题目</vt:lpstr>
      </vt:variant>
      <vt:variant>
        <vt:i4>1</vt:i4>
      </vt:variant>
    </vt:vector>
  </HeadingPairs>
  <TitlesOfParts>
    <vt:vector size="1" baseType="lpstr">
      <vt:lpstr>能源环保工程项目建议书</vt:lpstr>
    </vt:vector>
  </TitlesOfParts>
  <Company/>
  <LinksUpToDate>false</LinksUpToDate>
  <CharactersWithSpaces>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能源环保工程项目建议书</dc:title>
  <dc:creator>TOWIN</dc:creator>
  <cp:lastModifiedBy>zz</cp:lastModifiedBy>
  <cp:revision>371</cp:revision>
  <cp:lastPrinted>2006-07-20T04:26:00Z</cp:lastPrinted>
  <dcterms:created xsi:type="dcterms:W3CDTF">2004-03-12T07:28:00Z</dcterms:created>
  <dcterms:modified xsi:type="dcterms:W3CDTF">2008-09-28T07:58:00Z</dcterms:modified>
</cp:coreProperties>
</file>