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97" w:history="1">
        <w:r>
          <w:rPr>
            <w:rFonts w:ascii="仿宋" w:eastAsia="仿宋" w:hAnsi="仿宋" w:cs="仿宋" w:hint="eastAsia"/>
            <w:lang w:eastAsia="zh-CN"/>
          </w:rPr>
          <w:t>概论</w:t>
        </w:r>
        <w:r>
          <w:tab/>
        </w:r>
        <w:r>
          <w:fldChar w:fldCharType="begin"/>
        </w:r>
        <w:r>
          <w:instrText xml:space="preserve"> PAGEREF _Toc14297 \h </w:instrText>
        </w:r>
        <w:r>
          <w:fldChar w:fldCharType="separate"/>
        </w:r>
        <w:r>
          <w:t>3</w:t>
        </w:r>
        <w:r>
          <w:fldChar w:fldCharType="end"/>
        </w:r>
      </w:hyperlink>
    </w:p>
    <w:p>
      <w:pPr>
        <w:pStyle w:val="TOC1"/>
        <w:tabs>
          <w:tab w:val="right" w:leader="dot" w:pos="8306"/>
        </w:tabs>
      </w:pPr>
      <w:hyperlink w:anchor="_Toc20211" w:history="1">
        <w:r>
          <w:rPr>
            <w:rFonts w:ascii="仿宋" w:eastAsia="仿宋" w:hAnsi="仿宋" w:cs="仿宋" w:hint="eastAsia"/>
            <w:lang w:eastAsia="zh-CN"/>
          </w:rPr>
          <w:t>一、产品规划分析</w:t>
        </w:r>
        <w:r>
          <w:tab/>
        </w:r>
        <w:r>
          <w:fldChar w:fldCharType="begin"/>
        </w:r>
        <w:r>
          <w:instrText xml:space="preserve"> PAGEREF _Toc20211 \h </w:instrText>
        </w:r>
        <w:r>
          <w:fldChar w:fldCharType="separate"/>
        </w:r>
        <w:r>
          <w:t>3</w:t>
        </w:r>
        <w:r>
          <w:fldChar w:fldCharType="end"/>
        </w:r>
      </w:hyperlink>
    </w:p>
    <w:p>
      <w:pPr>
        <w:pStyle w:val="TOC2"/>
        <w:tabs>
          <w:tab w:val="right" w:leader="dot" w:pos="8306"/>
        </w:tabs>
      </w:pPr>
      <w:hyperlink w:anchor="_Toc32737" w:history="1">
        <w:r>
          <w:rPr>
            <w:rFonts w:ascii="仿宋" w:eastAsia="仿宋" w:hAnsi="仿宋" w:cs="仿宋" w:hint="eastAsia"/>
            <w:lang w:eastAsia="zh-CN"/>
          </w:rPr>
          <w:t>(一)、产品规划</w:t>
        </w:r>
        <w:r>
          <w:tab/>
        </w:r>
        <w:r>
          <w:fldChar w:fldCharType="begin"/>
        </w:r>
        <w:r>
          <w:instrText xml:space="preserve"> PAGEREF _Toc32737 \h </w:instrText>
        </w:r>
        <w:r>
          <w:fldChar w:fldCharType="separate"/>
        </w:r>
        <w:r>
          <w:t>3</w:t>
        </w:r>
        <w:r>
          <w:fldChar w:fldCharType="end"/>
        </w:r>
      </w:hyperlink>
    </w:p>
    <w:p>
      <w:pPr>
        <w:pStyle w:val="TOC2"/>
        <w:tabs>
          <w:tab w:val="right" w:leader="dot" w:pos="8306"/>
        </w:tabs>
      </w:pPr>
      <w:hyperlink w:anchor="_Toc28632" w:history="1">
        <w:r>
          <w:rPr>
            <w:rFonts w:ascii="仿宋" w:eastAsia="仿宋" w:hAnsi="仿宋" w:cs="仿宋" w:hint="eastAsia"/>
            <w:lang w:eastAsia="zh-CN"/>
          </w:rPr>
          <w:t>(二)、建设规模</w:t>
        </w:r>
        <w:r>
          <w:tab/>
        </w:r>
        <w:r>
          <w:fldChar w:fldCharType="begin"/>
        </w:r>
        <w:r>
          <w:instrText xml:space="preserve"> PAGEREF _Toc28632 \h </w:instrText>
        </w:r>
        <w:r>
          <w:fldChar w:fldCharType="separate"/>
        </w:r>
        <w:r>
          <w:t>4</w:t>
        </w:r>
        <w:r>
          <w:fldChar w:fldCharType="end"/>
        </w:r>
      </w:hyperlink>
    </w:p>
    <w:p>
      <w:pPr>
        <w:pStyle w:val="TOC1"/>
        <w:tabs>
          <w:tab w:val="right" w:leader="dot" w:pos="8306"/>
        </w:tabs>
      </w:pPr>
      <w:hyperlink w:anchor="_Toc10081" w:history="1">
        <w:r>
          <w:rPr>
            <w:rFonts w:ascii="仿宋" w:eastAsia="仿宋" w:hAnsi="仿宋" w:cs="仿宋" w:hint="eastAsia"/>
            <w:lang w:eastAsia="zh-CN"/>
          </w:rPr>
          <w:t>二、市场分析、调研</w:t>
        </w:r>
        <w:r>
          <w:tab/>
        </w:r>
        <w:r>
          <w:fldChar w:fldCharType="begin"/>
        </w:r>
        <w:r>
          <w:instrText xml:space="preserve"> PAGEREF _Toc10081 \h </w:instrText>
        </w:r>
        <w:r>
          <w:fldChar w:fldCharType="separate"/>
        </w:r>
        <w:r>
          <w:t>5</w:t>
        </w:r>
        <w:r>
          <w:fldChar w:fldCharType="end"/>
        </w:r>
      </w:hyperlink>
    </w:p>
    <w:p>
      <w:pPr>
        <w:pStyle w:val="TOC2"/>
        <w:tabs>
          <w:tab w:val="right" w:leader="dot" w:pos="8306"/>
        </w:tabs>
      </w:pPr>
      <w:hyperlink w:anchor="_Toc31593" w:history="1">
        <w:r>
          <w:rPr>
            <w:rFonts w:ascii="仿宋" w:eastAsia="仿宋" w:hAnsi="仿宋" w:cs="仿宋" w:hint="eastAsia"/>
            <w:lang w:eastAsia="zh-CN"/>
          </w:rPr>
          <w:t>(一)、烟行业分析</w:t>
        </w:r>
        <w:r>
          <w:tab/>
        </w:r>
        <w:r>
          <w:fldChar w:fldCharType="begin"/>
        </w:r>
        <w:r>
          <w:instrText xml:space="preserve"> PAGEREF _Toc31593 \h </w:instrText>
        </w:r>
        <w:r>
          <w:fldChar w:fldCharType="separate"/>
        </w:r>
        <w:r>
          <w:t>5</w:t>
        </w:r>
        <w:r>
          <w:fldChar w:fldCharType="end"/>
        </w:r>
      </w:hyperlink>
    </w:p>
    <w:p>
      <w:pPr>
        <w:pStyle w:val="TOC2"/>
        <w:tabs>
          <w:tab w:val="right" w:leader="dot" w:pos="8306"/>
        </w:tabs>
      </w:pPr>
      <w:hyperlink w:anchor="_Toc7322" w:history="1">
        <w:r>
          <w:rPr>
            <w:rFonts w:ascii="仿宋" w:eastAsia="仿宋" w:hAnsi="仿宋" w:cs="仿宋" w:hint="eastAsia"/>
            <w:lang w:eastAsia="zh-CN"/>
          </w:rPr>
          <w:t>(二)、烟市场分析预测</w:t>
        </w:r>
        <w:r>
          <w:tab/>
        </w:r>
        <w:r>
          <w:fldChar w:fldCharType="begin"/>
        </w:r>
        <w:r>
          <w:instrText xml:space="preserve"> PAGEREF _Toc7322 \h </w:instrText>
        </w:r>
        <w:r>
          <w:fldChar w:fldCharType="separate"/>
        </w:r>
        <w:r>
          <w:t>5</w:t>
        </w:r>
        <w:r>
          <w:fldChar w:fldCharType="end"/>
        </w:r>
      </w:hyperlink>
    </w:p>
    <w:p>
      <w:pPr>
        <w:pStyle w:val="TOC1"/>
        <w:tabs>
          <w:tab w:val="right" w:leader="dot" w:pos="8306"/>
        </w:tabs>
      </w:pPr>
      <w:hyperlink w:anchor="_Toc31125" w:history="1">
        <w:r>
          <w:rPr>
            <w:rFonts w:ascii="仿宋" w:eastAsia="仿宋" w:hAnsi="仿宋" w:cs="仿宋" w:hint="eastAsia"/>
            <w:lang w:eastAsia="zh-CN"/>
          </w:rPr>
          <w:t>三、烟项目建设单位说明</w:t>
        </w:r>
        <w:r>
          <w:tab/>
        </w:r>
        <w:r>
          <w:fldChar w:fldCharType="begin"/>
        </w:r>
        <w:r>
          <w:instrText xml:space="preserve"> PAGEREF _Toc31125 \h </w:instrText>
        </w:r>
        <w:r>
          <w:fldChar w:fldCharType="separate"/>
        </w:r>
        <w:r>
          <w:t>6</w:t>
        </w:r>
        <w:r>
          <w:fldChar w:fldCharType="end"/>
        </w:r>
      </w:hyperlink>
    </w:p>
    <w:p>
      <w:pPr>
        <w:pStyle w:val="TOC2"/>
        <w:tabs>
          <w:tab w:val="right" w:leader="dot" w:pos="8306"/>
        </w:tabs>
      </w:pPr>
      <w:hyperlink w:anchor="_Toc6059" w:history="1">
        <w:r>
          <w:rPr>
            <w:rFonts w:ascii="仿宋" w:eastAsia="仿宋" w:hAnsi="仿宋" w:cs="仿宋" w:hint="eastAsia"/>
            <w:lang w:eastAsia="zh-CN"/>
          </w:rPr>
          <w:t>(一)、烟项目承办单位基本情况</w:t>
        </w:r>
        <w:r>
          <w:tab/>
        </w:r>
        <w:r>
          <w:fldChar w:fldCharType="begin"/>
        </w:r>
        <w:r>
          <w:instrText xml:space="preserve"> PAGEREF _Toc6059 \h </w:instrText>
        </w:r>
        <w:r>
          <w:fldChar w:fldCharType="separate"/>
        </w:r>
        <w:r>
          <w:t>6</w:t>
        </w:r>
        <w:r>
          <w:fldChar w:fldCharType="end"/>
        </w:r>
      </w:hyperlink>
    </w:p>
    <w:p>
      <w:pPr>
        <w:pStyle w:val="TOC2"/>
        <w:tabs>
          <w:tab w:val="right" w:leader="dot" w:pos="8306"/>
        </w:tabs>
      </w:pPr>
      <w:hyperlink w:anchor="_Toc31302" w:history="1">
        <w:r>
          <w:rPr>
            <w:rFonts w:ascii="仿宋" w:eastAsia="仿宋" w:hAnsi="仿宋" w:cs="仿宋" w:hint="eastAsia"/>
            <w:lang w:eastAsia="zh-CN"/>
          </w:rPr>
          <w:t>(二)、公司经济效益分析</w:t>
        </w:r>
        <w:r>
          <w:tab/>
        </w:r>
        <w:r>
          <w:fldChar w:fldCharType="begin"/>
        </w:r>
        <w:r>
          <w:instrText xml:space="preserve"> PAGEREF _Toc31302 \h </w:instrText>
        </w:r>
        <w:r>
          <w:fldChar w:fldCharType="separate"/>
        </w:r>
        <w:r>
          <w:t>7</w:t>
        </w:r>
        <w:r>
          <w:fldChar w:fldCharType="end"/>
        </w:r>
      </w:hyperlink>
    </w:p>
    <w:p>
      <w:pPr>
        <w:pStyle w:val="TOC1"/>
        <w:tabs>
          <w:tab w:val="right" w:leader="dot" w:pos="8306"/>
        </w:tabs>
      </w:pPr>
      <w:hyperlink w:anchor="_Toc18445" w:history="1">
        <w:r>
          <w:rPr>
            <w:rFonts w:ascii="仿宋" w:eastAsia="仿宋" w:hAnsi="仿宋" w:cs="仿宋" w:hint="eastAsia"/>
            <w:lang w:eastAsia="zh-CN"/>
          </w:rPr>
          <w:t>四、工艺说明</w:t>
        </w:r>
        <w:r>
          <w:tab/>
        </w:r>
        <w:r>
          <w:fldChar w:fldCharType="begin"/>
        </w:r>
        <w:r>
          <w:instrText xml:space="preserve"> PAGEREF _Toc18445 \h </w:instrText>
        </w:r>
        <w:r>
          <w:fldChar w:fldCharType="separate"/>
        </w:r>
        <w:r>
          <w:t>8</w:t>
        </w:r>
        <w:r>
          <w:fldChar w:fldCharType="end"/>
        </w:r>
      </w:hyperlink>
    </w:p>
    <w:p>
      <w:pPr>
        <w:pStyle w:val="TOC2"/>
        <w:tabs>
          <w:tab w:val="right" w:leader="dot" w:pos="8306"/>
        </w:tabs>
      </w:pPr>
      <w:hyperlink w:anchor="_Toc14687" w:history="1">
        <w:r>
          <w:rPr>
            <w:rFonts w:ascii="仿宋" w:eastAsia="仿宋" w:hAnsi="仿宋" w:cs="仿宋" w:hint="eastAsia"/>
            <w:lang w:eastAsia="zh-CN"/>
          </w:rPr>
          <w:t>(一)、技术管理特点</w:t>
        </w:r>
        <w:r>
          <w:tab/>
        </w:r>
        <w:r>
          <w:fldChar w:fldCharType="begin"/>
        </w:r>
        <w:r>
          <w:instrText xml:space="preserve"> PAGEREF _Toc14687 \h </w:instrText>
        </w:r>
        <w:r>
          <w:fldChar w:fldCharType="separate"/>
        </w:r>
        <w:r>
          <w:t>8</w:t>
        </w:r>
        <w:r>
          <w:fldChar w:fldCharType="end"/>
        </w:r>
      </w:hyperlink>
    </w:p>
    <w:p>
      <w:pPr>
        <w:pStyle w:val="TOC2"/>
        <w:tabs>
          <w:tab w:val="right" w:leader="dot" w:pos="8306"/>
        </w:tabs>
      </w:pPr>
      <w:hyperlink w:anchor="_Toc25379" w:history="1">
        <w:r>
          <w:rPr>
            <w:rFonts w:ascii="仿宋" w:eastAsia="仿宋" w:hAnsi="仿宋" w:cs="仿宋" w:hint="eastAsia"/>
            <w:lang w:eastAsia="zh-CN"/>
          </w:rPr>
          <w:t>(二)、烟项目工艺技术设计方案</w:t>
        </w:r>
        <w:r>
          <w:tab/>
        </w:r>
        <w:r>
          <w:fldChar w:fldCharType="begin"/>
        </w:r>
        <w:r>
          <w:instrText xml:space="preserve"> PAGEREF _Toc25379 \h </w:instrText>
        </w:r>
        <w:r>
          <w:fldChar w:fldCharType="separate"/>
        </w:r>
        <w:r>
          <w:t>9</w:t>
        </w:r>
        <w:r>
          <w:fldChar w:fldCharType="end"/>
        </w:r>
      </w:hyperlink>
    </w:p>
    <w:p>
      <w:pPr>
        <w:pStyle w:val="TOC2"/>
        <w:tabs>
          <w:tab w:val="right" w:leader="dot" w:pos="8306"/>
        </w:tabs>
      </w:pPr>
      <w:hyperlink w:anchor="_Toc925" w:history="1">
        <w:r>
          <w:rPr>
            <w:rFonts w:ascii="仿宋" w:eastAsia="仿宋" w:hAnsi="仿宋" w:cs="仿宋" w:hint="eastAsia"/>
            <w:lang w:eastAsia="zh-CN"/>
          </w:rPr>
          <w:t>(三)、设备选型方案</w:t>
        </w:r>
        <w:r>
          <w:tab/>
        </w:r>
        <w:r>
          <w:fldChar w:fldCharType="begin"/>
        </w:r>
        <w:r>
          <w:instrText xml:space="preserve"> PAGEREF _Toc925 \h </w:instrText>
        </w:r>
        <w:r>
          <w:fldChar w:fldCharType="separate"/>
        </w:r>
        <w:r>
          <w:t>10</w:t>
        </w:r>
        <w:r>
          <w:fldChar w:fldCharType="end"/>
        </w:r>
      </w:hyperlink>
    </w:p>
    <w:p>
      <w:pPr>
        <w:pStyle w:val="TOC1"/>
        <w:tabs>
          <w:tab w:val="right" w:leader="dot" w:pos="8306"/>
        </w:tabs>
      </w:pPr>
      <w:hyperlink w:anchor="_Toc17424" w:history="1">
        <w:r>
          <w:rPr>
            <w:rFonts w:ascii="仿宋" w:eastAsia="仿宋" w:hAnsi="仿宋" w:cs="仿宋" w:hint="eastAsia"/>
            <w:lang w:eastAsia="zh-CN"/>
          </w:rPr>
          <w:t>五、烟项目建设背景及必要性分析</w:t>
        </w:r>
        <w:r>
          <w:tab/>
        </w:r>
        <w:r>
          <w:fldChar w:fldCharType="begin"/>
        </w:r>
        <w:r>
          <w:instrText xml:space="preserve"> PAGEREF _Toc17424 \h </w:instrText>
        </w:r>
        <w:r>
          <w:fldChar w:fldCharType="separate"/>
        </w:r>
        <w:r>
          <w:t>11</w:t>
        </w:r>
        <w:r>
          <w:fldChar w:fldCharType="end"/>
        </w:r>
      </w:hyperlink>
    </w:p>
    <w:p>
      <w:pPr>
        <w:pStyle w:val="TOC2"/>
        <w:tabs>
          <w:tab w:val="right" w:leader="dot" w:pos="8306"/>
        </w:tabs>
      </w:pPr>
      <w:hyperlink w:anchor="_Toc27524" w:history="1">
        <w:r>
          <w:rPr>
            <w:rFonts w:ascii="仿宋" w:eastAsia="仿宋" w:hAnsi="仿宋" w:cs="仿宋" w:hint="eastAsia"/>
            <w:lang w:eastAsia="zh-CN"/>
          </w:rPr>
          <w:t>(一)、烟项目背景分析</w:t>
        </w:r>
        <w:r>
          <w:tab/>
        </w:r>
        <w:r>
          <w:fldChar w:fldCharType="begin"/>
        </w:r>
        <w:r>
          <w:instrText xml:space="preserve"> PAGEREF _Toc27524 \h </w:instrText>
        </w:r>
        <w:r>
          <w:fldChar w:fldCharType="separate"/>
        </w:r>
        <w:r>
          <w:t>11</w:t>
        </w:r>
        <w:r>
          <w:fldChar w:fldCharType="end"/>
        </w:r>
      </w:hyperlink>
    </w:p>
    <w:p>
      <w:pPr>
        <w:pStyle w:val="TOC2"/>
        <w:tabs>
          <w:tab w:val="right" w:leader="dot" w:pos="8306"/>
        </w:tabs>
      </w:pPr>
      <w:hyperlink w:anchor="_Toc3952" w:history="1">
        <w:r>
          <w:rPr>
            <w:rFonts w:ascii="仿宋" w:eastAsia="仿宋" w:hAnsi="仿宋" w:cs="仿宋" w:hint="eastAsia"/>
            <w:lang w:eastAsia="zh-CN"/>
          </w:rPr>
          <w:t>(二)、烟项目建设必要性分析</w:t>
        </w:r>
        <w:r>
          <w:tab/>
        </w:r>
        <w:r>
          <w:fldChar w:fldCharType="begin"/>
        </w:r>
        <w:r>
          <w:instrText xml:space="preserve"> PAGEREF _Toc3952 \h </w:instrText>
        </w:r>
        <w:r>
          <w:fldChar w:fldCharType="separate"/>
        </w:r>
        <w:r>
          <w:t>13</w:t>
        </w:r>
        <w:r>
          <w:fldChar w:fldCharType="end"/>
        </w:r>
      </w:hyperlink>
    </w:p>
    <w:p>
      <w:pPr>
        <w:pStyle w:val="TOC1"/>
        <w:tabs>
          <w:tab w:val="right" w:leader="dot" w:pos="8306"/>
        </w:tabs>
      </w:pPr>
      <w:hyperlink w:anchor="_Toc5830" w:history="1">
        <w:r>
          <w:rPr>
            <w:rFonts w:ascii="仿宋" w:eastAsia="仿宋" w:hAnsi="仿宋" w:cs="仿宋" w:hint="eastAsia"/>
            <w:lang w:eastAsia="zh-CN"/>
          </w:rPr>
          <w:t>六、烟项目绩效评估</w:t>
        </w:r>
        <w:r>
          <w:tab/>
        </w:r>
        <w:r>
          <w:fldChar w:fldCharType="begin"/>
        </w:r>
        <w:r>
          <w:instrText xml:space="preserve"> PAGEREF _Toc5830 \h </w:instrText>
        </w:r>
        <w:r>
          <w:fldChar w:fldCharType="separate"/>
        </w:r>
        <w:r>
          <w:t>14</w:t>
        </w:r>
        <w:r>
          <w:fldChar w:fldCharType="end"/>
        </w:r>
      </w:hyperlink>
    </w:p>
    <w:p>
      <w:pPr>
        <w:pStyle w:val="TOC2"/>
        <w:tabs>
          <w:tab w:val="right" w:leader="dot" w:pos="8306"/>
        </w:tabs>
      </w:pPr>
      <w:hyperlink w:anchor="_Toc8616" w:history="1">
        <w:r>
          <w:rPr>
            <w:rFonts w:ascii="仿宋" w:eastAsia="仿宋" w:hAnsi="仿宋" w:cs="仿宋" w:hint="eastAsia"/>
            <w:lang w:eastAsia="zh-CN"/>
          </w:rPr>
          <w:t>(一)、绩效评估指标</w:t>
        </w:r>
        <w:r>
          <w:tab/>
        </w:r>
        <w:r>
          <w:fldChar w:fldCharType="begin"/>
        </w:r>
        <w:r>
          <w:instrText xml:space="preserve"> PAGEREF _Toc8616 \h </w:instrText>
        </w:r>
        <w:r>
          <w:fldChar w:fldCharType="separate"/>
        </w:r>
        <w:r>
          <w:t>14</w:t>
        </w:r>
        <w:r>
          <w:fldChar w:fldCharType="end"/>
        </w:r>
      </w:hyperlink>
    </w:p>
    <w:p>
      <w:pPr>
        <w:pStyle w:val="TOC2"/>
        <w:tabs>
          <w:tab w:val="right" w:leader="dot" w:pos="8306"/>
        </w:tabs>
      </w:pPr>
      <w:hyperlink w:anchor="_Toc28608" w:history="1">
        <w:r>
          <w:rPr>
            <w:rFonts w:ascii="仿宋" w:eastAsia="仿宋" w:hAnsi="仿宋" w:cs="仿宋" w:hint="eastAsia"/>
            <w:lang w:eastAsia="zh-CN"/>
          </w:rPr>
          <w:t>(二)、绩效评估方法</w:t>
        </w:r>
        <w:r>
          <w:tab/>
        </w:r>
        <w:r>
          <w:fldChar w:fldCharType="begin"/>
        </w:r>
        <w:r>
          <w:instrText xml:space="preserve"> PAGEREF _Toc28608 \h </w:instrText>
        </w:r>
        <w:r>
          <w:fldChar w:fldCharType="separate"/>
        </w:r>
        <w:r>
          <w:t>15</w:t>
        </w:r>
        <w:r>
          <w:fldChar w:fldCharType="end"/>
        </w:r>
      </w:hyperlink>
    </w:p>
    <w:p>
      <w:pPr>
        <w:pStyle w:val="TOC2"/>
        <w:tabs>
          <w:tab w:val="right" w:leader="dot" w:pos="8306"/>
        </w:tabs>
      </w:pPr>
      <w:hyperlink w:anchor="_Toc1259" w:history="1">
        <w:r>
          <w:rPr>
            <w:rFonts w:ascii="仿宋" w:eastAsia="仿宋" w:hAnsi="仿宋" w:cs="仿宋" w:hint="eastAsia"/>
            <w:lang w:eastAsia="zh-CN"/>
          </w:rPr>
          <w:t>(三)、绩效评估周期</w:t>
        </w:r>
        <w:r>
          <w:tab/>
        </w:r>
        <w:r>
          <w:fldChar w:fldCharType="begin"/>
        </w:r>
        <w:r>
          <w:instrText xml:space="preserve"> PAGEREF _Toc1259 \h </w:instrText>
        </w:r>
        <w:r>
          <w:fldChar w:fldCharType="separate"/>
        </w:r>
        <w:r>
          <w:t>16</w:t>
        </w:r>
        <w:r>
          <w:fldChar w:fldCharType="end"/>
        </w:r>
      </w:hyperlink>
    </w:p>
    <w:p>
      <w:pPr>
        <w:pStyle w:val="TOC1"/>
        <w:tabs>
          <w:tab w:val="right" w:leader="dot" w:pos="8306"/>
        </w:tabs>
      </w:pPr>
      <w:hyperlink w:anchor="_Toc9219" w:history="1">
        <w:r>
          <w:rPr>
            <w:rFonts w:ascii="仿宋" w:eastAsia="仿宋" w:hAnsi="仿宋" w:cs="仿宋" w:hint="eastAsia"/>
            <w:lang w:eastAsia="zh-CN"/>
          </w:rPr>
          <w:t>七、烟项目经营效益</w:t>
        </w:r>
        <w:r>
          <w:tab/>
        </w:r>
        <w:r>
          <w:fldChar w:fldCharType="begin"/>
        </w:r>
        <w:r>
          <w:instrText xml:space="preserve"> PAGEREF _Toc9219 \h </w:instrText>
        </w:r>
        <w:r>
          <w:fldChar w:fldCharType="separate"/>
        </w:r>
        <w:r>
          <w:t>17</w:t>
        </w:r>
        <w:r>
          <w:fldChar w:fldCharType="end"/>
        </w:r>
      </w:hyperlink>
    </w:p>
    <w:p>
      <w:pPr>
        <w:pStyle w:val="TOC2"/>
        <w:tabs>
          <w:tab w:val="right" w:leader="dot" w:pos="8306"/>
        </w:tabs>
      </w:pPr>
      <w:hyperlink w:anchor="_Toc21537" w:history="1">
        <w:r>
          <w:rPr>
            <w:rFonts w:ascii="仿宋" w:eastAsia="仿宋" w:hAnsi="仿宋" w:cs="仿宋" w:hint="eastAsia"/>
            <w:lang w:eastAsia="zh-CN"/>
          </w:rPr>
          <w:t>(一)、经济评价财务测算</w:t>
        </w:r>
        <w:r>
          <w:tab/>
        </w:r>
        <w:r>
          <w:fldChar w:fldCharType="begin"/>
        </w:r>
        <w:r>
          <w:instrText xml:space="preserve"> PAGEREF _Toc21537 \h </w:instrText>
        </w:r>
        <w:r>
          <w:fldChar w:fldCharType="separate"/>
        </w:r>
        <w:r>
          <w:t>17</w:t>
        </w:r>
        <w:r>
          <w:fldChar w:fldCharType="end"/>
        </w:r>
      </w:hyperlink>
    </w:p>
    <w:p>
      <w:pPr>
        <w:pStyle w:val="TOC2"/>
        <w:tabs>
          <w:tab w:val="right" w:leader="dot" w:pos="8306"/>
        </w:tabs>
      </w:pPr>
      <w:hyperlink w:anchor="_Toc24580" w:history="1">
        <w:r>
          <w:rPr>
            <w:rFonts w:ascii="仿宋" w:eastAsia="仿宋" w:hAnsi="仿宋" w:cs="仿宋" w:hint="eastAsia"/>
            <w:lang w:eastAsia="zh-CN"/>
          </w:rPr>
          <w:t>(二)、烟项目盈利能力分析</w:t>
        </w:r>
        <w:r>
          <w:tab/>
        </w:r>
        <w:r>
          <w:fldChar w:fldCharType="begin"/>
        </w:r>
        <w:r>
          <w:instrText xml:space="preserve"> PAGEREF _Toc24580 \h </w:instrText>
        </w:r>
        <w:r>
          <w:fldChar w:fldCharType="separate"/>
        </w:r>
        <w:r>
          <w:t>18</w:t>
        </w:r>
        <w:r>
          <w:fldChar w:fldCharType="end"/>
        </w:r>
      </w:hyperlink>
    </w:p>
    <w:p>
      <w:pPr>
        <w:pStyle w:val="TOC1"/>
        <w:tabs>
          <w:tab w:val="right" w:leader="dot" w:pos="8306"/>
        </w:tabs>
      </w:pPr>
      <w:hyperlink w:anchor="_Toc23126" w:history="1">
        <w:r>
          <w:rPr>
            <w:rFonts w:ascii="仿宋" w:eastAsia="仿宋" w:hAnsi="仿宋" w:cs="仿宋" w:hint="eastAsia"/>
            <w:lang w:eastAsia="zh-CN"/>
          </w:rPr>
          <w:t>八、生产安全保护</w:t>
        </w:r>
        <w:r>
          <w:tab/>
        </w:r>
        <w:r>
          <w:fldChar w:fldCharType="begin"/>
        </w:r>
        <w:r>
          <w:instrText xml:space="preserve"> PAGEREF _Toc23126 \h </w:instrText>
        </w:r>
        <w:r>
          <w:fldChar w:fldCharType="separate"/>
        </w:r>
        <w:r>
          <w:t>19</w:t>
        </w:r>
        <w:r>
          <w:fldChar w:fldCharType="end"/>
        </w:r>
      </w:hyperlink>
    </w:p>
    <w:p>
      <w:pPr>
        <w:pStyle w:val="TOC2"/>
        <w:tabs>
          <w:tab w:val="right" w:leader="dot" w:pos="8306"/>
        </w:tabs>
      </w:pPr>
      <w:hyperlink w:anchor="_Toc31075" w:history="1">
        <w:r>
          <w:rPr>
            <w:rFonts w:ascii="仿宋" w:eastAsia="仿宋" w:hAnsi="仿宋" w:cs="仿宋" w:hint="eastAsia"/>
            <w:lang w:eastAsia="zh-CN"/>
          </w:rPr>
          <w:t>(一)、消防安全</w:t>
        </w:r>
        <w:r>
          <w:tab/>
        </w:r>
        <w:r>
          <w:fldChar w:fldCharType="begin"/>
        </w:r>
        <w:r>
          <w:instrText xml:space="preserve"> PAGEREF _Toc31075 \h </w:instrText>
        </w:r>
        <w:r>
          <w:fldChar w:fldCharType="separate"/>
        </w:r>
        <w:r>
          <w:t>19</w:t>
        </w:r>
        <w:r>
          <w:fldChar w:fldCharType="end"/>
        </w:r>
      </w:hyperlink>
    </w:p>
    <w:p>
      <w:pPr>
        <w:pStyle w:val="TOC2"/>
        <w:tabs>
          <w:tab w:val="right" w:leader="dot" w:pos="8306"/>
        </w:tabs>
      </w:pPr>
      <w:hyperlink w:anchor="_Toc31326" w:history="1">
        <w:r>
          <w:rPr>
            <w:rFonts w:ascii="仿宋" w:eastAsia="仿宋" w:hAnsi="仿宋" w:cs="仿宋" w:hint="eastAsia"/>
            <w:lang w:eastAsia="zh-CN"/>
          </w:rPr>
          <w:t>(二)、防火防爆总图布置措施</w:t>
        </w:r>
        <w:r>
          <w:tab/>
        </w:r>
        <w:r>
          <w:fldChar w:fldCharType="begin"/>
        </w:r>
        <w:r>
          <w:instrText xml:space="preserve"> PAGEREF _Toc31326 \h </w:instrText>
        </w:r>
        <w:r>
          <w:fldChar w:fldCharType="separate"/>
        </w:r>
        <w:r>
          <w:t>20</w:t>
        </w:r>
        <w:r>
          <w:fldChar w:fldCharType="end"/>
        </w:r>
      </w:hyperlink>
    </w:p>
    <w:p>
      <w:pPr>
        <w:pStyle w:val="TOC2"/>
        <w:tabs>
          <w:tab w:val="right" w:leader="dot" w:pos="8306"/>
        </w:tabs>
      </w:pPr>
      <w:hyperlink w:anchor="_Toc1141" w:history="1">
        <w:r>
          <w:rPr>
            <w:rFonts w:ascii="仿宋" w:eastAsia="仿宋" w:hAnsi="仿宋" w:cs="仿宋" w:hint="eastAsia"/>
            <w:lang w:eastAsia="zh-CN"/>
          </w:rPr>
          <w:t>(三)、自然灾害防范措施</w:t>
        </w:r>
        <w:r>
          <w:tab/>
        </w:r>
        <w:r>
          <w:fldChar w:fldCharType="begin"/>
        </w:r>
        <w:r>
          <w:instrText xml:space="preserve"> PAGEREF _Toc1141 \h </w:instrText>
        </w:r>
        <w:r>
          <w:fldChar w:fldCharType="separate"/>
        </w:r>
        <w:r>
          <w:t>21</w:t>
        </w:r>
        <w:r>
          <w:fldChar w:fldCharType="end"/>
        </w:r>
      </w:hyperlink>
    </w:p>
    <w:p>
      <w:pPr>
        <w:pStyle w:val="TOC2"/>
        <w:tabs>
          <w:tab w:val="right" w:leader="dot" w:pos="8306"/>
        </w:tabs>
      </w:pPr>
      <w:hyperlink w:anchor="_Toc2251" w:history="1">
        <w:r>
          <w:rPr>
            <w:rFonts w:ascii="仿宋" w:eastAsia="仿宋" w:hAnsi="仿宋" w:cs="仿宋" w:hint="eastAsia"/>
            <w:lang w:eastAsia="zh-CN"/>
          </w:rPr>
          <w:t>(四)、安全色及安全标志使用要求</w:t>
        </w:r>
        <w:r>
          <w:tab/>
        </w:r>
        <w:r>
          <w:fldChar w:fldCharType="begin"/>
        </w:r>
        <w:r>
          <w:instrText xml:space="preserve"> PAGEREF _Toc2251 \h </w:instrText>
        </w:r>
        <w:r>
          <w:fldChar w:fldCharType="separate"/>
        </w:r>
        <w:r>
          <w:t>22</w:t>
        </w:r>
        <w:r>
          <w:fldChar w:fldCharType="end"/>
        </w:r>
      </w:hyperlink>
    </w:p>
    <w:p>
      <w:pPr>
        <w:pStyle w:val="TOC2"/>
        <w:tabs>
          <w:tab w:val="right" w:leader="dot" w:pos="8306"/>
        </w:tabs>
      </w:pPr>
      <w:hyperlink w:anchor="_Toc30439" w:history="1">
        <w:r>
          <w:rPr>
            <w:rFonts w:ascii="仿宋" w:eastAsia="仿宋" w:hAnsi="仿宋" w:cs="仿宋" w:hint="eastAsia"/>
            <w:lang w:eastAsia="zh-CN"/>
          </w:rPr>
          <w:t>(五)、防尘防毒措施</w:t>
        </w:r>
        <w:r>
          <w:tab/>
        </w:r>
        <w:r>
          <w:fldChar w:fldCharType="begin"/>
        </w:r>
        <w:r>
          <w:instrText xml:space="preserve"> PAGEREF _Toc30439 \h </w:instrText>
        </w:r>
        <w:r>
          <w:fldChar w:fldCharType="separate"/>
        </w:r>
        <w:r>
          <w:t>23</w:t>
        </w:r>
        <w:r>
          <w:fldChar w:fldCharType="end"/>
        </w:r>
      </w:hyperlink>
    </w:p>
    <w:p>
      <w:pPr>
        <w:pStyle w:val="TOC2"/>
        <w:tabs>
          <w:tab w:val="right" w:leader="dot" w:pos="8306"/>
        </w:tabs>
      </w:pPr>
      <w:hyperlink w:anchor="_Toc21101" w:history="1">
        <w:r>
          <w:rPr>
            <w:rFonts w:ascii="仿宋" w:eastAsia="仿宋" w:hAnsi="仿宋" w:cs="仿宋" w:hint="eastAsia"/>
            <w:lang w:eastAsia="zh-CN"/>
          </w:rPr>
          <w:t>(六)、防静电、触电防护及防雷措施</w:t>
        </w:r>
        <w:r>
          <w:tab/>
        </w:r>
        <w:r>
          <w:fldChar w:fldCharType="begin"/>
        </w:r>
        <w:r>
          <w:instrText xml:space="preserve"> PAGEREF _Toc21101 \h </w:instrText>
        </w:r>
        <w:r>
          <w:fldChar w:fldCharType="separate"/>
        </w:r>
        <w:r>
          <w:t>24</w:t>
        </w:r>
        <w:r>
          <w:fldChar w:fldCharType="end"/>
        </w:r>
      </w:hyperlink>
    </w:p>
    <w:p>
      <w:pPr>
        <w:pStyle w:val="TOC2"/>
        <w:tabs>
          <w:tab w:val="right" w:leader="dot" w:pos="8306"/>
        </w:tabs>
      </w:pPr>
      <w:hyperlink w:anchor="_Toc18616" w:history="1">
        <w:r>
          <w:rPr>
            <w:rFonts w:ascii="仿宋" w:eastAsia="仿宋" w:hAnsi="仿宋" w:cs="仿宋" w:hint="eastAsia"/>
            <w:lang w:eastAsia="zh-CN"/>
          </w:rPr>
          <w:t>(七)、机械设备安全保障措施</w:t>
        </w:r>
        <w:r>
          <w:tab/>
        </w:r>
        <w:r>
          <w:fldChar w:fldCharType="begin"/>
        </w:r>
        <w:r>
          <w:instrText xml:space="preserve"> PAGEREF _Toc18616 \h </w:instrText>
        </w:r>
        <w:r>
          <w:fldChar w:fldCharType="separate"/>
        </w:r>
        <w:r>
          <w:t>25</w:t>
        </w:r>
        <w:r>
          <w:fldChar w:fldCharType="end"/>
        </w:r>
      </w:hyperlink>
    </w:p>
    <w:p>
      <w:pPr>
        <w:pStyle w:val="TOC1"/>
        <w:tabs>
          <w:tab w:val="right" w:leader="dot" w:pos="8306"/>
        </w:tabs>
      </w:pPr>
      <w:hyperlink w:anchor="_Toc7154" w:history="1">
        <w:r>
          <w:rPr>
            <w:rFonts w:ascii="仿宋" w:eastAsia="仿宋" w:hAnsi="仿宋" w:cs="仿宋" w:hint="eastAsia"/>
            <w:lang w:eastAsia="zh-CN"/>
          </w:rPr>
          <w:t>九、烟项目技术管理</w:t>
        </w:r>
        <w:r>
          <w:tab/>
        </w:r>
        <w:r>
          <w:fldChar w:fldCharType="begin"/>
        </w:r>
        <w:r>
          <w:instrText xml:space="preserve"> PAGEREF _Toc7154 \h </w:instrText>
        </w:r>
        <w:r>
          <w:fldChar w:fldCharType="separate"/>
        </w:r>
        <w:r>
          <w:t>27</w:t>
        </w:r>
        <w:r>
          <w:fldChar w:fldCharType="end"/>
        </w:r>
      </w:hyperlink>
    </w:p>
    <w:p>
      <w:pPr>
        <w:pStyle w:val="TOC2"/>
        <w:tabs>
          <w:tab w:val="right" w:leader="dot" w:pos="8306"/>
        </w:tabs>
      </w:pPr>
      <w:hyperlink w:anchor="_Toc19940" w:history="1">
        <w:r>
          <w:rPr>
            <w:rFonts w:ascii="仿宋" w:eastAsia="仿宋" w:hAnsi="仿宋" w:cs="仿宋" w:hint="eastAsia"/>
            <w:lang w:eastAsia="zh-CN"/>
          </w:rPr>
          <w:t>(一)、技术方案选用方向</w:t>
        </w:r>
        <w:r>
          <w:tab/>
        </w:r>
        <w:r>
          <w:fldChar w:fldCharType="begin"/>
        </w:r>
        <w:r>
          <w:instrText xml:space="preserve"> PAGEREF _Toc19940 \h </w:instrText>
        </w:r>
        <w:r>
          <w:fldChar w:fldCharType="separate"/>
        </w:r>
        <w:r>
          <w:t>27</w:t>
        </w:r>
        <w:r>
          <w:fldChar w:fldCharType="end"/>
        </w:r>
      </w:hyperlink>
    </w:p>
    <w:p>
      <w:pPr>
        <w:pStyle w:val="TOC2"/>
        <w:tabs>
          <w:tab w:val="right" w:leader="dot" w:pos="8306"/>
        </w:tabs>
      </w:pPr>
      <w:hyperlink w:anchor="_Toc2910" w:history="1">
        <w:r>
          <w:rPr>
            <w:rFonts w:ascii="仿宋" w:eastAsia="仿宋" w:hAnsi="仿宋" w:cs="仿宋" w:hint="eastAsia"/>
            <w:lang w:eastAsia="zh-CN"/>
          </w:rPr>
          <w:t>(二)、工艺技术方案选用原则</w:t>
        </w:r>
        <w:r>
          <w:tab/>
        </w:r>
        <w:r>
          <w:fldChar w:fldCharType="begin"/>
        </w:r>
        <w:r>
          <w:instrText xml:space="preserve"> PAGEREF _Toc2910 \h </w:instrText>
        </w:r>
        <w:r>
          <w:fldChar w:fldCharType="separate"/>
        </w:r>
        <w:r>
          <w:t>28</w:t>
        </w:r>
        <w:r>
          <w:fldChar w:fldCharType="end"/>
        </w:r>
      </w:hyperlink>
    </w:p>
    <w:p>
      <w:pPr>
        <w:pStyle w:val="TOC2"/>
        <w:tabs>
          <w:tab w:val="right" w:leader="dot" w:pos="8306"/>
        </w:tabs>
      </w:pPr>
      <w:hyperlink w:anchor="_Toc5741" w:history="1">
        <w:r>
          <w:rPr>
            <w:rFonts w:ascii="仿宋" w:eastAsia="仿宋" w:hAnsi="仿宋" w:cs="仿宋" w:hint="eastAsia"/>
            <w:lang w:eastAsia="zh-CN"/>
          </w:rPr>
          <w:t>(三)、工艺技术方案要求</w:t>
        </w:r>
        <w:r>
          <w:tab/>
        </w:r>
        <w:r>
          <w:fldChar w:fldCharType="begin"/>
        </w:r>
        <w:r>
          <w:instrText xml:space="preserve"> PAGEREF _Toc5741 \h </w:instrText>
        </w:r>
        <w:r>
          <w:fldChar w:fldCharType="separate"/>
        </w:r>
        <w:r>
          <w:t>30</w:t>
        </w:r>
        <w:r>
          <w:fldChar w:fldCharType="end"/>
        </w:r>
      </w:hyperlink>
    </w:p>
    <w:p>
      <w:pPr>
        <w:pStyle w:val="TOC1"/>
        <w:tabs>
          <w:tab w:val="right" w:leader="dot" w:pos="8306"/>
        </w:tabs>
      </w:pPr>
      <w:hyperlink w:anchor="_Toc12919" w:history="1">
        <w:r>
          <w:rPr>
            <w:rFonts w:ascii="仿宋" w:eastAsia="仿宋" w:hAnsi="仿宋" w:cs="仿宋" w:hint="eastAsia"/>
            <w:lang w:eastAsia="zh-CN"/>
          </w:rPr>
          <w:t>十、烟项目计划安排</w:t>
        </w:r>
        <w:r>
          <w:tab/>
        </w:r>
        <w:r>
          <w:fldChar w:fldCharType="begin"/>
        </w:r>
        <w:r>
          <w:instrText xml:space="preserve"> PAGEREF _Toc12919 \h </w:instrText>
        </w:r>
        <w:r>
          <w:fldChar w:fldCharType="separate"/>
        </w:r>
        <w:r>
          <w:t>33</w:t>
        </w:r>
        <w:r>
          <w:fldChar w:fldCharType="end"/>
        </w:r>
      </w:hyperlink>
    </w:p>
    <w:p>
      <w:pPr>
        <w:pStyle w:val="TOC2"/>
        <w:tabs>
          <w:tab w:val="right" w:leader="dot" w:pos="8306"/>
        </w:tabs>
      </w:pPr>
      <w:hyperlink w:anchor="_Toc20392" w:history="1">
        <w:r>
          <w:rPr>
            <w:rFonts w:ascii="仿宋" w:eastAsia="仿宋" w:hAnsi="仿宋" w:cs="仿宋" w:hint="eastAsia"/>
            <w:lang w:eastAsia="zh-CN"/>
          </w:rPr>
          <w:t>(一)、建设周期</w:t>
        </w:r>
        <w:r>
          <w:tab/>
        </w:r>
        <w:r>
          <w:fldChar w:fldCharType="begin"/>
        </w:r>
        <w:r>
          <w:instrText xml:space="preserve"> PAGEREF _Toc20392 \h </w:instrText>
        </w:r>
        <w:r>
          <w:fldChar w:fldCharType="separate"/>
        </w:r>
        <w:r>
          <w:t>33</w:t>
        </w:r>
        <w:r>
          <w:fldChar w:fldCharType="end"/>
        </w:r>
      </w:hyperlink>
    </w:p>
    <w:p>
      <w:pPr>
        <w:pStyle w:val="TOC2"/>
        <w:tabs>
          <w:tab w:val="right" w:leader="dot" w:pos="8306"/>
        </w:tabs>
      </w:pPr>
      <w:hyperlink w:anchor="_Toc26966" w:history="1">
        <w:r>
          <w:rPr>
            <w:rFonts w:ascii="仿宋" w:eastAsia="仿宋" w:hAnsi="仿宋" w:cs="仿宋" w:hint="eastAsia"/>
            <w:lang w:eastAsia="zh-CN"/>
          </w:rPr>
          <w:t>(二)、建设进度</w:t>
        </w:r>
        <w:r>
          <w:tab/>
        </w:r>
        <w:r>
          <w:fldChar w:fldCharType="begin"/>
        </w:r>
        <w:r>
          <w:instrText xml:space="preserve"> PAGEREF _Toc26966 \h </w:instrText>
        </w:r>
        <w:r>
          <w:fldChar w:fldCharType="separate"/>
        </w:r>
        <w:r>
          <w:t>33</w:t>
        </w:r>
        <w:r>
          <w:fldChar w:fldCharType="end"/>
        </w:r>
      </w:hyperlink>
    </w:p>
    <w:p>
      <w:pPr>
        <w:pStyle w:val="TOC2"/>
        <w:tabs>
          <w:tab w:val="right" w:leader="dot" w:pos="8306"/>
        </w:tabs>
      </w:pPr>
      <w:hyperlink w:anchor="_Toc14585" w:history="1">
        <w:r>
          <w:rPr>
            <w:rFonts w:ascii="仿宋" w:eastAsia="仿宋" w:hAnsi="仿宋" w:cs="仿宋" w:hint="eastAsia"/>
            <w:lang w:eastAsia="zh-CN"/>
          </w:rPr>
          <w:t>(三)、进度安排注意事项</w:t>
        </w:r>
        <w:r>
          <w:tab/>
        </w:r>
        <w:r>
          <w:fldChar w:fldCharType="begin"/>
        </w:r>
        <w:r>
          <w:instrText xml:space="preserve"> PAGEREF _Toc14585 \h </w:instrText>
        </w:r>
        <w:r>
          <w:fldChar w:fldCharType="separate"/>
        </w:r>
        <w:r>
          <w:t>34</w:t>
        </w:r>
        <w:r>
          <w:fldChar w:fldCharType="end"/>
        </w:r>
      </w:hyperlink>
    </w:p>
    <w:p>
      <w:pPr>
        <w:pStyle w:val="TOC2"/>
        <w:tabs>
          <w:tab w:val="right" w:leader="dot" w:pos="8306"/>
        </w:tabs>
      </w:pPr>
      <w:hyperlink w:anchor="_Toc25275" w:history="1">
        <w:r>
          <w:rPr>
            <w:rFonts w:ascii="仿宋" w:eastAsia="仿宋" w:hAnsi="仿宋" w:cs="仿宋" w:hint="eastAsia"/>
            <w:lang w:eastAsia="zh-CN"/>
          </w:rPr>
          <w:t>(四)、人力资源配置</w:t>
        </w:r>
        <w:r>
          <w:tab/>
        </w:r>
        <w:r>
          <w:fldChar w:fldCharType="begin"/>
        </w:r>
        <w:r>
          <w:instrText xml:space="preserve"> PAGEREF _Toc25275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36" w:history="1">
        <w:r>
          <w:rPr>
            <w:rFonts w:ascii="仿宋" w:eastAsia="仿宋" w:hAnsi="仿宋" w:cs="仿宋" w:hint="eastAsia"/>
            <w:lang w:eastAsia="zh-CN"/>
          </w:rPr>
          <w:t>十一、烟项目投资规划</w:t>
        </w:r>
        <w:r>
          <w:tab/>
        </w:r>
        <w:r>
          <w:fldChar w:fldCharType="begin"/>
        </w:r>
        <w:r>
          <w:instrText xml:space="preserve"> PAGEREF _Toc3936 \h </w:instrText>
        </w:r>
        <w:r>
          <w:fldChar w:fldCharType="separate"/>
        </w:r>
        <w:r>
          <w:t>37</w:t>
        </w:r>
        <w:r>
          <w:fldChar w:fldCharType="end"/>
        </w:r>
      </w:hyperlink>
    </w:p>
    <w:p>
      <w:pPr>
        <w:pStyle w:val="TOC2"/>
        <w:tabs>
          <w:tab w:val="right" w:leader="dot" w:pos="8306"/>
        </w:tabs>
      </w:pPr>
      <w:hyperlink w:anchor="_Toc28639" w:history="1">
        <w:r>
          <w:rPr>
            <w:rFonts w:ascii="仿宋" w:eastAsia="仿宋" w:hAnsi="仿宋" w:cs="仿宋" w:hint="eastAsia"/>
            <w:lang w:eastAsia="zh-CN"/>
          </w:rPr>
          <w:t>(一)、烟项目总投资估算</w:t>
        </w:r>
        <w:r>
          <w:tab/>
        </w:r>
        <w:r>
          <w:fldChar w:fldCharType="begin"/>
        </w:r>
        <w:r>
          <w:instrText xml:space="preserve"> PAGEREF _Toc28639 \h </w:instrText>
        </w:r>
        <w:r>
          <w:fldChar w:fldCharType="separate"/>
        </w:r>
        <w:r>
          <w:t>37</w:t>
        </w:r>
        <w:r>
          <w:fldChar w:fldCharType="end"/>
        </w:r>
      </w:hyperlink>
    </w:p>
    <w:p>
      <w:pPr>
        <w:pStyle w:val="TOC2"/>
        <w:tabs>
          <w:tab w:val="right" w:leader="dot" w:pos="8306"/>
        </w:tabs>
      </w:pPr>
      <w:hyperlink w:anchor="_Toc11913" w:history="1">
        <w:r>
          <w:rPr>
            <w:rFonts w:ascii="仿宋" w:eastAsia="仿宋" w:hAnsi="仿宋" w:cs="仿宋" w:hint="eastAsia"/>
            <w:lang w:eastAsia="zh-CN"/>
          </w:rPr>
          <w:t>(二)、资金筹措</w:t>
        </w:r>
        <w:r>
          <w:tab/>
        </w:r>
        <w:r>
          <w:fldChar w:fldCharType="begin"/>
        </w:r>
        <w:r>
          <w:instrText xml:space="preserve"> PAGEREF _Toc11913 \h </w:instrText>
        </w:r>
        <w:r>
          <w:fldChar w:fldCharType="separate"/>
        </w:r>
        <w:r>
          <w:t>38</w:t>
        </w:r>
        <w:r>
          <w:fldChar w:fldCharType="end"/>
        </w:r>
      </w:hyperlink>
    </w:p>
    <w:p>
      <w:pPr>
        <w:pStyle w:val="TOC1"/>
        <w:tabs>
          <w:tab w:val="right" w:leader="dot" w:pos="8306"/>
        </w:tabs>
      </w:pPr>
      <w:hyperlink w:anchor="_Toc22474" w:history="1">
        <w:r>
          <w:rPr>
            <w:rFonts w:ascii="仿宋" w:eastAsia="仿宋" w:hAnsi="仿宋" w:cs="仿宋" w:hint="eastAsia"/>
            <w:lang w:eastAsia="zh-CN"/>
          </w:rPr>
          <w:t>十二、烟项目人力资源管理</w:t>
        </w:r>
        <w:r>
          <w:tab/>
        </w:r>
        <w:r>
          <w:fldChar w:fldCharType="begin"/>
        </w:r>
        <w:r>
          <w:instrText xml:space="preserve"> PAGEREF _Toc22474 \h </w:instrText>
        </w:r>
        <w:r>
          <w:fldChar w:fldCharType="separate"/>
        </w:r>
        <w:r>
          <w:t>38</w:t>
        </w:r>
        <w:r>
          <w:fldChar w:fldCharType="end"/>
        </w:r>
      </w:hyperlink>
    </w:p>
    <w:p>
      <w:pPr>
        <w:pStyle w:val="TOC2"/>
        <w:tabs>
          <w:tab w:val="right" w:leader="dot" w:pos="8306"/>
        </w:tabs>
      </w:pPr>
      <w:hyperlink w:anchor="_Toc23354" w:history="1">
        <w:r>
          <w:rPr>
            <w:rFonts w:ascii="仿宋" w:eastAsia="仿宋" w:hAnsi="仿宋" w:cs="仿宋" w:hint="eastAsia"/>
            <w:lang w:eastAsia="zh-CN"/>
          </w:rPr>
          <w:t>(一)、建立健全的预算管理制度</w:t>
        </w:r>
        <w:r>
          <w:tab/>
        </w:r>
        <w:r>
          <w:fldChar w:fldCharType="begin"/>
        </w:r>
        <w:r>
          <w:instrText xml:space="preserve"> PAGEREF _Toc23354 \h </w:instrText>
        </w:r>
        <w:r>
          <w:fldChar w:fldCharType="separate"/>
        </w:r>
        <w:r>
          <w:t>38</w:t>
        </w:r>
        <w:r>
          <w:fldChar w:fldCharType="end"/>
        </w:r>
      </w:hyperlink>
    </w:p>
    <w:p>
      <w:pPr>
        <w:pStyle w:val="TOC2"/>
        <w:tabs>
          <w:tab w:val="right" w:leader="dot" w:pos="8306"/>
        </w:tabs>
      </w:pPr>
      <w:hyperlink w:anchor="_Toc1666" w:history="1">
        <w:r>
          <w:rPr>
            <w:rFonts w:ascii="仿宋" w:eastAsia="仿宋" w:hAnsi="仿宋" w:cs="仿宋" w:hint="eastAsia"/>
            <w:lang w:eastAsia="zh-CN"/>
          </w:rPr>
          <w:t>(二)、加强资金流动监控</w:t>
        </w:r>
        <w:r>
          <w:tab/>
        </w:r>
        <w:r>
          <w:fldChar w:fldCharType="begin"/>
        </w:r>
        <w:r>
          <w:instrText xml:space="preserve"> PAGEREF _Toc1666 \h </w:instrText>
        </w:r>
        <w:r>
          <w:fldChar w:fldCharType="separate"/>
        </w:r>
        <w:r>
          <w:t>40</w:t>
        </w:r>
        <w:r>
          <w:fldChar w:fldCharType="end"/>
        </w:r>
      </w:hyperlink>
    </w:p>
    <w:p>
      <w:pPr>
        <w:pStyle w:val="TOC2"/>
        <w:tabs>
          <w:tab w:val="right" w:leader="dot" w:pos="8306"/>
        </w:tabs>
      </w:pPr>
      <w:hyperlink w:anchor="_Toc2644" w:history="1">
        <w:r>
          <w:rPr>
            <w:rFonts w:ascii="仿宋" w:eastAsia="仿宋" w:hAnsi="仿宋" w:cs="仿宋" w:hint="eastAsia"/>
            <w:lang w:eastAsia="zh-CN"/>
          </w:rPr>
          <w:t>(三)、制定完善的风险控制机制</w:t>
        </w:r>
        <w:r>
          <w:tab/>
        </w:r>
        <w:r>
          <w:fldChar w:fldCharType="begin"/>
        </w:r>
        <w:r>
          <w:instrText xml:space="preserve"> PAGEREF _Toc2644 \h </w:instrText>
        </w:r>
        <w:r>
          <w:fldChar w:fldCharType="separate"/>
        </w:r>
        <w:r>
          <w:t>41</w:t>
        </w:r>
        <w:r>
          <w:fldChar w:fldCharType="end"/>
        </w:r>
      </w:hyperlink>
    </w:p>
    <w:p>
      <w:pPr>
        <w:pStyle w:val="TOC2"/>
        <w:tabs>
          <w:tab w:val="right" w:leader="dot" w:pos="8306"/>
        </w:tabs>
      </w:pPr>
      <w:hyperlink w:anchor="_Toc14990" w:history="1">
        <w:r>
          <w:rPr>
            <w:rFonts w:ascii="仿宋" w:eastAsia="仿宋" w:hAnsi="仿宋" w:cs="仿宋" w:hint="eastAsia"/>
            <w:lang w:eastAsia="zh-CN"/>
          </w:rPr>
          <w:t>(四)、优化成本管理</w:t>
        </w:r>
        <w:r>
          <w:tab/>
        </w:r>
        <w:r>
          <w:fldChar w:fldCharType="begin"/>
        </w:r>
        <w:r>
          <w:instrText xml:space="preserve"> PAGEREF _Toc14990 \h </w:instrText>
        </w:r>
        <w:r>
          <w:fldChar w:fldCharType="separate"/>
        </w:r>
        <w:r>
          <w:t>42</w:t>
        </w:r>
        <w:r>
          <w:fldChar w:fldCharType="end"/>
        </w:r>
      </w:hyperlink>
    </w:p>
    <w:p>
      <w:pPr>
        <w:pStyle w:val="TOC1"/>
        <w:tabs>
          <w:tab w:val="right" w:leader="dot" w:pos="8306"/>
        </w:tabs>
      </w:pPr>
      <w:hyperlink w:anchor="_Toc20678" w:history="1">
        <w:r>
          <w:rPr>
            <w:rFonts w:ascii="仿宋" w:eastAsia="仿宋" w:hAnsi="仿宋" w:cs="仿宋" w:hint="eastAsia"/>
            <w:lang w:eastAsia="zh-CN"/>
          </w:rPr>
          <w:t>十三、供应链管理</w:t>
        </w:r>
        <w:r>
          <w:tab/>
        </w:r>
        <w:r>
          <w:fldChar w:fldCharType="begin"/>
        </w:r>
        <w:r>
          <w:instrText xml:space="preserve"> PAGEREF _Toc20678 \h </w:instrText>
        </w:r>
        <w:r>
          <w:fldChar w:fldCharType="separate"/>
        </w:r>
        <w:r>
          <w:t>44</w:t>
        </w:r>
        <w:r>
          <w:fldChar w:fldCharType="end"/>
        </w:r>
      </w:hyperlink>
    </w:p>
    <w:p>
      <w:pPr>
        <w:pStyle w:val="TOC2"/>
        <w:tabs>
          <w:tab w:val="right" w:leader="dot" w:pos="8306"/>
        </w:tabs>
      </w:pPr>
      <w:hyperlink w:anchor="_Toc19352" w:history="1">
        <w:r>
          <w:rPr>
            <w:rFonts w:ascii="仿宋" w:eastAsia="仿宋" w:hAnsi="仿宋" w:cs="仿宋" w:hint="eastAsia"/>
            <w:lang w:eastAsia="zh-CN"/>
          </w:rPr>
          <w:t>(一)、供应链战略规划</w:t>
        </w:r>
        <w:r>
          <w:tab/>
        </w:r>
        <w:r>
          <w:fldChar w:fldCharType="begin"/>
        </w:r>
        <w:r>
          <w:instrText xml:space="preserve"> PAGEREF _Toc19352 \h </w:instrText>
        </w:r>
        <w:r>
          <w:fldChar w:fldCharType="separate"/>
        </w:r>
        <w:r>
          <w:t>44</w:t>
        </w:r>
        <w:r>
          <w:fldChar w:fldCharType="end"/>
        </w:r>
      </w:hyperlink>
    </w:p>
    <w:p>
      <w:pPr>
        <w:pStyle w:val="TOC2"/>
        <w:tabs>
          <w:tab w:val="right" w:leader="dot" w:pos="8306"/>
        </w:tabs>
      </w:pPr>
      <w:hyperlink w:anchor="_Toc19488" w:history="1">
        <w:r>
          <w:rPr>
            <w:rFonts w:ascii="仿宋" w:eastAsia="仿宋" w:hAnsi="仿宋" w:cs="仿宋" w:hint="eastAsia"/>
            <w:lang w:eastAsia="zh-CN"/>
          </w:rPr>
          <w:t>(二)、供应商选择与合作</w:t>
        </w:r>
        <w:r>
          <w:tab/>
        </w:r>
        <w:r>
          <w:fldChar w:fldCharType="begin"/>
        </w:r>
        <w:r>
          <w:instrText xml:space="preserve"> PAGEREF _Toc19488 \h </w:instrText>
        </w:r>
        <w:r>
          <w:fldChar w:fldCharType="separate"/>
        </w:r>
        <w:r>
          <w:t>45</w:t>
        </w:r>
        <w:r>
          <w:fldChar w:fldCharType="end"/>
        </w:r>
      </w:hyperlink>
    </w:p>
    <w:p>
      <w:pPr>
        <w:pStyle w:val="TOC2"/>
        <w:tabs>
          <w:tab w:val="right" w:leader="dot" w:pos="8306"/>
        </w:tabs>
      </w:pPr>
      <w:hyperlink w:anchor="_Toc15170" w:history="1">
        <w:r>
          <w:rPr>
            <w:rFonts w:ascii="仿宋" w:eastAsia="仿宋" w:hAnsi="仿宋" w:cs="仿宋" w:hint="eastAsia"/>
            <w:lang w:eastAsia="zh-CN"/>
          </w:rPr>
          <w:t>(三)、物流与库存管理</w:t>
        </w:r>
        <w:r>
          <w:tab/>
        </w:r>
        <w:r>
          <w:fldChar w:fldCharType="begin"/>
        </w:r>
        <w:r>
          <w:instrText xml:space="preserve"> PAGEREF _Toc15170 \h </w:instrText>
        </w:r>
        <w:r>
          <w:fldChar w:fldCharType="separate"/>
        </w:r>
        <w:r>
          <w:t>46</w:t>
        </w:r>
        <w:r>
          <w:fldChar w:fldCharType="end"/>
        </w:r>
      </w:hyperlink>
    </w:p>
    <w:p>
      <w:pPr>
        <w:pStyle w:val="TOC1"/>
        <w:tabs>
          <w:tab w:val="right" w:leader="dot" w:pos="8306"/>
        </w:tabs>
      </w:pPr>
      <w:hyperlink w:anchor="_Toc4258" w:history="1">
        <w:r>
          <w:rPr>
            <w:rFonts w:ascii="仿宋" w:eastAsia="仿宋" w:hAnsi="仿宋" w:cs="仿宋" w:hint="eastAsia"/>
            <w:lang w:eastAsia="zh-CN"/>
          </w:rPr>
          <w:t>十四、营销与推广策略</w:t>
        </w:r>
        <w:r>
          <w:tab/>
        </w:r>
        <w:r>
          <w:fldChar w:fldCharType="begin"/>
        </w:r>
        <w:r>
          <w:instrText xml:space="preserve"> PAGEREF _Toc4258 \h </w:instrText>
        </w:r>
        <w:r>
          <w:fldChar w:fldCharType="separate"/>
        </w:r>
        <w:r>
          <w:t>48</w:t>
        </w:r>
        <w:r>
          <w:fldChar w:fldCharType="end"/>
        </w:r>
      </w:hyperlink>
    </w:p>
    <w:p>
      <w:pPr>
        <w:pStyle w:val="TOC2"/>
        <w:tabs>
          <w:tab w:val="right" w:leader="dot" w:pos="8306"/>
        </w:tabs>
      </w:pPr>
      <w:hyperlink w:anchor="_Toc2397" w:history="1">
        <w:r>
          <w:rPr>
            <w:rFonts w:ascii="仿宋" w:eastAsia="仿宋" w:hAnsi="仿宋" w:cs="仿宋" w:hint="eastAsia"/>
            <w:lang w:eastAsia="zh-CN"/>
          </w:rPr>
          <w:t>(一)、产品/服务定位与特点</w:t>
        </w:r>
        <w:r>
          <w:tab/>
        </w:r>
        <w:r>
          <w:fldChar w:fldCharType="begin"/>
        </w:r>
        <w:r>
          <w:instrText xml:space="preserve"> PAGEREF _Toc2397 \h </w:instrText>
        </w:r>
        <w:r>
          <w:fldChar w:fldCharType="separate"/>
        </w:r>
        <w:r>
          <w:t>48</w:t>
        </w:r>
        <w:r>
          <w:fldChar w:fldCharType="end"/>
        </w:r>
      </w:hyperlink>
    </w:p>
    <w:p>
      <w:pPr>
        <w:pStyle w:val="TOC2"/>
        <w:tabs>
          <w:tab w:val="right" w:leader="dot" w:pos="8306"/>
        </w:tabs>
      </w:pPr>
      <w:hyperlink w:anchor="_Toc20743" w:history="1">
        <w:r>
          <w:rPr>
            <w:rFonts w:ascii="仿宋" w:eastAsia="仿宋" w:hAnsi="仿宋" w:cs="仿宋" w:hint="eastAsia"/>
            <w:lang w:eastAsia="zh-CN"/>
          </w:rPr>
          <w:t>(二)、市场定位与竞争分析</w:t>
        </w:r>
        <w:r>
          <w:tab/>
        </w:r>
        <w:r>
          <w:fldChar w:fldCharType="begin"/>
        </w:r>
        <w:r>
          <w:instrText xml:space="preserve"> PAGEREF _Toc20743 \h </w:instrText>
        </w:r>
        <w:r>
          <w:fldChar w:fldCharType="separate"/>
        </w:r>
        <w:r>
          <w:t>49</w:t>
        </w:r>
        <w:r>
          <w:fldChar w:fldCharType="end"/>
        </w:r>
      </w:hyperlink>
    </w:p>
    <w:p>
      <w:pPr>
        <w:pStyle w:val="TOC2"/>
        <w:tabs>
          <w:tab w:val="right" w:leader="dot" w:pos="8306"/>
        </w:tabs>
      </w:pPr>
      <w:hyperlink w:anchor="_Toc20264" w:history="1">
        <w:r>
          <w:rPr>
            <w:rFonts w:ascii="仿宋" w:eastAsia="仿宋" w:hAnsi="仿宋" w:cs="仿宋" w:hint="eastAsia"/>
            <w:lang w:eastAsia="zh-CN"/>
          </w:rPr>
          <w:t>(三)、营销渠道与策略</w:t>
        </w:r>
        <w:r>
          <w:tab/>
        </w:r>
        <w:r>
          <w:fldChar w:fldCharType="begin"/>
        </w:r>
        <w:r>
          <w:instrText xml:space="preserve"> PAGEREF _Toc20264 \h </w:instrText>
        </w:r>
        <w:r>
          <w:fldChar w:fldCharType="separate"/>
        </w:r>
        <w:r>
          <w:t>50</w:t>
        </w:r>
        <w:r>
          <w:fldChar w:fldCharType="end"/>
        </w:r>
      </w:hyperlink>
    </w:p>
    <w:p>
      <w:pPr>
        <w:pStyle w:val="TOC2"/>
        <w:tabs>
          <w:tab w:val="right" w:leader="dot" w:pos="8306"/>
        </w:tabs>
      </w:pPr>
      <w:hyperlink w:anchor="_Toc21846" w:history="1">
        <w:r>
          <w:rPr>
            <w:rFonts w:ascii="仿宋" w:eastAsia="仿宋" w:hAnsi="仿宋" w:cs="仿宋" w:hint="eastAsia"/>
            <w:lang w:eastAsia="zh-CN"/>
          </w:rPr>
          <w:t>(四)、推广与宣传活动</w:t>
        </w:r>
        <w:r>
          <w:tab/>
        </w:r>
        <w:r>
          <w:fldChar w:fldCharType="begin"/>
        </w:r>
        <w:r>
          <w:instrText xml:space="preserve"> PAGEREF _Toc21846 \h </w:instrText>
        </w:r>
        <w:r>
          <w:fldChar w:fldCharType="separate"/>
        </w:r>
        <w:r>
          <w:t>51</w:t>
        </w:r>
        <w:r>
          <w:fldChar w:fldCharType="end"/>
        </w:r>
      </w:hyperlink>
    </w:p>
    <w:p>
      <w:pPr>
        <w:pStyle w:val="TOC1"/>
        <w:tabs>
          <w:tab w:val="right" w:leader="dot" w:pos="8306"/>
        </w:tabs>
      </w:pPr>
      <w:hyperlink w:anchor="_Toc326" w:history="1">
        <w:r>
          <w:rPr>
            <w:rFonts w:ascii="仿宋" w:eastAsia="仿宋" w:hAnsi="仿宋" w:cs="仿宋" w:hint="eastAsia"/>
            <w:lang w:eastAsia="zh-CN"/>
          </w:rPr>
          <w:t>十五、烟项目实施保障措施</w:t>
        </w:r>
        <w:r>
          <w:tab/>
        </w:r>
        <w:r>
          <w:fldChar w:fldCharType="begin"/>
        </w:r>
        <w:r>
          <w:instrText xml:space="preserve"> PAGEREF _Toc326 \h </w:instrText>
        </w:r>
        <w:r>
          <w:fldChar w:fldCharType="separate"/>
        </w:r>
        <w:r>
          <w:t>57</w:t>
        </w:r>
        <w:r>
          <w:fldChar w:fldCharType="end"/>
        </w:r>
      </w:hyperlink>
    </w:p>
    <w:p>
      <w:pPr>
        <w:pStyle w:val="TOC2"/>
        <w:tabs>
          <w:tab w:val="right" w:leader="dot" w:pos="8306"/>
        </w:tabs>
      </w:pPr>
      <w:hyperlink w:anchor="_Toc16763" w:history="1">
        <w:r>
          <w:rPr>
            <w:rFonts w:ascii="仿宋" w:eastAsia="仿宋" w:hAnsi="仿宋" w:cs="仿宋" w:hint="eastAsia"/>
            <w:lang w:eastAsia="zh-CN"/>
          </w:rPr>
          <w:t>(一)、烟项目实施保障机制</w:t>
        </w:r>
        <w:r>
          <w:tab/>
        </w:r>
        <w:r>
          <w:fldChar w:fldCharType="begin"/>
        </w:r>
        <w:r>
          <w:instrText xml:space="preserve"> PAGEREF _Toc16763 \h </w:instrText>
        </w:r>
        <w:r>
          <w:fldChar w:fldCharType="separate"/>
        </w:r>
        <w:r>
          <w:t>57</w:t>
        </w:r>
        <w:r>
          <w:fldChar w:fldCharType="end"/>
        </w:r>
      </w:hyperlink>
    </w:p>
    <w:p>
      <w:pPr>
        <w:pStyle w:val="TOC2"/>
        <w:tabs>
          <w:tab w:val="right" w:leader="dot" w:pos="8306"/>
        </w:tabs>
      </w:pPr>
      <w:hyperlink w:anchor="_Toc30335" w:history="1">
        <w:r>
          <w:rPr>
            <w:rFonts w:ascii="仿宋" w:eastAsia="仿宋" w:hAnsi="仿宋" w:cs="仿宋" w:hint="eastAsia"/>
            <w:lang w:eastAsia="zh-CN"/>
          </w:rPr>
          <w:t>(二)、烟项目法律合规要求</w:t>
        </w:r>
        <w:r>
          <w:tab/>
        </w:r>
        <w:r>
          <w:fldChar w:fldCharType="begin"/>
        </w:r>
        <w:r>
          <w:instrText xml:space="preserve"> PAGEREF _Toc30335 \h </w:instrText>
        </w:r>
        <w:r>
          <w:fldChar w:fldCharType="separate"/>
        </w:r>
        <w:r>
          <w:t>60</w:t>
        </w:r>
        <w:r>
          <w:fldChar w:fldCharType="end"/>
        </w:r>
      </w:hyperlink>
    </w:p>
    <w:p>
      <w:pPr>
        <w:pStyle w:val="TOC2"/>
        <w:tabs>
          <w:tab w:val="right" w:leader="dot" w:pos="8306"/>
        </w:tabs>
      </w:pPr>
      <w:hyperlink w:anchor="_Toc29053" w:history="1">
        <w:r>
          <w:rPr>
            <w:rFonts w:ascii="仿宋" w:eastAsia="仿宋" w:hAnsi="仿宋" w:cs="仿宋" w:hint="eastAsia"/>
            <w:lang w:eastAsia="zh-CN"/>
          </w:rPr>
          <w:t>(三)、烟项目合同管理与法律事务</w:t>
        </w:r>
        <w:r>
          <w:tab/>
        </w:r>
        <w:r>
          <w:fldChar w:fldCharType="begin"/>
        </w:r>
        <w:r>
          <w:instrText xml:space="preserve"> PAGEREF _Toc29053 \h </w:instrText>
        </w:r>
        <w:r>
          <w:fldChar w:fldCharType="separate"/>
        </w:r>
        <w:r>
          <w:t>63</w:t>
        </w:r>
        <w:r>
          <w:fldChar w:fldCharType="end"/>
        </w:r>
      </w:hyperlink>
    </w:p>
    <w:p>
      <w:pPr>
        <w:pStyle w:val="TOC2"/>
        <w:tabs>
          <w:tab w:val="right" w:leader="dot" w:pos="8306"/>
        </w:tabs>
      </w:pPr>
      <w:hyperlink w:anchor="_Toc405" w:history="1">
        <w:r>
          <w:rPr>
            <w:rFonts w:ascii="仿宋" w:eastAsia="仿宋" w:hAnsi="仿宋" w:cs="仿宋" w:hint="eastAsia"/>
            <w:lang w:eastAsia="zh-CN"/>
          </w:rPr>
          <w:t>(四)、烟项目知识产权保护策略</w:t>
        </w:r>
        <w:r>
          <w:tab/>
        </w:r>
        <w:r>
          <w:fldChar w:fldCharType="begin"/>
        </w:r>
        <w:r>
          <w:instrText xml:space="preserve"> PAGEREF _Toc405 \h </w:instrText>
        </w:r>
        <w:r>
          <w:fldChar w:fldCharType="separate"/>
        </w:r>
        <w:r>
          <w:t>69</w:t>
        </w:r>
        <w:r>
          <w:fldChar w:fldCharType="end"/>
        </w:r>
      </w:hyperlink>
    </w:p>
    <w:p>
      <w:pPr>
        <w:pStyle w:val="TOC1"/>
        <w:tabs>
          <w:tab w:val="right" w:leader="dot" w:pos="8306"/>
        </w:tabs>
      </w:pPr>
      <w:hyperlink w:anchor="_Toc8328" w:history="1">
        <w:r>
          <w:rPr>
            <w:rFonts w:ascii="仿宋" w:eastAsia="仿宋" w:hAnsi="仿宋" w:cs="仿宋" w:hint="eastAsia"/>
            <w:lang w:eastAsia="zh-CN"/>
          </w:rPr>
          <w:t>十六、风险识别与分类</w:t>
        </w:r>
        <w:r>
          <w:tab/>
        </w:r>
        <w:r>
          <w:fldChar w:fldCharType="begin"/>
        </w:r>
        <w:r>
          <w:instrText xml:space="preserve"> PAGEREF _Toc8328 \h </w:instrText>
        </w:r>
        <w:r>
          <w:fldChar w:fldCharType="separate"/>
        </w:r>
        <w:r>
          <w:t>72</w:t>
        </w:r>
        <w:r>
          <w:fldChar w:fldCharType="end"/>
        </w:r>
      </w:hyperlink>
    </w:p>
    <w:p>
      <w:pPr>
        <w:pStyle w:val="TOC2"/>
        <w:tabs>
          <w:tab w:val="right" w:leader="dot" w:pos="8306"/>
        </w:tabs>
      </w:pPr>
      <w:hyperlink w:anchor="_Toc7856" w:history="1">
        <w:r>
          <w:rPr>
            <w:rFonts w:ascii="仿宋" w:eastAsia="仿宋" w:hAnsi="仿宋" w:cs="仿宋" w:hint="eastAsia"/>
            <w:lang w:eastAsia="zh-CN"/>
          </w:rPr>
          <w:t>(一)、风险识别</w:t>
        </w:r>
        <w:r>
          <w:tab/>
        </w:r>
        <w:r>
          <w:fldChar w:fldCharType="begin"/>
        </w:r>
        <w:r>
          <w:instrText xml:space="preserve"> PAGEREF _Toc7856 \h </w:instrText>
        </w:r>
        <w:r>
          <w:fldChar w:fldCharType="separate"/>
        </w:r>
        <w:r>
          <w:t>72</w:t>
        </w:r>
        <w:r>
          <w:fldChar w:fldCharType="end"/>
        </w:r>
      </w:hyperlink>
    </w:p>
    <w:p>
      <w:pPr>
        <w:pStyle w:val="TOC2"/>
        <w:tabs>
          <w:tab w:val="right" w:leader="dot" w:pos="8306"/>
        </w:tabs>
      </w:pPr>
      <w:hyperlink w:anchor="_Toc31014" w:history="1">
        <w:r>
          <w:rPr>
            <w:rFonts w:ascii="仿宋" w:eastAsia="仿宋" w:hAnsi="仿宋" w:cs="仿宋" w:hint="eastAsia"/>
            <w:lang w:eastAsia="zh-CN"/>
          </w:rPr>
          <w:t>(二)、风险分类</w:t>
        </w:r>
        <w:r>
          <w:tab/>
        </w:r>
        <w:r>
          <w:fldChar w:fldCharType="begin"/>
        </w:r>
        <w:r>
          <w:instrText xml:space="preserve"> PAGEREF _Toc31014 \h </w:instrText>
        </w:r>
        <w:r>
          <w:fldChar w:fldCharType="separate"/>
        </w:r>
        <w:r>
          <w:t>73</w:t>
        </w:r>
        <w:r>
          <w:fldChar w:fldCharType="end"/>
        </w:r>
      </w:hyperlink>
    </w:p>
    <w:p>
      <w:pPr>
        <w:pStyle w:val="TOC1"/>
        <w:tabs>
          <w:tab w:val="right" w:leader="dot" w:pos="8306"/>
        </w:tabs>
      </w:pPr>
      <w:hyperlink w:anchor="_Toc31018" w:history="1">
        <w:r>
          <w:rPr>
            <w:rFonts w:ascii="仿宋" w:eastAsia="仿宋" w:hAnsi="仿宋" w:cs="仿宋" w:hint="eastAsia"/>
            <w:lang w:eastAsia="zh-CN"/>
          </w:rPr>
          <w:t>十七、烟项目工程方案分析</w:t>
        </w:r>
        <w:r>
          <w:tab/>
        </w:r>
        <w:r>
          <w:fldChar w:fldCharType="begin"/>
        </w:r>
        <w:r>
          <w:instrText xml:space="preserve"> PAGEREF _Toc31018 \h </w:instrText>
        </w:r>
        <w:r>
          <w:fldChar w:fldCharType="separate"/>
        </w:r>
        <w:r>
          <w:t>75</w:t>
        </w:r>
        <w:r>
          <w:fldChar w:fldCharType="end"/>
        </w:r>
      </w:hyperlink>
    </w:p>
    <w:p>
      <w:pPr>
        <w:pStyle w:val="TOC2"/>
        <w:tabs>
          <w:tab w:val="right" w:leader="dot" w:pos="8306"/>
        </w:tabs>
      </w:pPr>
      <w:hyperlink w:anchor="_Toc24665" w:history="1">
        <w:r>
          <w:rPr>
            <w:rFonts w:ascii="仿宋" w:eastAsia="仿宋" w:hAnsi="仿宋" w:cs="仿宋" w:hint="eastAsia"/>
            <w:lang w:eastAsia="zh-CN"/>
          </w:rPr>
          <w:t>(一)、建筑工程设计原则</w:t>
        </w:r>
        <w:r>
          <w:tab/>
        </w:r>
        <w:r>
          <w:fldChar w:fldCharType="begin"/>
        </w:r>
        <w:r>
          <w:instrText xml:space="preserve"> PAGEREF _Toc24665 \h </w:instrText>
        </w:r>
        <w:r>
          <w:fldChar w:fldCharType="separate"/>
        </w:r>
        <w:r>
          <w:t>75</w:t>
        </w:r>
        <w:r>
          <w:fldChar w:fldCharType="end"/>
        </w:r>
      </w:hyperlink>
    </w:p>
    <w:p>
      <w:pPr>
        <w:pStyle w:val="TOC2"/>
        <w:tabs>
          <w:tab w:val="right" w:leader="dot" w:pos="8306"/>
        </w:tabs>
      </w:pPr>
      <w:hyperlink w:anchor="_Toc29896" w:history="1">
        <w:r>
          <w:rPr>
            <w:rFonts w:ascii="仿宋" w:eastAsia="仿宋" w:hAnsi="仿宋" w:cs="仿宋" w:hint="eastAsia"/>
            <w:lang w:eastAsia="zh-CN"/>
          </w:rPr>
          <w:t>(二)、土建工程建设指标</w:t>
        </w:r>
        <w:r>
          <w:tab/>
        </w:r>
        <w:r>
          <w:fldChar w:fldCharType="begin"/>
        </w:r>
        <w:r>
          <w:instrText xml:space="preserve"> PAGEREF _Toc29896 \h </w:instrText>
        </w:r>
        <w:r>
          <w:fldChar w:fldCharType="separate"/>
        </w:r>
        <w:r>
          <w:t>78</w:t>
        </w:r>
        <w:r>
          <w:fldChar w:fldCharType="end"/>
        </w:r>
      </w:hyperlink>
    </w:p>
    <w:p>
      <w:pPr>
        <w:pStyle w:val="TOC1"/>
        <w:tabs>
          <w:tab w:val="right" w:leader="dot" w:pos="8306"/>
        </w:tabs>
      </w:pPr>
      <w:hyperlink w:anchor="_Toc6777" w:history="1">
        <w:r>
          <w:rPr>
            <w:rFonts w:ascii="仿宋" w:eastAsia="仿宋" w:hAnsi="仿宋" w:cs="仿宋" w:hint="eastAsia"/>
            <w:lang w:eastAsia="zh-CN"/>
          </w:rPr>
          <w:t>十八、烟项目实施时间节点</w:t>
        </w:r>
        <w:r>
          <w:tab/>
        </w:r>
        <w:r>
          <w:fldChar w:fldCharType="begin"/>
        </w:r>
        <w:r>
          <w:instrText xml:space="preserve"> PAGEREF _Toc6777 \h </w:instrText>
        </w:r>
        <w:r>
          <w:fldChar w:fldCharType="separate"/>
        </w:r>
        <w:r>
          <w:t>79</w:t>
        </w:r>
        <w:r>
          <w:fldChar w:fldCharType="end"/>
        </w:r>
      </w:hyperlink>
    </w:p>
    <w:p>
      <w:pPr>
        <w:pStyle w:val="TOC2"/>
        <w:tabs>
          <w:tab w:val="right" w:leader="dot" w:pos="8306"/>
        </w:tabs>
      </w:pPr>
      <w:hyperlink w:anchor="_Toc32156" w:history="1">
        <w:r>
          <w:rPr>
            <w:rFonts w:ascii="仿宋" w:eastAsia="仿宋" w:hAnsi="仿宋" w:cs="仿宋" w:hint="eastAsia"/>
            <w:lang w:eastAsia="zh-CN"/>
          </w:rPr>
          <w:t>(一)、烟项目启动阶段时间节点</w:t>
        </w:r>
        <w:r>
          <w:tab/>
        </w:r>
        <w:r>
          <w:fldChar w:fldCharType="begin"/>
        </w:r>
        <w:r>
          <w:instrText xml:space="preserve"> PAGEREF _Toc32156 \h </w:instrText>
        </w:r>
        <w:r>
          <w:fldChar w:fldCharType="separate"/>
        </w:r>
        <w:r>
          <w:t>79</w:t>
        </w:r>
        <w:r>
          <w:fldChar w:fldCharType="end"/>
        </w:r>
      </w:hyperlink>
    </w:p>
    <w:p>
      <w:pPr>
        <w:pStyle w:val="TOC2"/>
        <w:tabs>
          <w:tab w:val="right" w:leader="dot" w:pos="8306"/>
        </w:tabs>
      </w:pPr>
      <w:hyperlink w:anchor="_Toc8190" w:history="1">
        <w:r>
          <w:rPr>
            <w:rFonts w:ascii="仿宋" w:eastAsia="仿宋" w:hAnsi="仿宋" w:cs="仿宋" w:hint="eastAsia"/>
            <w:lang w:eastAsia="zh-CN"/>
          </w:rPr>
          <w:t>(二)、烟项目执行阶段时间节点</w:t>
        </w:r>
        <w:r>
          <w:tab/>
        </w:r>
        <w:r>
          <w:fldChar w:fldCharType="begin"/>
        </w:r>
        <w:r>
          <w:instrText xml:space="preserve"> PAGEREF _Toc8190 \h </w:instrText>
        </w:r>
        <w:r>
          <w:fldChar w:fldCharType="separate"/>
        </w:r>
        <w:r>
          <w:t>81</w:t>
        </w:r>
        <w:r>
          <w:fldChar w:fldCharType="end"/>
        </w:r>
      </w:hyperlink>
    </w:p>
    <w:p>
      <w:pPr>
        <w:pStyle w:val="TOC2"/>
        <w:tabs>
          <w:tab w:val="right" w:leader="dot" w:pos="8306"/>
        </w:tabs>
      </w:pPr>
      <w:hyperlink w:anchor="_Toc15402" w:history="1">
        <w:r>
          <w:rPr>
            <w:rFonts w:ascii="仿宋" w:eastAsia="仿宋" w:hAnsi="仿宋" w:cs="仿宋" w:hint="eastAsia"/>
            <w:lang w:eastAsia="zh-CN"/>
          </w:rPr>
          <w:t>(三)、烟项目完成阶段时间节点</w:t>
        </w:r>
        <w:r>
          <w:tab/>
        </w:r>
        <w:r>
          <w:fldChar w:fldCharType="begin"/>
        </w:r>
        <w:r>
          <w:instrText xml:space="preserve"> PAGEREF _Toc15402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73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烟项目的主要产品是XXXX，预计年产值为XXX万元。这一产品在市场中占据着重要的地位，其广泛的应用范围使得该烟项目的市场前景非常广阔。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项目的xxx产品作为重要的原材料之一，将在多个领域发挥关键作用。其在建筑、交通、能源等方面的广泛应用将为整个产业链提供强大的支持，形成产业协同效应。烟项目的年产值XXX万XXX万XXX万万元不仅反映了其在市场上的巨大潜力，更预示着它对国民经济的积极贡献。这种关联度高、涉及面广的产业关系，使得该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6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项目总征地面积为XXXX平方米，相当于约XX.XX亩，其中净用地面积为XXXX平方米，红线范围内相当于约XX.XX亩。这一用地规模充分考虑了烟项目的建设需求，保障了烟项目在合适的空间内得以充分发展。烟项目规划的总建筑面积为XXXX平方米，其中主体工程建设占XXXX平方米，计容建筑面积达XXXX平方米。预计建筑工程的投资将达到XXXX万元，为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项目计划购置的设备共计XXXX台（套），设备购置费用为XXXX万元。这一设备购置计划充分考虑到烟项目的生产需求和技术要求，确保了烟项目在生产运营中具备先进的技术装备和高效的生产能力。设备的合理配置将为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项目计划总投资为XXXX万元，预计年实现营业收入为XXXX万元。这一产能规模的设定旨在确保烟项目能够在投资与回报之间取得平衡，实现长期可持续的发展。烟项目的总投资充分考虑到各个方面的需求，包括用地建设、设备购置等多个环节，以确保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08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593"/>
      <w:r>
        <w:rPr>
          <w:rFonts w:ascii="仿宋" w:eastAsia="仿宋" w:hAnsi="仿宋" w:cs="仿宋" w:hint="eastAsia"/>
          <w:lang w:eastAsia="zh-CN"/>
        </w:rPr>
        <w:t>(一)、烟行业分析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烟行业一直以来都是市场的关注焦点。行业内的发展趋势、竞争态势以及潜在机会都对烟项目的推进产生深远的影响。通过深入研究行业的整体概貌，我们将更好地理解行业的核心特征，为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行业，技术一直是推动创新和发展的关键因素。我们将对当前技术趋势进行详尽分析，包括但不限于人工智能、大数据应用、先进制造技术等。这有助于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烟项目成功的基础。我们将对主要竞争对手进行深入研究，包括其市场份额、产品特点、市场定位等。通过全面了解竞争对手的优势和劣势，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322"/>
      <w:r>
        <w:rPr>
          <w:rFonts w:ascii="仿宋" w:eastAsia="仿宋" w:hAnsi="仿宋" w:cs="仿宋" w:hint="eastAsia"/>
          <w:sz w:val="28"/>
          <w:lang w:eastAsia="zh-CN"/>
        </w:rPr>
        <w:t>(二)、烟市场分析预测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通过对市场规模的深入调研，我们将预测烟市场未来的增长趋势。这包括市场的整体规模、各细分领域的发展趋势等。烟项目可以根据市场的扩张速度和潜在机会，制定更符合市场需求的发展策略。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烟项目实施过程中需要充分考虑的因素。我们将对市场风险进行全面评估，包括但不限于政策法规风险、市场竞争风险、技术变革风险等。通过对潜在风险的深入分析，烟项目可以制定相应的风险缓解策略，降低不确定性对烟项目的影响。</w:t>
      </w:r>
    </w:p>
    <w:p>
      <w:pPr>
        <w:pStyle w:val="Heading1"/>
        <w:ind w:firstLine="560" w:firstLineChars="200"/>
        <w:rPr>
          <w:rFonts w:ascii="仿宋" w:eastAsia="仿宋" w:hAnsi="仿宋" w:cs="仿宋" w:hint="eastAsia"/>
          <w:sz w:val="28"/>
          <w:lang w:eastAsia="zh-CN"/>
        </w:rPr>
      </w:pPr>
      <w:bookmarkStart w:id="8" w:name="_Toc31125"/>
      <w:r>
        <w:rPr>
          <w:rFonts w:ascii="仿宋" w:eastAsia="仿宋" w:hAnsi="仿宋" w:cs="仿宋" w:hint="eastAsia"/>
          <w:sz w:val="28"/>
          <w:lang w:eastAsia="zh-CN"/>
        </w:rPr>
        <w:t>三、烟项目建设单位说明</w:t>
      </w:r>
      <w:bookmarkEnd w:id="8"/>
    </w:p>
    <w:p>
      <w:pPr>
        <w:pStyle w:val="Heading2"/>
        <w:rPr>
          <w:rFonts w:ascii="仿宋" w:eastAsia="仿宋" w:hAnsi="仿宋" w:cs="仿宋" w:hint="eastAsia"/>
          <w:lang w:eastAsia="zh-CN"/>
        </w:rPr>
      </w:pPr>
      <w:bookmarkStart w:id="9" w:name="_Toc6059"/>
      <w:r>
        <w:rPr>
          <w:rFonts w:ascii="仿宋" w:eastAsia="仿宋" w:hAnsi="仿宋" w:cs="仿宋" w:hint="eastAsia"/>
          <w:lang w:eastAsia="zh-CN"/>
        </w:rPr>
        <w:t>(一)、烟项目承办单位基本情况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30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烟项目承办单位的XXXX，我们着眼于实现可持续的经济效益。通过技术创新和解决方案的提供，公司预计在烟项目执行期间将获得可观的收入增长。这一收入来源主要包括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同时，我们注重成本控制和效率提升，以确保烟项目的可持续盈利。透过精细的管理和资源优化，公司期望实现烟项目利润最大化。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烟项目实施进行全面的投资评估，包括烟项目启动阶段的资金投入和后续运营成本。通过对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为确保公司在烟项目实施过程中具备足够的资金流动性，公司将进行详尽的现金流分析。这包括资金需求的合理预测、烟项目周期内的资金峰谷分析以及灵活的财务管理策略，以应对各种潜在的经济变动。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44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468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烟项目的技术管理特点体现在其创新导向。通过引入最先进的技术趋势和解决方案，烟项目致力于提升科技含量、提高质量和效率水平。这意味着我们将采用最新的工具和方法，确保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烟项目技术管理的显著特征。通过整合不同领域的技术资源，我们实现了跨学科的协同工作。这有助于优化技术架构，提高整体效能。此外，整合性策略还促进了不同技术团队之间的紧密沟通和高效合作，确保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烟项目所采用的技术。通过不断优化技术方案，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烟项目团队将在烟项目初期识别可能的技术风险，并采取相应的预防和应对措施。通过建立健全的风险评估机制，烟项目能够在实施过程中及时发现并解决潜在的技术问题，保障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通过这些独特的技术管理特点，我们确信在烟项目中，技术将成为烟项目成功的有力支持。这一深度剖析揭示了技术管理在烟项目实施中的关键作用，为烟项目的技术基础奠定了坚实的基础。</w:t>
      </w:r>
    </w:p>
    <w:p>
      <w:pPr>
        <w:pStyle w:val="Heading2"/>
        <w:ind w:firstLine="560" w:firstLineChars="200"/>
        <w:rPr>
          <w:rFonts w:ascii="仿宋" w:eastAsia="仿宋" w:hAnsi="仿宋" w:cs="仿宋" w:hint="eastAsia"/>
          <w:sz w:val="28"/>
          <w:lang w:eastAsia="zh-CN"/>
        </w:rPr>
      </w:pPr>
      <w:bookmarkStart w:id="13" w:name="_Toc25379"/>
      <w:r>
        <w:rPr>
          <w:rFonts w:ascii="仿宋" w:eastAsia="仿宋" w:hAnsi="仿宋" w:cs="仿宋" w:hint="eastAsia"/>
          <w:sz w:val="28"/>
          <w:lang w:eastAsia="zh-CN"/>
        </w:rPr>
        <w:t>(二)、烟项目工艺技术设计方案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烟项目将严格按照相关行业规范要求进行组织。通过有效控制产品质量，烟项目将致力于为顾客提供优质的烟项目产品和良好的服务。这体现了烟项目对于生产活动合规性和质量标准的高度重视，为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烟项目注重生态效益和清洁生产原则。烟项目建设将紧密结合地方特色经济发展，与社会经济发展规划和区域环境保护规划方案相协调一致。通过与当地区域自然生态系统的结合，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烟项目产品具有多样化的客户需求和个性化的特点。因此，烟项目产品规格品种多样，且单批生产数量较小。为满足这一特点，烟项目承办单位将建设先进的柔性制造生产线。通过广泛应用柔性制造技术，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总体而言，烟项目采用的技术具有较高的技术含量和自动化水平，处于国内先进水平。这一技术选用不仅体现了对生产效率、质量和环境友好性的高标准要求，同时为烟项目的可持续发展奠定了坚实的基础。</w:t>
      </w:r>
    </w:p>
    <w:p>
      <w:pPr>
        <w:pStyle w:val="Heading2"/>
        <w:ind w:firstLine="560" w:firstLineChars="200"/>
        <w:rPr>
          <w:rFonts w:ascii="仿宋" w:eastAsia="仿宋" w:hAnsi="仿宋" w:cs="仿宋" w:hint="eastAsia"/>
          <w:sz w:val="28"/>
          <w:lang w:eastAsia="zh-CN"/>
        </w:rPr>
      </w:pPr>
      <w:bookmarkStart w:id="14" w:name="_Toc92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为确保烟项目的高效生产和技术实施，我们制定了一套精心设计的设备选型方案，以满足烟项目生产、质量和环保的要求。该方案的主要特点如下：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424"/>
      <w:r>
        <w:rPr>
          <w:rFonts w:ascii="仿宋" w:eastAsia="仿宋" w:hAnsi="仿宋" w:cs="仿宋" w:hint="eastAsia"/>
          <w:sz w:val="28"/>
          <w:lang w:eastAsia="zh-CN"/>
        </w:rPr>
        <w:t>五、烟项目建设背景及必要性分析</w:t>
      </w:r>
      <w:bookmarkEnd w:id="15"/>
    </w:p>
    <w:p>
      <w:pPr>
        <w:pStyle w:val="Heading2"/>
        <w:rPr>
          <w:rFonts w:ascii="仿宋" w:eastAsia="仿宋" w:hAnsi="仿宋" w:cs="仿宋" w:hint="eastAsia"/>
          <w:lang w:eastAsia="zh-CN"/>
        </w:rPr>
      </w:pPr>
      <w:bookmarkStart w:id="16" w:name="_Toc27524"/>
      <w:r>
        <w:rPr>
          <w:rFonts w:ascii="仿宋" w:eastAsia="仿宋" w:hAnsi="仿宋" w:cs="仿宋" w:hint="eastAsia"/>
          <w:lang w:eastAsia="zh-CN"/>
        </w:rPr>
        <w:t>(一)、烟项目背景分析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我们的背景分析将深入挖掘当前行业的发展趋势，通过对竞争态势的全面审视，找到烟项目在这个潮流中的定位。同时，我们将关注行业内涌现的新兴机遇，以便烟项目更好地融入行业发展的潮流中。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项目提供了强大的发展动力。我们将聚焦于行业内最新的技术发展趋势，包括但不限于人工智能、大数据分析、物联网等领域。通过深度的技术研究，我们将确保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项目发展的源泉。我们将投入更多的精力对市场需求进行深入剖析，超越表面的需求，深入挖掘潜在的市场痛点和机遇。通过对市场需求的细致了解，烟项目将更有针对性地设计解决方案，满足市场的多样化需求，从而更好地促进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项目战略至关重要。我们将对竞争态势进行更为深入的分析，包括但不限于市场份额、产品特点、客户满意度等多个维度。通过深度的竞争分析，烟项目将能够更准确地把握市场脉搏，制定具有竞争力的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烟项目的发展具有直接的影响。我们将进行更为全面的法规和政策分析，了解行业发展中的潜在法律风险和合规挑战。通过充分了解和遵守相关法规，烟项目将确保在法律框架内合法合规运营，为烟项目的稳健发展提供有力支持。</w:t>
      </w:r>
    </w:p>
    <w:p>
      <w:pPr>
        <w:pStyle w:val="Heading2"/>
        <w:ind w:firstLine="560" w:firstLineChars="200"/>
        <w:rPr>
          <w:rFonts w:ascii="仿宋" w:eastAsia="仿宋" w:hAnsi="仿宋" w:cs="仿宋" w:hint="eastAsia"/>
          <w:sz w:val="28"/>
          <w:lang w:eastAsia="zh-CN"/>
        </w:rPr>
      </w:pPr>
      <w:bookmarkStart w:id="17" w:name="_Toc3952"/>
      <w:r>
        <w:rPr>
          <w:rFonts w:ascii="仿宋" w:eastAsia="仿宋" w:hAnsi="仿宋" w:cs="仿宋" w:hint="eastAsia"/>
          <w:sz w:val="28"/>
          <w:lang w:eastAsia="zh-CN"/>
        </w:rPr>
        <w:t>(二)、烟项目建设必要性分析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烟项目建设的迫切性源于对行业发展趋势的深刻洞察。我们正处于一个行业变革的时代，科技创新、数字化转型成为企业发展的关键动力。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烟项目建设不仅仅是为了跟上潮流，更是为了通过技术创新推动企业的持续发展。通过引入先进的技术和解决方案，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烟项目的建设成为必然选择，通过提高产品质量、拓展服务领域，从而在竞争中获得更多的机会。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烟项目建设的必要性体现在对客户需求更精准的满足。通过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项目建设的背后是对企业持续创新的追求。只有通过不断创新，企业才能在竞争中立于不败之地。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5830"/>
      <w:r>
        <w:rPr>
          <w:rFonts w:ascii="仿宋" w:eastAsia="仿宋" w:hAnsi="仿宋" w:cs="仿宋" w:hint="eastAsia"/>
          <w:sz w:val="28"/>
          <w:lang w:eastAsia="zh-CN"/>
        </w:rPr>
        <w:t>六、烟项目绩效评估</w:t>
      </w:r>
      <w:bookmarkEnd w:id="18"/>
    </w:p>
    <w:p>
      <w:pPr>
        <w:pStyle w:val="Heading2"/>
        <w:rPr>
          <w:rFonts w:ascii="仿宋" w:eastAsia="仿宋" w:hAnsi="仿宋" w:cs="仿宋" w:hint="eastAsia"/>
          <w:lang w:eastAsia="zh-CN"/>
        </w:rPr>
      </w:pPr>
      <w:bookmarkStart w:id="19" w:name="_Toc861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在烟项目中，我们设计了一套全面的绩效评估指标，以确保烟项目的可控和成功交付。这些指标跨足烟项目目标、成本、进度和质量等多个维度，为我们提供了全面洞察烟项目的健康状况。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项目目标达成率是我们关注的首要指标。我们设定了明确的目标，并通过定期监测和评估，迅速发现并应对潜在的目标偏差。这为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烟项目进度作为关键的绩效指标之一，得到了精心的关注。我们制定了详细的烟项目进度计划，并设立了进度符合度指标，确保实际进度与计划进度保持一致。这使我们能够快速发现和解决潜在的进度问题，保持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烟项目绩效的不可或缺的一环。我们引入了一系列的质量标准和客户满意度指标，以确保烟项目交付的成果在质量上达到或超越预期水平。通过持续监测这些指标，我们努力提升烟项目整体质量水平，为烟项目的成功交付提供有力保障。通过这些科学且全面的绩效评估，我们能够更好地引导烟项目的持续改进，确保烟项目目标的顺利达成。</w:t>
      </w:r>
    </w:p>
    <w:p>
      <w:pPr>
        <w:pStyle w:val="Heading2"/>
        <w:ind w:firstLine="560" w:firstLineChars="200"/>
        <w:rPr>
          <w:rFonts w:ascii="仿宋" w:eastAsia="仿宋" w:hAnsi="仿宋" w:cs="仿宋" w:hint="eastAsia"/>
          <w:sz w:val="28"/>
          <w:lang w:eastAsia="zh-CN"/>
        </w:rPr>
      </w:pPr>
      <w:bookmarkStart w:id="20" w:name="_Toc28608"/>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绩效评估是烟项目中的关键环节，为确保烟项目达到预期目标，我们采用了多层次、多维度的绩效评估方法。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从定性角度来看，我们注重烟项目的战略目标对齐，确保每个决策和行动都与烟项目整体目标保持一致。团队会定期召开战略对齐会议，审视当前工作与烟项目战略是否保持一致，以及是否需要调整战略方向。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烟项目进度、质量、成本和风险等方面。这些指标通过数据收集和分析，为烟项目管理团队提供了客观的评估依据。例如，我们通过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绩效评估不仅仅停留在烟项目内部，还考虑了烟项目对外部环境的影响。我们定期进行干系人满意度调查，以了解各利益相关方对烟项目的期望和满意度，并及时做出调整。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这种多层次、多角度的绩效评估方法，使得我们能够全面了解烟项目的运行状态，及时做出调整，确保烟项目在不断变化的环境中保持稳健前行。</w:t>
      </w:r>
    </w:p>
    <w:p>
      <w:pPr>
        <w:pStyle w:val="Heading2"/>
        <w:ind w:firstLine="560" w:firstLineChars="200"/>
        <w:rPr>
          <w:rFonts w:ascii="仿宋" w:eastAsia="仿宋" w:hAnsi="仿宋" w:cs="仿宋" w:hint="eastAsia"/>
          <w:sz w:val="28"/>
          <w:lang w:eastAsia="zh-CN"/>
        </w:rPr>
      </w:pPr>
      <w:bookmarkStart w:id="21" w:name="_Toc1259"/>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为了确保烟项目的有效管理和不断优化，我们采用了精心设计的绩效评估周期。这个周期旨在实现灵活、实时和全面的评估，以适应烟项目执行中的各种挑战。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项目的不同需求，分为短期、中期和长期。短期评估关注每个迭代或工作周期，以及时发现和解决当前任务中的问题。中期评估涵盖几个迭代，深入了解整体烟项目的趋势和性能。长期评估则着眼于整个烟项目阶段，确保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https://d.book118.com/046242101214010050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0A658D"/>
    <w:rsid w:val="310A65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242101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2024-02-10T07:52:00Z</dcterms:created>
  <dcterms:modified xsi:type="dcterms:W3CDTF">2024-02-10T07:52:37Z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4A4D4370A9104899972E86A03D46DC35_11</vt:lpwstr>
  </property>
  <property fmtid="{D5CDD505-2E9C-101B-9397-08002B2CF9AE}" pid="3" name="KSOProductBuildVer">
    <vt:lpwstr>2052-12.1.0.16250</vt:lpwstr>
  </property>
</Properties>
</file>