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装载机械项目构思建设方案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01" w:history="1">
        <w:r>
          <w:rPr>
            <w:rFonts w:ascii="仿宋" w:eastAsia="仿宋" w:hAnsi="仿宋" w:cs="仿宋" w:hint="eastAsia"/>
            <w:lang w:eastAsia="zh-CN"/>
          </w:rPr>
          <w:t>序言</w:t>
        </w:r>
        <w:r>
          <w:tab/>
        </w:r>
        <w:r>
          <w:fldChar w:fldCharType="begin"/>
        </w:r>
        <w:r>
          <w:instrText xml:space="preserve"> PAGEREF _Toc5601 \h </w:instrText>
        </w:r>
        <w:r>
          <w:fldChar w:fldCharType="separate"/>
        </w:r>
        <w:r>
          <w:t>3</w:t>
        </w:r>
        <w:r>
          <w:fldChar w:fldCharType="end"/>
        </w:r>
      </w:hyperlink>
    </w:p>
    <w:p>
      <w:pPr>
        <w:pStyle w:val="TOC1"/>
        <w:tabs>
          <w:tab w:val="right" w:leader="dot" w:pos="8306"/>
        </w:tabs>
      </w:pPr>
      <w:hyperlink w:anchor="_Toc162" w:history="1">
        <w:r>
          <w:rPr>
            <w:rFonts w:ascii="仿宋" w:eastAsia="仿宋" w:hAnsi="仿宋" w:cs="仿宋" w:hint="eastAsia"/>
            <w:lang w:eastAsia="zh-CN"/>
          </w:rPr>
          <w:t>一、财务管理与成本控制</w:t>
        </w:r>
        <w:r>
          <w:tab/>
        </w:r>
        <w:r>
          <w:fldChar w:fldCharType="begin"/>
        </w:r>
        <w:r>
          <w:instrText xml:space="preserve"> PAGEREF _Toc162 \h </w:instrText>
        </w:r>
        <w:r>
          <w:fldChar w:fldCharType="separate"/>
        </w:r>
        <w:r>
          <w:t>3</w:t>
        </w:r>
        <w:r>
          <w:fldChar w:fldCharType="end"/>
        </w:r>
      </w:hyperlink>
    </w:p>
    <w:p>
      <w:pPr>
        <w:pStyle w:val="TOC2"/>
        <w:tabs>
          <w:tab w:val="right" w:leader="dot" w:pos="8306"/>
        </w:tabs>
      </w:pPr>
      <w:hyperlink w:anchor="_Toc22086" w:history="1">
        <w:r>
          <w:rPr>
            <w:rFonts w:ascii="仿宋" w:eastAsia="仿宋" w:hAnsi="仿宋" w:cs="仿宋" w:hint="eastAsia"/>
            <w:lang w:eastAsia="zh-CN"/>
          </w:rPr>
          <w:t>(一)、财务管理体系建设</w:t>
        </w:r>
        <w:r>
          <w:tab/>
        </w:r>
        <w:r>
          <w:fldChar w:fldCharType="begin"/>
        </w:r>
        <w:r>
          <w:instrText xml:space="preserve"> PAGEREF _Toc22086 \h </w:instrText>
        </w:r>
        <w:r>
          <w:fldChar w:fldCharType="separate"/>
        </w:r>
        <w:r>
          <w:t>3</w:t>
        </w:r>
        <w:r>
          <w:fldChar w:fldCharType="end"/>
        </w:r>
      </w:hyperlink>
    </w:p>
    <w:p>
      <w:pPr>
        <w:pStyle w:val="TOC2"/>
        <w:tabs>
          <w:tab w:val="right" w:leader="dot" w:pos="8306"/>
        </w:tabs>
      </w:pPr>
      <w:hyperlink w:anchor="_Toc15890" w:history="1">
        <w:r>
          <w:rPr>
            <w:rFonts w:ascii="仿宋" w:eastAsia="仿宋" w:hAnsi="仿宋" w:cs="仿宋" w:hint="eastAsia"/>
            <w:lang w:eastAsia="zh-CN"/>
          </w:rPr>
          <w:t>(二)、成本控制措施</w:t>
        </w:r>
        <w:r>
          <w:tab/>
        </w:r>
        <w:r>
          <w:fldChar w:fldCharType="begin"/>
        </w:r>
        <w:r>
          <w:instrText xml:space="preserve"> PAGEREF _Toc15890 \h </w:instrText>
        </w:r>
        <w:r>
          <w:fldChar w:fldCharType="separate"/>
        </w:r>
        <w:r>
          <w:t>4</w:t>
        </w:r>
        <w:r>
          <w:fldChar w:fldCharType="end"/>
        </w:r>
      </w:hyperlink>
    </w:p>
    <w:p>
      <w:pPr>
        <w:pStyle w:val="TOC1"/>
        <w:tabs>
          <w:tab w:val="right" w:leader="dot" w:pos="8306"/>
        </w:tabs>
      </w:pPr>
      <w:hyperlink w:anchor="_Toc3381" w:history="1">
        <w:r>
          <w:rPr>
            <w:rFonts w:ascii="仿宋" w:eastAsia="仿宋" w:hAnsi="仿宋" w:cs="仿宋" w:hint="eastAsia"/>
            <w:lang w:eastAsia="zh-CN"/>
          </w:rPr>
          <w:t>二、发展规划、产业政策和行业准入分析</w:t>
        </w:r>
        <w:r>
          <w:tab/>
        </w:r>
        <w:r>
          <w:fldChar w:fldCharType="begin"/>
        </w:r>
        <w:r>
          <w:instrText xml:space="preserve"> PAGEREF _Toc3381 \h </w:instrText>
        </w:r>
        <w:r>
          <w:fldChar w:fldCharType="separate"/>
        </w:r>
        <w:r>
          <w:t>5</w:t>
        </w:r>
        <w:r>
          <w:fldChar w:fldCharType="end"/>
        </w:r>
      </w:hyperlink>
    </w:p>
    <w:p>
      <w:pPr>
        <w:pStyle w:val="TOC2"/>
        <w:tabs>
          <w:tab w:val="right" w:leader="dot" w:pos="8306"/>
        </w:tabs>
      </w:pPr>
      <w:hyperlink w:anchor="_Toc2601" w:history="1">
        <w:r>
          <w:rPr>
            <w:rFonts w:ascii="仿宋" w:eastAsia="仿宋" w:hAnsi="仿宋" w:cs="仿宋" w:hint="eastAsia"/>
            <w:lang w:eastAsia="zh-CN"/>
          </w:rPr>
          <w:t>(一)、发展规划分析</w:t>
        </w:r>
        <w:r>
          <w:tab/>
        </w:r>
        <w:r>
          <w:fldChar w:fldCharType="begin"/>
        </w:r>
        <w:r>
          <w:instrText xml:space="preserve"> PAGEREF _Toc2601 \h </w:instrText>
        </w:r>
        <w:r>
          <w:fldChar w:fldCharType="separate"/>
        </w:r>
        <w:r>
          <w:t>5</w:t>
        </w:r>
        <w:r>
          <w:fldChar w:fldCharType="end"/>
        </w:r>
      </w:hyperlink>
    </w:p>
    <w:p>
      <w:pPr>
        <w:pStyle w:val="TOC2"/>
        <w:tabs>
          <w:tab w:val="right" w:leader="dot" w:pos="8306"/>
        </w:tabs>
      </w:pPr>
      <w:hyperlink w:anchor="_Toc6760" w:history="1">
        <w:r>
          <w:rPr>
            <w:rFonts w:ascii="仿宋" w:eastAsia="仿宋" w:hAnsi="仿宋" w:cs="仿宋" w:hint="eastAsia"/>
            <w:lang w:eastAsia="zh-CN"/>
          </w:rPr>
          <w:t>(二)、产业政策分析</w:t>
        </w:r>
        <w:r>
          <w:tab/>
        </w:r>
        <w:r>
          <w:fldChar w:fldCharType="begin"/>
        </w:r>
        <w:r>
          <w:instrText xml:space="preserve"> PAGEREF _Toc6760 \h </w:instrText>
        </w:r>
        <w:r>
          <w:fldChar w:fldCharType="separate"/>
        </w:r>
        <w:r>
          <w:t>7</w:t>
        </w:r>
        <w:r>
          <w:fldChar w:fldCharType="end"/>
        </w:r>
      </w:hyperlink>
    </w:p>
    <w:p>
      <w:pPr>
        <w:pStyle w:val="TOC2"/>
        <w:tabs>
          <w:tab w:val="right" w:leader="dot" w:pos="8306"/>
        </w:tabs>
      </w:pPr>
      <w:hyperlink w:anchor="_Toc16837" w:history="1">
        <w:r>
          <w:rPr>
            <w:rFonts w:ascii="仿宋" w:eastAsia="仿宋" w:hAnsi="仿宋" w:cs="仿宋" w:hint="eastAsia"/>
            <w:lang w:eastAsia="zh-CN"/>
          </w:rPr>
          <w:t>(三)、行业准入分析</w:t>
        </w:r>
        <w:r>
          <w:tab/>
        </w:r>
        <w:r>
          <w:fldChar w:fldCharType="begin"/>
        </w:r>
        <w:r>
          <w:instrText xml:space="preserve"> PAGEREF _Toc16837 \h </w:instrText>
        </w:r>
        <w:r>
          <w:fldChar w:fldCharType="separate"/>
        </w:r>
        <w:r>
          <w:t>9</w:t>
        </w:r>
        <w:r>
          <w:fldChar w:fldCharType="end"/>
        </w:r>
      </w:hyperlink>
    </w:p>
    <w:p>
      <w:pPr>
        <w:pStyle w:val="TOC1"/>
        <w:tabs>
          <w:tab w:val="right" w:leader="dot" w:pos="8306"/>
        </w:tabs>
      </w:pPr>
      <w:hyperlink w:anchor="_Toc15119" w:history="1">
        <w:r>
          <w:rPr>
            <w:rFonts w:ascii="仿宋" w:eastAsia="仿宋" w:hAnsi="仿宋" w:cs="仿宋" w:hint="eastAsia"/>
            <w:lang w:eastAsia="zh-CN"/>
          </w:rPr>
          <w:t>三、装载机械项目概论</w:t>
        </w:r>
        <w:r>
          <w:tab/>
        </w:r>
        <w:r>
          <w:fldChar w:fldCharType="begin"/>
        </w:r>
        <w:r>
          <w:instrText xml:space="preserve"> PAGEREF _Toc15119 \h </w:instrText>
        </w:r>
        <w:r>
          <w:fldChar w:fldCharType="separate"/>
        </w:r>
        <w:r>
          <w:t>10</w:t>
        </w:r>
        <w:r>
          <w:fldChar w:fldCharType="end"/>
        </w:r>
      </w:hyperlink>
    </w:p>
    <w:p>
      <w:pPr>
        <w:pStyle w:val="TOC2"/>
        <w:tabs>
          <w:tab w:val="right" w:leader="dot" w:pos="8306"/>
        </w:tabs>
      </w:pPr>
      <w:hyperlink w:anchor="_Toc23036" w:history="1">
        <w:r>
          <w:rPr>
            <w:rFonts w:ascii="仿宋" w:eastAsia="仿宋" w:hAnsi="仿宋" w:cs="仿宋" w:hint="eastAsia"/>
            <w:lang w:eastAsia="zh-CN"/>
          </w:rPr>
          <w:t>(一)、项目申报单位概况</w:t>
        </w:r>
        <w:r>
          <w:tab/>
        </w:r>
        <w:r>
          <w:fldChar w:fldCharType="begin"/>
        </w:r>
        <w:r>
          <w:instrText xml:space="preserve"> PAGEREF _Toc23036 \h </w:instrText>
        </w:r>
        <w:r>
          <w:fldChar w:fldCharType="separate"/>
        </w:r>
        <w:r>
          <w:t>10</w:t>
        </w:r>
        <w:r>
          <w:fldChar w:fldCharType="end"/>
        </w:r>
      </w:hyperlink>
    </w:p>
    <w:p>
      <w:pPr>
        <w:pStyle w:val="TOC2"/>
        <w:tabs>
          <w:tab w:val="right" w:leader="dot" w:pos="8306"/>
        </w:tabs>
      </w:pPr>
      <w:hyperlink w:anchor="_Toc4611" w:history="1">
        <w:r>
          <w:rPr>
            <w:rFonts w:ascii="仿宋" w:eastAsia="仿宋" w:hAnsi="仿宋" w:cs="仿宋" w:hint="eastAsia"/>
            <w:lang w:eastAsia="zh-CN"/>
          </w:rPr>
          <w:t>(二)、项目概况</w:t>
        </w:r>
        <w:r>
          <w:tab/>
        </w:r>
        <w:r>
          <w:fldChar w:fldCharType="begin"/>
        </w:r>
        <w:r>
          <w:instrText xml:space="preserve"> PAGEREF _Toc4611 \h </w:instrText>
        </w:r>
        <w:r>
          <w:fldChar w:fldCharType="separate"/>
        </w:r>
        <w:r>
          <w:t>11</w:t>
        </w:r>
        <w:r>
          <w:fldChar w:fldCharType="end"/>
        </w:r>
      </w:hyperlink>
    </w:p>
    <w:p>
      <w:pPr>
        <w:pStyle w:val="TOC1"/>
        <w:tabs>
          <w:tab w:val="right" w:leader="dot" w:pos="8306"/>
        </w:tabs>
      </w:pPr>
      <w:hyperlink w:anchor="_Toc19446" w:history="1">
        <w:r>
          <w:rPr>
            <w:rFonts w:ascii="仿宋" w:eastAsia="仿宋" w:hAnsi="仿宋" w:cs="仿宋" w:hint="eastAsia"/>
            <w:lang w:eastAsia="zh-CN"/>
          </w:rPr>
          <w:t>四、资源开发及综合利用分析</w:t>
        </w:r>
        <w:r>
          <w:tab/>
        </w:r>
        <w:r>
          <w:fldChar w:fldCharType="begin"/>
        </w:r>
        <w:r>
          <w:instrText xml:space="preserve"> PAGEREF _Toc19446 \h </w:instrText>
        </w:r>
        <w:r>
          <w:fldChar w:fldCharType="separate"/>
        </w:r>
        <w:r>
          <w:t>14</w:t>
        </w:r>
        <w:r>
          <w:fldChar w:fldCharType="end"/>
        </w:r>
      </w:hyperlink>
    </w:p>
    <w:p>
      <w:pPr>
        <w:pStyle w:val="TOC2"/>
        <w:tabs>
          <w:tab w:val="right" w:leader="dot" w:pos="8306"/>
        </w:tabs>
      </w:pPr>
      <w:hyperlink w:anchor="_Toc22199" w:history="1">
        <w:r>
          <w:rPr>
            <w:rFonts w:ascii="仿宋" w:eastAsia="仿宋" w:hAnsi="仿宋" w:cs="仿宋" w:hint="eastAsia"/>
            <w:lang w:eastAsia="zh-CN"/>
          </w:rPr>
          <w:t>(一)、资源开发方案</w:t>
        </w:r>
        <w:r>
          <w:tab/>
        </w:r>
        <w:r>
          <w:fldChar w:fldCharType="begin"/>
        </w:r>
        <w:r>
          <w:instrText xml:space="preserve"> PAGEREF _Toc22199 \h </w:instrText>
        </w:r>
        <w:r>
          <w:fldChar w:fldCharType="separate"/>
        </w:r>
        <w:r>
          <w:t>14</w:t>
        </w:r>
        <w:r>
          <w:fldChar w:fldCharType="end"/>
        </w:r>
      </w:hyperlink>
    </w:p>
    <w:p>
      <w:pPr>
        <w:pStyle w:val="TOC2"/>
        <w:tabs>
          <w:tab w:val="right" w:leader="dot" w:pos="8306"/>
        </w:tabs>
      </w:pPr>
      <w:hyperlink w:anchor="_Toc12443" w:history="1">
        <w:r>
          <w:rPr>
            <w:rFonts w:ascii="仿宋" w:eastAsia="仿宋" w:hAnsi="仿宋" w:cs="仿宋" w:hint="eastAsia"/>
            <w:lang w:eastAsia="zh-CN"/>
          </w:rPr>
          <w:t>(二)、资源利用方案</w:t>
        </w:r>
        <w:r>
          <w:tab/>
        </w:r>
        <w:r>
          <w:fldChar w:fldCharType="begin"/>
        </w:r>
        <w:r>
          <w:instrText xml:space="preserve"> PAGEREF _Toc12443 \h </w:instrText>
        </w:r>
        <w:r>
          <w:fldChar w:fldCharType="separate"/>
        </w:r>
        <w:r>
          <w:t>15</w:t>
        </w:r>
        <w:r>
          <w:fldChar w:fldCharType="end"/>
        </w:r>
      </w:hyperlink>
    </w:p>
    <w:p>
      <w:pPr>
        <w:pStyle w:val="TOC2"/>
        <w:tabs>
          <w:tab w:val="right" w:leader="dot" w:pos="8306"/>
        </w:tabs>
      </w:pPr>
      <w:hyperlink w:anchor="_Toc2216" w:history="1">
        <w:r>
          <w:rPr>
            <w:rFonts w:ascii="仿宋" w:eastAsia="仿宋" w:hAnsi="仿宋" w:cs="仿宋" w:hint="eastAsia"/>
            <w:lang w:eastAsia="zh-CN"/>
          </w:rPr>
          <w:t>(三)、资源节约措施</w:t>
        </w:r>
        <w:r>
          <w:tab/>
        </w:r>
        <w:r>
          <w:fldChar w:fldCharType="begin"/>
        </w:r>
        <w:r>
          <w:instrText xml:space="preserve"> PAGEREF _Toc2216 \h </w:instrText>
        </w:r>
        <w:r>
          <w:fldChar w:fldCharType="separate"/>
        </w:r>
        <w:r>
          <w:t>16</w:t>
        </w:r>
        <w:r>
          <w:fldChar w:fldCharType="end"/>
        </w:r>
      </w:hyperlink>
    </w:p>
    <w:p>
      <w:pPr>
        <w:pStyle w:val="TOC1"/>
        <w:tabs>
          <w:tab w:val="right" w:leader="dot" w:pos="8306"/>
        </w:tabs>
      </w:pPr>
      <w:hyperlink w:anchor="_Toc4804" w:history="1">
        <w:r>
          <w:rPr>
            <w:rFonts w:ascii="仿宋" w:eastAsia="仿宋" w:hAnsi="仿宋" w:cs="仿宋" w:hint="eastAsia"/>
            <w:lang w:eastAsia="zh-CN"/>
          </w:rPr>
          <w:t>五、社会影响分析</w:t>
        </w:r>
        <w:r>
          <w:tab/>
        </w:r>
        <w:r>
          <w:fldChar w:fldCharType="begin"/>
        </w:r>
        <w:r>
          <w:instrText xml:space="preserve"> PAGEREF _Toc4804 \h </w:instrText>
        </w:r>
        <w:r>
          <w:fldChar w:fldCharType="separate"/>
        </w:r>
        <w:r>
          <w:t>17</w:t>
        </w:r>
        <w:r>
          <w:fldChar w:fldCharType="end"/>
        </w:r>
      </w:hyperlink>
    </w:p>
    <w:p>
      <w:pPr>
        <w:pStyle w:val="TOC2"/>
        <w:tabs>
          <w:tab w:val="right" w:leader="dot" w:pos="8306"/>
        </w:tabs>
      </w:pPr>
      <w:hyperlink w:anchor="_Toc13146" w:history="1">
        <w:r>
          <w:rPr>
            <w:rFonts w:ascii="仿宋" w:eastAsia="仿宋" w:hAnsi="仿宋" w:cs="仿宋" w:hint="eastAsia"/>
            <w:lang w:eastAsia="zh-CN"/>
          </w:rPr>
          <w:t>(一)、社会影响效果分析</w:t>
        </w:r>
        <w:r>
          <w:tab/>
        </w:r>
        <w:r>
          <w:fldChar w:fldCharType="begin"/>
        </w:r>
        <w:r>
          <w:instrText xml:space="preserve"> PAGEREF _Toc13146 \h </w:instrText>
        </w:r>
        <w:r>
          <w:fldChar w:fldCharType="separate"/>
        </w:r>
        <w:r>
          <w:t>17</w:t>
        </w:r>
        <w:r>
          <w:fldChar w:fldCharType="end"/>
        </w:r>
      </w:hyperlink>
    </w:p>
    <w:p>
      <w:pPr>
        <w:pStyle w:val="TOC2"/>
        <w:tabs>
          <w:tab w:val="right" w:leader="dot" w:pos="8306"/>
        </w:tabs>
      </w:pPr>
      <w:hyperlink w:anchor="_Toc29640" w:history="1">
        <w:r>
          <w:rPr>
            <w:rFonts w:ascii="仿宋" w:eastAsia="仿宋" w:hAnsi="仿宋" w:cs="仿宋" w:hint="eastAsia"/>
            <w:lang w:eastAsia="zh-CN"/>
          </w:rPr>
          <w:t>(二)、社会适应性分析</w:t>
        </w:r>
        <w:r>
          <w:tab/>
        </w:r>
        <w:r>
          <w:fldChar w:fldCharType="begin"/>
        </w:r>
        <w:r>
          <w:instrText xml:space="preserve"> PAGEREF _Toc29640 \h </w:instrText>
        </w:r>
        <w:r>
          <w:fldChar w:fldCharType="separate"/>
        </w:r>
        <w:r>
          <w:t>20</w:t>
        </w:r>
        <w:r>
          <w:fldChar w:fldCharType="end"/>
        </w:r>
      </w:hyperlink>
    </w:p>
    <w:p>
      <w:pPr>
        <w:pStyle w:val="TOC2"/>
        <w:tabs>
          <w:tab w:val="right" w:leader="dot" w:pos="8306"/>
        </w:tabs>
      </w:pPr>
      <w:hyperlink w:anchor="_Toc28449" w:history="1">
        <w:r>
          <w:rPr>
            <w:rFonts w:ascii="仿宋" w:eastAsia="仿宋" w:hAnsi="仿宋" w:cs="仿宋" w:hint="eastAsia"/>
            <w:lang w:eastAsia="zh-CN"/>
          </w:rPr>
          <w:t>(三)、社会风险及对策分析</w:t>
        </w:r>
        <w:r>
          <w:tab/>
        </w:r>
        <w:r>
          <w:fldChar w:fldCharType="begin"/>
        </w:r>
        <w:r>
          <w:instrText xml:space="preserve"> PAGEREF _Toc28449 \h </w:instrText>
        </w:r>
        <w:r>
          <w:fldChar w:fldCharType="separate"/>
        </w:r>
        <w:r>
          <w:t>21</w:t>
        </w:r>
        <w:r>
          <w:fldChar w:fldCharType="end"/>
        </w:r>
      </w:hyperlink>
    </w:p>
    <w:p>
      <w:pPr>
        <w:pStyle w:val="TOC1"/>
        <w:tabs>
          <w:tab w:val="right" w:leader="dot" w:pos="8306"/>
        </w:tabs>
      </w:pPr>
      <w:hyperlink w:anchor="_Toc7579" w:history="1">
        <w:r>
          <w:rPr>
            <w:rFonts w:ascii="仿宋" w:eastAsia="仿宋" w:hAnsi="仿宋" w:cs="仿宋" w:hint="eastAsia"/>
            <w:lang w:eastAsia="zh-CN"/>
          </w:rPr>
          <w:t>六、环境和生态影响分析</w:t>
        </w:r>
        <w:r>
          <w:tab/>
        </w:r>
        <w:r>
          <w:fldChar w:fldCharType="begin"/>
        </w:r>
        <w:r>
          <w:instrText xml:space="preserve"> PAGEREF _Toc7579 \h </w:instrText>
        </w:r>
        <w:r>
          <w:fldChar w:fldCharType="separate"/>
        </w:r>
        <w:r>
          <w:t>25</w:t>
        </w:r>
        <w:r>
          <w:fldChar w:fldCharType="end"/>
        </w:r>
      </w:hyperlink>
    </w:p>
    <w:p>
      <w:pPr>
        <w:pStyle w:val="TOC2"/>
        <w:tabs>
          <w:tab w:val="right" w:leader="dot" w:pos="8306"/>
        </w:tabs>
      </w:pPr>
      <w:hyperlink w:anchor="_Toc27975" w:history="1">
        <w:r>
          <w:rPr>
            <w:rFonts w:ascii="仿宋" w:eastAsia="仿宋" w:hAnsi="仿宋" w:cs="仿宋" w:hint="eastAsia"/>
            <w:lang w:eastAsia="zh-CN"/>
          </w:rPr>
          <w:t>(一)、环境和生态现状</w:t>
        </w:r>
        <w:r>
          <w:tab/>
        </w:r>
        <w:r>
          <w:fldChar w:fldCharType="begin"/>
        </w:r>
        <w:r>
          <w:instrText xml:space="preserve"> PAGEREF _Toc27975 \h </w:instrText>
        </w:r>
        <w:r>
          <w:fldChar w:fldCharType="separate"/>
        </w:r>
        <w:r>
          <w:t>25</w:t>
        </w:r>
        <w:r>
          <w:fldChar w:fldCharType="end"/>
        </w:r>
      </w:hyperlink>
    </w:p>
    <w:p>
      <w:pPr>
        <w:pStyle w:val="TOC2"/>
        <w:tabs>
          <w:tab w:val="right" w:leader="dot" w:pos="8306"/>
        </w:tabs>
      </w:pPr>
      <w:hyperlink w:anchor="_Toc30440" w:history="1">
        <w:r>
          <w:rPr>
            <w:rFonts w:ascii="仿宋" w:eastAsia="仿宋" w:hAnsi="仿宋" w:cs="仿宋" w:hint="eastAsia"/>
            <w:lang w:eastAsia="zh-CN"/>
          </w:rPr>
          <w:t>(二)、生态环境影响分析</w:t>
        </w:r>
        <w:r>
          <w:tab/>
        </w:r>
        <w:r>
          <w:fldChar w:fldCharType="begin"/>
        </w:r>
        <w:r>
          <w:instrText xml:space="preserve"> PAGEREF _Toc30440 \h </w:instrText>
        </w:r>
        <w:r>
          <w:fldChar w:fldCharType="separate"/>
        </w:r>
        <w:r>
          <w:t>26</w:t>
        </w:r>
        <w:r>
          <w:fldChar w:fldCharType="end"/>
        </w:r>
      </w:hyperlink>
    </w:p>
    <w:p>
      <w:pPr>
        <w:pStyle w:val="TOC2"/>
        <w:tabs>
          <w:tab w:val="right" w:leader="dot" w:pos="8306"/>
        </w:tabs>
      </w:pPr>
      <w:hyperlink w:anchor="_Toc4685" w:history="1">
        <w:r>
          <w:rPr>
            <w:rFonts w:ascii="仿宋" w:eastAsia="仿宋" w:hAnsi="仿宋" w:cs="仿宋" w:hint="eastAsia"/>
            <w:lang w:eastAsia="zh-CN"/>
          </w:rPr>
          <w:t>(三)、生态环境保护措施</w:t>
        </w:r>
        <w:r>
          <w:tab/>
        </w:r>
        <w:r>
          <w:fldChar w:fldCharType="begin"/>
        </w:r>
        <w:r>
          <w:instrText xml:space="preserve"> PAGEREF _Toc4685 \h </w:instrText>
        </w:r>
        <w:r>
          <w:fldChar w:fldCharType="separate"/>
        </w:r>
        <w:r>
          <w:t>27</w:t>
        </w:r>
        <w:r>
          <w:fldChar w:fldCharType="end"/>
        </w:r>
      </w:hyperlink>
    </w:p>
    <w:p>
      <w:pPr>
        <w:pStyle w:val="TOC2"/>
        <w:tabs>
          <w:tab w:val="right" w:leader="dot" w:pos="8306"/>
        </w:tabs>
      </w:pPr>
      <w:hyperlink w:anchor="_Toc28855" w:history="1">
        <w:r>
          <w:rPr>
            <w:rFonts w:ascii="仿宋" w:eastAsia="仿宋" w:hAnsi="仿宋" w:cs="仿宋" w:hint="eastAsia"/>
            <w:lang w:eastAsia="zh-CN"/>
          </w:rPr>
          <w:t>(四)、地质灾害影响分析</w:t>
        </w:r>
        <w:r>
          <w:tab/>
        </w:r>
        <w:r>
          <w:fldChar w:fldCharType="begin"/>
        </w:r>
        <w:r>
          <w:instrText xml:space="preserve"> PAGEREF _Toc28855 \h </w:instrText>
        </w:r>
        <w:r>
          <w:fldChar w:fldCharType="separate"/>
        </w:r>
        <w:r>
          <w:t>29</w:t>
        </w:r>
        <w:r>
          <w:fldChar w:fldCharType="end"/>
        </w:r>
      </w:hyperlink>
    </w:p>
    <w:p>
      <w:pPr>
        <w:pStyle w:val="TOC2"/>
        <w:tabs>
          <w:tab w:val="right" w:leader="dot" w:pos="8306"/>
        </w:tabs>
      </w:pPr>
      <w:hyperlink w:anchor="_Toc30558" w:history="1">
        <w:r>
          <w:rPr>
            <w:rFonts w:ascii="仿宋" w:eastAsia="仿宋" w:hAnsi="仿宋" w:cs="仿宋" w:hint="eastAsia"/>
            <w:lang w:eastAsia="zh-CN"/>
          </w:rPr>
          <w:t>(五)、特殊环境影响</w:t>
        </w:r>
        <w:r>
          <w:tab/>
        </w:r>
        <w:r>
          <w:fldChar w:fldCharType="begin"/>
        </w:r>
        <w:r>
          <w:instrText xml:space="preserve"> PAGEREF _Toc30558 \h </w:instrText>
        </w:r>
        <w:r>
          <w:fldChar w:fldCharType="separate"/>
        </w:r>
        <w:r>
          <w:t>31</w:t>
        </w:r>
        <w:r>
          <w:fldChar w:fldCharType="end"/>
        </w:r>
      </w:hyperlink>
    </w:p>
    <w:p>
      <w:pPr>
        <w:pStyle w:val="TOC1"/>
        <w:tabs>
          <w:tab w:val="right" w:leader="dot" w:pos="8306"/>
        </w:tabs>
      </w:pPr>
      <w:hyperlink w:anchor="_Toc8875" w:history="1">
        <w:r>
          <w:rPr>
            <w:rFonts w:ascii="仿宋" w:eastAsia="仿宋" w:hAnsi="仿宋" w:cs="仿宋" w:hint="eastAsia"/>
            <w:lang w:eastAsia="zh-CN"/>
          </w:rPr>
          <w:t>七、安全与应急管理</w:t>
        </w:r>
        <w:r>
          <w:tab/>
        </w:r>
        <w:r>
          <w:fldChar w:fldCharType="begin"/>
        </w:r>
        <w:r>
          <w:instrText xml:space="preserve"> PAGEREF _Toc8875 \h </w:instrText>
        </w:r>
        <w:r>
          <w:fldChar w:fldCharType="separate"/>
        </w:r>
        <w:r>
          <w:t>32</w:t>
        </w:r>
        <w:r>
          <w:fldChar w:fldCharType="end"/>
        </w:r>
      </w:hyperlink>
    </w:p>
    <w:p>
      <w:pPr>
        <w:pStyle w:val="TOC2"/>
        <w:tabs>
          <w:tab w:val="right" w:leader="dot" w:pos="8306"/>
        </w:tabs>
      </w:pPr>
      <w:hyperlink w:anchor="_Toc13355" w:history="1">
        <w:r>
          <w:rPr>
            <w:rFonts w:ascii="仿宋" w:eastAsia="仿宋" w:hAnsi="仿宋" w:cs="仿宋" w:hint="eastAsia"/>
            <w:lang w:eastAsia="zh-CN"/>
          </w:rPr>
          <w:t>(一)、安全生产管理</w:t>
        </w:r>
        <w:r>
          <w:tab/>
        </w:r>
        <w:r>
          <w:fldChar w:fldCharType="begin"/>
        </w:r>
        <w:r>
          <w:instrText xml:space="preserve"> PAGEREF _Toc13355 \h </w:instrText>
        </w:r>
        <w:r>
          <w:fldChar w:fldCharType="separate"/>
        </w:r>
        <w:r>
          <w:t>32</w:t>
        </w:r>
        <w:r>
          <w:fldChar w:fldCharType="end"/>
        </w:r>
      </w:hyperlink>
    </w:p>
    <w:p>
      <w:pPr>
        <w:pStyle w:val="TOC2"/>
        <w:tabs>
          <w:tab w:val="right" w:leader="dot" w:pos="8306"/>
        </w:tabs>
      </w:pPr>
      <w:hyperlink w:anchor="_Toc4579" w:history="1">
        <w:r>
          <w:rPr>
            <w:rFonts w:ascii="仿宋" w:eastAsia="仿宋" w:hAnsi="仿宋" w:cs="仿宋" w:hint="eastAsia"/>
            <w:lang w:eastAsia="zh-CN"/>
          </w:rPr>
          <w:t>(二)、应急预案与响应</w:t>
        </w:r>
        <w:r>
          <w:tab/>
        </w:r>
        <w:r>
          <w:fldChar w:fldCharType="begin"/>
        </w:r>
        <w:r>
          <w:instrText xml:space="preserve"> PAGEREF _Toc4579 \h </w:instrText>
        </w:r>
        <w:r>
          <w:fldChar w:fldCharType="separate"/>
        </w:r>
        <w:r>
          <w:t>33</w:t>
        </w:r>
        <w:r>
          <w:fldChar w:fldCharType="end"/>
        </w:r>
      </w:hyperlink>
    </w:p>
    <w:p>
      <w:pPr>
        <w:pStyle w:val="TOC1"/>
        <w:tabs>
          <w:tab w:val="right" w:leader="dot" w:pos="8306"/>
        </w:tabs>
      </w:pPr>
      <w:hyperlink w:anchor="_Toc7364" w:history="1">
        <w:r>
          <w:rPr>
            <w:rFonts w:ascii="仿宋" w:eastAsia="仿宋" w:hAnsi="仿宋" w:cs="仿宋" w:hint="eastAsia"/>
            <w:lang w:eastAsia="zh-CN"/>
          </w:rPr>
          <w:t>八、项目进度计划</w:t>
        </w:r>
        <w:r>
          <w:tab/>
        </w:r>
        <w:r>
          <w:fldChar w:fldCharType="begin"/>
        </w:r>
        <w:r>
          <w:instrText xml:space="preserve"> PAGEREF _Toc7364 \h </w:instrText>
        </w:r>
        <w:r>
          <w:fldChar w:fldCharType="separate"/>
        </w:r>
        <w:r>
          <w:t>35</w:t>
        </w:r>
        <w:r>
          <w:fldChar w:fldCharType="end"/>
        </w:r>
      </w:hyperlink>
    </w:p>
    <w:p>
      <w:pPr>
        <w:pStyle w:val="TOC2"/>
        <w:tabs>
          <w:tab w:val="right" w:leader="dot" w:pos="8306"/>
        </w:tabs>
      </w:pPr>
      <w:hyperlink w:anchor="_Toc16367" w:history="1">
        <w:r>
          <w:rPr>
            <w:rFonts w:ascii="仿宋" w:eastAsia="仿宋" w:hAnsi="仿宋" w:cs="仿宋" w:hint="eastAsia"/>
            <w:lang w:eastAsia="zh-CN"/>
          </w:rPr>
          <w:t>(一)、建设周期</w:t>
        </w:r>
        <w:r>
          <w:tab/>
        </w:r>
        <w:r>
          <w:fldChar w:fldCharType="begin"/>
        </w:r>
        <w:r>
          <w:instrText xml:space="preserve"> PAGEREF _Toc16367 \h </w:instrText>
        </w:r>
        <w:r>
          <w:fldChar w:fldCharType="separate"/>
        </w:r>
        <w:r>
          <w:t>35</w:t>
        </w:r>
        <w:r>
          <w:fldChar w:fldCharType="end"/>
        </w:r>
      </w:hyperlink>
    </w:p>
    <w:p>
      <w:pPr>
        <w:pStyle w:val="TOC2"/>
        <w:tabs>
          <w:tab w:val="right" w:leader="dot" w:pos="8306"/>
        </w:tabs>
      </w:pPr>
      <w:hyperlink w:anchor="_Toc15156" w:history="1">
        <w:r>
          <w:rPr>
            <w:rFonts w:ascii="仿宋" w:eastAsia="仿宋" w:hAnsi="仿宋" w:cs="仿宋" w:hint="eastAsia"/>
            <w:lang w:eastAsia="zh-CN"/>
          </w:rPr>
          <w:t>(二)、建设进度</w:t>
        </w:r>
        <w:r>
          <w:tab/>
        </w:r>
        <w:r>
          <w:fldChar w:fldCharType="begin"/>
        </w:r>
        <w:r>
          <w:instrText xml:space="preserve"> PAGEREF _Toc15156 \h </w:instrText>
        </w:r>
        <w:r>
          <w:fldChar w:fldCharType="separate"/>
        </w:r>
        <w:r>
          <w:t>35</w:t>
        </w:r>
        <w:r>
          <w:fldChar w:fldCharType="end"/>
        </w:r>
      </w:hyperlink>
    </w:p>
    <w:p>
      <w:pPr>
        <w:pStyle w:val="TOC2"/>
        <w:tabs>
          <w:tab w:val="right" w:leader="dot" w:pos="8306"/>
        </w:tabs>
      </w:pPr>
      <w:hyperlink w:anchor="_Toc19079" w:history="1">
        <w:r>
          <w:rPr>
            <w:rFonts w:ascii="仿宋" w:eastAsia="仿宋" w:hAnsi="仿宋" w:cs="仿宋" w:hint="eastAsia"/>
            <w:lang w:eastAsia="zh-CN"/>
          </w:rPr>
          <w:t>(三)、进度安排注意事项</w:t>
        </w:r>
        <w:r>
          <w:tab/>
        </w:r>
        <w:r>
          <w:fldChar w:fldCharType="begin"/>
        </w:r>
        <w:r>
          <w:instrText xml:space="preserve"> PAGEREF _Toc19079 \h </w:instrText>
        </w:r>
        <w:r>
          <w:fldChar w:fldCharType="separate"/>
        </w:r>
        <w:r>
          <w:t>36</w:t>
        </w:r>
        <w:r>
          <w:fldChar w:fldCharType="end"/>
        </w:r>
      </w:hyperlink>
    </w:p>
    <w:p>
      <w:pPr>
        <w:pStyle w:val="TOC2"/>
        <w:tabs>
          <w:tab w:val="right" w:leader="dot" w:pos="8306"/>
        </w:tabs>
      </w:pPr>
      <w:hyperlink w:anchor="_Toc19164" w:history="1">
        <w:r>
          <w:rPr>
            <w:rFonts w:ascii="仿宋" w:eastAsia="仿宋" w:hAnsi="仿宋" w:cs="仿宋" w:hint="eastAsia"/>
            <w:lang w:eastAsia="zh-CN"/>
          </w:rPr>
          <w:t>(四)、人力资源配置</w:t>
        </w:r>
        <w:r>
          <w:tab/>
        </w:r>
        <w:r>
          <w:fldChar w:fldCharType="begin"/>
        </w:r>
        <w:r>
          <w:instrText xml:space="preserve"> PAGEREF _Toc19164 \h </w:instrText>
        </w:r>
        <w:r>
          <w:fldChar w:fldCharType="separate"/>
        </w:r>
        <w:r>
          <w:t>37</w:t>
        </w:r>
        <w:r>
          <w:fldChar w:fldCharType="end"/>
        </w:r>
      </w:hyperlink>
    </w:p>
    <w:p>
      <w:pPr>
        <w:pStyle w:val="TOC2"/>
        <w:tabs>
          <w:tab w:val="right" w:leader="dot" w:pos="8306"/>
        </w:tabs>
      </w:pPr>
      <w:hyperlink w:anchor="_Toc27106" w:history="1">
        <w:r>
          <w:rPr>
            <w:rFonts w:ascii="仿宋" w:eastAsia="仿宋" w:hAnsi="仿宋" w:cs="仿宋" w:hint="eastAsia"/>
            <w:lang w:eastAsia="zh-CN"/>
          </w:rPr>
          <w:t>(五)、员工培训</w:t>
        </w:r>
        <w:r>
          <w:tab/>
        </w:r>
        <w:r>
          <w:fldChar w:fldCharType="begin"/>
        </w:r>
        <w:r>
          <w:instrText xml:space="preserve"> PAGEREF _Toc27106 \h </w:instrText>
        </w:r>
        <w:r>
          <w:fldChar w:fldCharType="separate"/>
        </w:r>
        <w:r>
          <w:t>39</w:t>
        </w:r>
        <w:r>
          <w:fldChar w:fldCharType="end"/>
        </w:r>
      </w:hyperlink>
    </w:p>
    <w:p>
      <w:pPr>
        <w:pStyle w:val="TOC2"/>
        <w:tabs>
          <w:tab w:val="right" w:leader="dot" w:pos="8306"/>
        </w:tabs>
      </w:pPr>
      <w:hyperlink w:anchor="_Toc27630" w:history="1">
        <w:r>
          <w:rPr>
            <w:rFonts w:ascii="仿宋" w:eastAsia="仿宋" w:hAnsi="仿宋" w:cs="仿宋" w:hint="eastAsia"/>
            <w:lang w:eastAsia="zh-CN"/>
          </w:rPr>
          <w:t>(六)、项目实施保障</w:t>
        </w:r>
        <w:r>
          <w:tab/>
        </w:r>
        <w:r>
          <w:fldChar w:fldCharType="begin"/>
        </w:r>
        <w:r>
          <w:instrText xml:space="preserve"> PAGEREF _Toc27630 \h </w:instrText>
        </w:r>
        <w:r>
          <w:fldChar w:fldCharType="separate"/>
        </w:r>
        <w:r>
          <w:t>40</w:t>
        </w:r>
        <w:r>
          <w:fldChar w:fldCharType="end"/>
        </w:r>
      </w:hyperlink>
    </w:p>
    <w:p>
      <w:pPr>
        <w:pStyle w:val="TOC2"/>
        <w:tabs>
          <w:tab w:val="right" w:leader="dot" w:pos="8306"/>
        </w:tabs>
      </w:pPr>
      <w:hyperlink w:anchor="_Toc19169" w:history="1">
        <w:r>
          <w:rPr>
            <w:rFonts w:ascii="仿宋" w:eastAsia="仿宋" w:hAnsi="仿宋" w:cs="仿宋" w:hint="eastAsia"/>
            <w:lang w:eastAsia="zh-CN"/>
          </w:rPr>
          <w:t>(七)、安全规范管理</w:t>
        </w:r>
        <w:r>
          <w:tab/>
        </w:r>
        <w:r>
          <w:fldChar w:fldCharType="begin"/>
        </w:r>
        <w:r>
          <w:instrText xml:space="preserve"> PAGEREF _Toc19169 \h </w:instrText>
        </w:r>
        <w:r>
          <w:fldChar w:fldCharType="separate"/>
        </w:r>
        <w:r>
          <w:t>41</w:t>
        </w:r>
        <w:r>
          <w:fldChar w:fldCharType="end"/>
        </w:r>
      </w:hyperlink>
    </w:p>
    <w:p>
      <w:pPr>
        <w:pStyle w:val="TOC1"/>
        <w:tabs>
          <w:tab w:val="right" w:leader="dot" w:pos="8306"/>
        </w:tabs>
      </w:pPr>
      <w:hyperlink w:anchor="_Toc14195" w:history="1">
        <w:r>
          <w:rPr>
            <w:rFonts w:ascii="仿宋" w:eastAsia="仿宋" w:hAnsi="仿宋" w:cs="仿宋" w:hint="eastAsia"/>
            <w:lang w:eastAsia="zh-CN"/>
          </w:rPr>
          <w:t>九、技术创新与产业升级</w:t>
        </w:r>
        <w:r>
          <w:tab/>
        </w:r>
        <w:r>
          <w:fldChar w:fldCharType="begin"/>
        </w:r>
        <w:r>
          <w:instrText xml:space="preserve"> PAGEREF _Toc14195 \h </w:instrText>
        </w:r>
        <w:r>
          <w:fldChar w:fldCharType="separate"/>
        </w:r>
        <w:r>
          <w:t>42</w:t>
        </w:r>
        <w:r>
          <w:fldChar w:fldCharType="end"/>
        </w:r>
      </w:hyperlink>
    </w:p>
    <w:p>
      <w:pPr>
        <w:pStyle w:val="TOC2"/>
        <w:tabs>
          <w:tab w:val="right" w:leader="dot" w:pos="8306"/>
        </w:tabs>
      </w:pPr>
      <w:hyperlink w:anchor="_Toc27495" w:history="1">
        <w:r>
          <w:rPr>
            <w:rFonts w:ascii="仿宋" w:eastAsia="仿宋" w:hAnsi="仿宋" w:cs="仿宋" w:hint="eastAsia"/>
            <w:lang w:eastAsia="zh-CN"/>
          </w:rPr>
          <w:t>(一)、技术创新方向与目标</w:t>
        </w:r>
        <w:r>
          <w:tab/>
        </w:r>
        <w:r>
          <w:fldChar w:fldCharType="begin"/>
        </w:r>
        <w:r>
          <w:instrText xml:space="preserve"> PAGEREF _Toc27495 \h </w:instrText>
        </w:r>
        <w:r>
          <w:fldChar w:fldCharType="separate"/>
        </w:r>
        <w:r>
          <w:t>42</w:t>
        </w:r>
        <w:r>
          <w:fldChar w:fldCharType="end"/>
        </w:r>
      </w:hyperlink>
    </w:p>
    <w:p>
      <w:pPr>
        <w:pStyle w:val="TOC2"/>
        <w:tabs>
          <w:tab w:val="right" w:leader="dot" w:pos="8306"/>
        </w:tabs>
      </w:pPr>
      <w:hyperlink w:anchor="_Toc24766" w:history="1">
        <w:r>
          <w:rPr>
            <w:rFonts w:ascii="仿宋" w:eastAsia="仿宋" w:hAnsi="仿宋" w:cs="仿宋" w:hint="eastAsia"/>
            <w:lang w:eastAsia="zh-CN"/>
          </w:rPr>
          <w:t>(二)、产业升级路径与措施</w:t>
        </w:r>
        <w:r>
          <w:tab/>
        </w:r>
        <w:r>
          <w:fldChar w:fldCharType="begin"/>
        </w:r>
        <w:r>
          <w:instrText xml:space="preserve"> PAGEREF _Toc24766 \h </w:instrText>
        </w:r>
        <w:r>
          <w:fldChar w:fldCharType="separate"/>
        </w:r>
        <w:r>
          <w:t>44</w:t>
        </w:r>
        <w:r>
          <w:fldChar w:fldCharType="end"/>
        </w:r>
      </w:hyperlink>
    </w:p>
    <w:p>
      <w:pPr>
        <w:pStyle w:val="TOC1"/>
        <w:tabs>
          <w:tab w:val="right" w:leader="dot" w:pos="8306"/>
        </w:tabs>
      </w:pPr>
      <w:hyperlink w:anchor="_Toc4755" w:history="1">
        <w:r>
          <w:rPr>
            <w:rFonts w:ascii="仿宋" w:eastAsia="仿宋" w:hAnsi="仿宋" w:cs="仿宋" w:hint="eastAsia"/>
            <w:lang w:eastAsia="zh-CN"/>
          </w:rPr>
          <w:t>十、项目质量与标准</w:t>
        </w:r>
        <w:r>
          <w:tab/>
        </w:r>
        <w:r>
          <w:fldChar w:fldCharType="begin"/>
        </w:r>
        <w:r>
          <w:instrText xml:space="preserve"> PAGEREF _Toc4755 \h </w:instrText>
        </w:r>
        <w:r>
          <w:fldChar w:fldCharType="separate"/>
        </w:r>
        <w:r>
          <w:t>45</w:t>
        </w:r>
        <w:r>
          <w:fldChar w:fldCharType="end"/>
        </w:r>
      </w:hyperlink>
    </w:p>
    <w:p>
      <w:pPr>
        <w:pStyle w:val="TOC2"/>
        <w:tabs>
          <w:tab w:val="right" w:leader="dot" w:pos="8306"/>
        </w:tabs>
      </w:pPr>
      <w:hyperlink w:anchor="_Toc14139" w:history="1">
        <w:r>
          <w:rPr>
            <w:rFonts w:ascii="仿宋" w:eastAsia="仿宋" w:hAnsi="仿宋" w:cs="仿宋" w:hint="eastAsia"/>
            <w:lang w:eastAsia="zh-CN"/>
          </w:rPr>
          <w:t>(一)、质量保障体系</w:t>
        </w:r>
        <w:r>
          <w:tab/>
        </w:r>
        <w:r>
          <w:fldChar w:fldCharType="begin"/>
        </w:r>
        <w:r>
          <w:instrText xml:space="preserve"> PAGEREF _Toc14139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4" w:history="1">
        <w:r>
          <w:rPr>
            <w:rFonts w:ascii="仿宋" w:eastAsia="仿宋" w:hAnsi="仿宋" w:cs="仿宋" w:hint="eastAsia"/>
            <w:lang w:eastAsia="zh-CN"/>
          </w:rPr>
          <w:t>(二)、标准化作业流程</w:t>
        </w:r>
        <w:r>
          <w:tab/>
        </w:r>
        <w:r>
          <w:fldChar w:fldCharType="begin"/>
        </w:r>
        <w:r>
          <w:instrText xml:space="preserve"> PAGEREF _Toc3004 \h </w:instrText>
        </w:r>
        <w:r>
          <w:fldChar w:fldCharType="separate"/>
        </w:r>
        <w:r>
          <w:t>46</w:t>
        </w:r>
        <w:r>
          <w:fldChar w:fldCharType="end"/>
        </w:r>
      </w:hyperlink>
    </w:p>
    <w:p>
      <w:pPr>
        <w:pStyle w:val="TOC2"/>
        <w:tabs>
          <w:tab w:val="right" w:leader="dot" w:pos="8306"/>
        </w:tabs>
      </w:pPr>
      <w:hyperlink w:anchor="_Toc13309" w:history="1">
        <w:r>
          <w:rPr>
            <w:rFonts w:ascii="仿宋" w:eastAsia="仿宋" w:hAnsi="仿宋" w:cs="仿宋" w:hint="eastAsia"/>
            <w:lang w:eastAsia="zh-CN"/>
          </w:rPr>
          <w:t>(三)、质量监控与评估</w:t>
        </w:r>
        <w:r>
          <w:tab/>
        </w:r>
        <w:r>
          <w:fldChar w:fldCharType="begin"/>
        </w:r>
        <w:r>
          <w:instrText xml:space="preserve"> PAGEREF _Toc13309 \h </w:instrText>
        </w:r>
        <w:r>
          <w:fldChar w:fldCharType="separate"/>
        </w:r>
        <w:r>
          <w:t>48</w:t>
        </w:r>
        <w:r>
          <w:fldChar w:fldCharType="end"/>
        </w:r>
      </w:hyperlink>
    </w:p>
    <w:p>
      <w:pPr>
        <w:pStyle w:val="TOC2"/>
        <w:tabs>
          <w:tab w:val="right" w:leader="dot" w:pos="8306"/>
        </w:tabs>
      </w:pPr>
      <w:hyperlink w:anchor="_Toc16990" w:history="1">
        <w:r>
          <w:rPr>
            <w:rFonts w:ascii="仿宋" w:eastAsia="仿宋" w:hAnsi="仿宋" w:cs="仿宋" w:hint="eastAsia"/>
            <w:lang w:eastAsia="zh-CN"/>
          </w:rPr>
          <w:t>(四)、质量改进计划</w:t>
        </w:r>
        <w:r>
          <w:tab/>
        </w:r>
        <w:r>
          <w:fldChar w:fldCharType="begin"/>
        </w:r>
        <w:r>
          <w:instrText xml:space="preserve"> PAGEREF _Toc16990 \h </w:instrText>
        </w:r>
        <w:r>
          <w:fldChar w:fldCharType="separate"/>
        </w:r>
        <w:r>
          <w:t>49</w:t>
        </w:r>
        <w:r>
          <w:fldChar w:fldCharType="end"/>
        </w:r>
      </w:hyperlink>
    </w:p>
    <w:p>
      <w:pPr>
        <w:pStyle w:val="TOC1"/>
        <w:tabs>
          <w:tab w:val="right" w:leader="dot" w:pos="8306"/>
        </w:tabs>
      </w:pPr>
      <w:hyperlink w:anchor="_Toc22651" w:history="1">
        <w:r>
          <w:rPr>
            <w:rFonts w:ascii="仿宋" w:eastAsia="仿宋" w:hAnsi="仿宋" w:cs="仿宋" w:hint="eastAsia"/>
            <w:lang w:eastAsia="zh-CN"/>
          </w:rPr>
          <w:t>十一、资金管理与财务规划</w:t>
        </w:r>
        <w:r>
          <w:tab/>
        </w:r>
        <w:r>
          <w:fldChar w:fldCharType="begin"/>
        </w:r>
        <w:r>
          <w:instrText xml:space="preserve"> PAGEREF _Toc22651 \h </w:instrText>
        </w:r>
        <w:r>
          <w:fldChar w:fldCharType="separate"/>
        </w:r>
        <w:r>
          <w:t>50</w:t>
        </w:r>
        <w:r>
          <w:fldChar w:fldCharType="end"/>
        </w:r>
      </w:hyperlink>
    </w:p>
    <w:p>
      <w:pPr>
        <w:pStyle w:val="TOC2"/>
        <w:tabs>
          <w:tab w:val="right" w:leader="dot" w:pos="8306"/>
        </w:tabs>
      </w:pPr>
      <w:hyperlink w:anchor="_Toc3673" w:history="1">
        <w:r>
          <w:rPr>
            <w:rFonts w:ascii="仿宋" w:eastAsia="仿宋" w:hAnsi="仿宋" w:cs="仿宋" w:hint="eastAsia"/>
            <w:lang w:eastAsia="zh-CN"/>
          </w:rPr>
          <w:t>(一)、项目资金来源与筹措</w:t>
        </w:r>
        <w:r>
          <w:tab/>
        </w:r>
        <w:r>
          <w:fldChar w:fldCharType="begin"/>
        </w:r>
        <w:r>
          <w:instrText xml:space="preserve"> PAGEREF _Toc3673 \h </w:instrText>
        </w:r>
        <w:r>
          <w:fldChar w:fldCharType="separate"/>
        </w:r>
        <w:r>
          <w:t>50</w:t>
        </w:r>
        <w:r>
          <w:fldChar w:fldCharType="end"/>
        </w:r>
      </w:hyperlink>
    </w:p>
    <w:p>
      <w:pPr>
        <w:pStyle w:val="TOC2"/>
        <w:tabs>
          <w:tab w:val="right" w:leader="dot" w:pos="8306"/>
        </w:tabs>
      </w:pPr>
      <w:hyperlink w:anchor="_Toc4175" w:history="1">
        <w:r>
          <w:rPr>
            <w:rFonts w:ascii="仿宋" w:eastAsia="仿宋" w:hAnsi="仿宋" w:cs="仿宋" w:hint="eastAsia"/>
            <w:lang w:eastAsia="zh-CN"/>
          </w:rPr>
          <w:t>(二)、资金使用与监管</w:t>
        </w:r>
        <w:r>
          <w:tab/>
        </w:r>
        <w:r>
          <w:fldChar w:fldCharType="begin"/>
        </w:r>
        <w:r>
          <w:instrText xml:space="preserve"> PAGEREF _Toc4175 \h </w:instrText>
        </w:r>
        <w:r>
          <w:fldChar w:fldCharType="separate"/>
        </w:r>
        <w:r>
          <w:t>52</w:t>
        </w:r>
        <w:r>
          <w:fldChar w:fldCharType="end"/>
        </w:r>
      </w:hyperlink>
    </w:p>
    <w:p>
      <w:pPr>
        <w:pStyle w:val="TOC2"/>
        <w:tabs>
          <w:tab w:val="right" w:leader="dot" w:pos="8306"/>
        </w:tabs>
      </w:pPr>
      <w:hyperlink w:anchor="_Toc15149" w:history="1">
        <w:r>
          <w:rPr>
            <w:rFonts w:ascii="仿宋" w:eastAsia="仿宋" w:hAnsi="仿宋" w:cs="仿宋" w:hint="eastAsia"/>
            <w:lang w:eastAsia="zh-CN"/>
          </w:rPr>
          <w:t>(三)、财务规划与预测</w:t>
        </w:r>
        <w:r>
          <w:tab/>
        </w:r>
        <w:r>
          <w:fldChar w:fldCharType="begin"/>
        </w:r>
        <w:r>
          <w:instrText xml:space="preserve"> PAGEREF _Toc15149 \h </w:instrText>
        </w:r>
        <w:r>
          <w:fldChar w:fldCharType="separate"/>
        </w:r>
        <w:r>
          <w:t>53</w:t>
        </w:r>
        <w:r>
          <w:fldChar w:fldCharType="end"/>
        </w:r>
      </w:hyperlink>
    </w:p>
    <w:p>
      <w:pPr>
        <w:pStyle w:val="TOC1"/>
        <w:tabs>
          <w:tab w:val="right" w:leader="dot" w:pos="8306"/>
        </w:tabs>
      </w:pPr>
      <w:hyperlink w:anchor="_Toc5636" w:history="1">
        <w:r>
          <w:rPr>
            <w:rFonts w:ascii="仿宋" w:eastAsia="仿宋" w:hAnsi="仿宋" w:cs="仿宋" w:hint="eastAsia"/>
            <w:lang w:eastAsia="zh-CN"/>
          </w:rPr>
          <w:t>十二、客户关系管理与市场拓展</w:t>
        </w:r>
        <w:r>
          <w:tab/>
        </w:r>
        <w:r>
          <w:fldChar w:fldCharType="begin"/>
        </w:r>
        <w:r>
          <w:instrText xml:space="preserve"> PAGEREF _Toc5636 \h </w:instrText>
        </w:r>
        <w:r>
          <w:fldChar w:fldCharType="separate"/>
        </w:r>
        <w:r>
          <w:t>54</w:t>
        </w:r>
        <w:r>
          <w:fldChar w:fldCharType="end"/>
        </w:r>
      </w:hyperlink>
    </w:p>
    <w:p>
      <w:pPr>
        <w:pStyle w:val="TOC2"/>
        <w:tabs>
          <w:tab w:val="right" w:leader="dot" w:pos="8306"/>
        </w:tabs>
      </w:pPr>
      <w:hyperlink w:anchor="_Toc27163" w:history="1">
        <w:r>
          <w:rPr>
            <w:rFonts w:ascii="仿宋" w:eastAsia="仿宋" w:hAnsi="仿宋" w:cs="仿宋" w:hint="eastAsia"/>
            <w:lang w:eastAsia="zh-CN"/>
          </w:rPr>
          <w:t>(一)、客户关系管理策略</w:t>
        </w:r>
        <w:r>
          <w:tab/>
        </w:r>
        <w:r>
          <w:fldChar w:fldCharType="begin"/>
        </w:r>
        <w:r>
          <w:instrText xml:space="preserve"> PAGEREF _Toc27163 \h </w:instrText>
        </w:r>
        <w:r>
          <w:fldChar w:fldCharType="separate"/>
        </w:r>
        <w:r>
          <w:t>54</w:t>
        </w:r>
        <w:r>
          <w:fldChar w:fldCharType="end"/>
        </w:r>
      </w:hyperlink>
    </w:p>
    <w:p>
      <w:pPr>
        <w:pStyle w:val="TOC2"/>
        <w:tabs>
          <w:tab w:val="right" w:leader="dot" w:pos="8306"/>
        </w:tabs>
      </w:pPr>
      <w:hyperlink w:anchor="_Toc6960" w:history="1">
        <w:r>
          <w:rPr>
            <w:rFonts w:ascii="仿宋" w:eastAsia="仿宋" w:hAnsi="仿宋" w:cs="仿宋" w:hint="eastAsia"/>
            <w:lang w:eastAsia="zh-CN"/>
          </w:rPr>
          <w:t>(二)、市场拓展方案</w:t>
        </w:r>
        <w:r>
          <w:tab/>
        </w:r>
        <w:r>
          <w:fldChar w:fldCharType="begin"/>
        </w:r>
        <w:r>
          <w:instrText xml:space="preserve"> PAGEREF _Toc6960 \h </w:instrText>
        </w:r>
        <w:r>
          <w:fldChar w:fldCharType="separate"/>
        </w:r>
        <w:r>
          <w:t>55</w:t>
        </w:r>
        <w:r>
          <w:fldChar w:fldCharType="end"/>
        </w:r>
      </w:hyperlink>
    </w:p>
    <w:p>
      <w:pPr>
        <w:pStyle w:val="TOC1"/>
        <w:tabs>
          <w:tab w:val="right" w:leader="dot" w:pos="8306"/>
        </w:tabs>
      </w:pPr>
      <w:hyperlink w:anchor="_Toc11861" w:history="1">
        <w:r>
          <w:rPr>
            <w:rFonts w:ascii="仿宋" w:eastAsia="仿宋" w:hAnsi="仿宋" w:cs="仿宋" w:hint="eastAsia"/>
            <w:lang w:eastAsia="zh-CN"/>
          </w:rPr>
          <w:t>十三、企业合规与伦理</w:t>
        </w:r>
        <w:r>
          <w:tab/>
        </w:r>
        <w:r>
          <w:fldChar w:fldCharType="begin"/>
        </w:r>
        <w:r>
          <w:instrText xml:space="preserve"> PAGEREF _Toc11861 \h </w:instrText>
        </w:r>
        <w:r>
          <w:fldChar w:fldCharType="separate"/>
        </w:r>
        <w:r>
          <w:t>56</w:t>
        </w:r>
        <w:r>
          <w:fldChar w:fldCharType="end"/>
        </w:r>
      </w:hyperlink>
    </w:p>
    <w:p>
      <w:pPr>
        <w:pStyle w:val="TOC2"/>
        <w:tabs>
          <w:tab w:val="right" w:leader="dot" w:pos="8306"/>
        </w:tabs>
      </w:pPr>
      <w:hyperlink w:anchor="_Toc13927" w:history="1">
        <w:r>
          <w:rPr>
            <w:rFonts w:ascii="仿宋" w:eastAsia="仿宋" w:hAnsi="仿宋" w:cs="仿宋" w:hint="eastAsia"/>
            <w:lang w:eastAsia="zh-CN"/>
          </w:rPr>
          <w:t>(一)、合规政策与程序</w:t>
        </w:r>
        <w:r>
          <w:tab/>
        </w:r>
        <w:r>
          <w:fldChar w:fldCharType="begin"/>
        </w:r>
        <w:r>
          <w:instrText xml:space="preserve"> PAGEREF _Toc13927 \h </w:instrText>
        </w:r>
        <w:r>
          <w:fldChar w:fldCharType="separate"/>
        </w:r>
        <w:r>
          <w:t>56</w:t>
        </w:r>
        <w:r>
          <w:fldChar w:fldCharType="end"/>
        </w:r>
      </w:hyperlink>
    </w:p>
    <w:p>
      <w:pPr>
        <w:pStyle w:val="TOC2"/>
        <w:tabs>
          <w:tab w:val="right" w:leader="dot" w:pos="8306"/>
        </w:tabs>
      </w:pPr>
      <w:hyperlink w:anchor="_Toc31649" w:history="1">
        <w:r>
          <w:rPr>
            <w:rFonts w:ascii="仿宋" w:eastAsia="仿宋" w:hAnsi="仿宋" w:cs="仿宋" w:hint="eastAsia"/>
            <w:lang w:eastAsia="zh-CN"/>
          </w:rPr>
          <w:t>(二)、伦理规范与培训</w:t>
        </w:r>
        <w:r>
          <w:tab/>
        </w:r>
        <w:r>
          <w:fldChar w:fldCharType="begin"/>
        </w:r>
        <w:r>
          <w:instrText xml:space="preserve"> PAGEREF _Toc31649 \h </w:instrText>
        </w:r>
        <w:r>
          <w:fldChar w:fldCharType="separate"/>
        </w:r>
        <w:r>
          <w:t>58</w:t>
        </w:r>
        <w:r>
          <w:fldChar w:fldCharType="end"/>
        </w:r>
      </w:hyperlink>
    </w:p>
    <w:p>
      <w:pPr>
        <w:pStyle w:val="TOC2"/>
        <w:tabs>
          <w:tab w:val="right" w:leader="dot" w:pos="8306"/>
        </w:tabs>
      </w:pPr>
      <w:hyperlink w:anchor="_Toc28112" w:history="1">
        <w:r>
          <w:rPr>
            <w:rFonts w:ascii="仿宋" w:eastAsia="仿宋" w:hAnsi="仿宋" w:cs="仿宋" w:hint="eastAsia"/>
            <w:lang w:eastAsia="zh-CN"/>
          </w:rPr>
          <w:t>(三)、合规风险评估</w:t>
        </w:r>
        <w:r>
          <w:tab/>
        </w:r>
        <w:r>
          <w:fldChar w:fldCharType="begin"/>
        </w:r>
        <w:r>
          <w:instrText xml:space="preserve"> PAGEREF _Toc28112 \h </w:instrText>
        </w:r>
        <w:r>
          <w:fldChar w:fldCharType="separate"/>
        </w:r>
        <w:r>
          <w:t>58</w:t>
        </w:r>
        <w:r>
          <w:fldChar w:fldCharType="end"/>
        </w:r>
      </w:hyperlink>
    </w:p>
    <w:p>
      <w:pPr>
        <w:pStyle w:val="TOC2"/>
        <w:tabs>
          <w:tab w:val="right" w:leader="dot" w:pos="8306"/>
        </w:tabs>
      </w:pPr>
      <w:hyperlink w:anchor="_Toc795" w:history="1">
        <w:r>
          <w:rPr>
            <w:rFonts w:ascii="仿宋" w:eastAsia="仿宋" w:hAnsi="仿宋" w:cs="仿宋" w:hint="eastAsia"/>
            <w:lang w:eastAsia="zh-CN"/>
          </w:rPr>
          <w:t>(四)、合规监督与执行</w:t>
        </w:r>
        <w:r>
          <w:tab/>
        </w:r>
        <w:r>
          <w:fldChar w:fldCharType="begin"/>
        </w:r>
        <w:r>
          <w:instrText xml:space="preserve"> PAGEREF _Toc795 \h </w:instrText>
        </w:r>
        <w:r>
          <w:fldChar w:fldCharType="separate"/>
        </w:r>
        <w:r>
          <w:t>60</w:t>
        </w:r>
        <w:r>
          <w:fldChar w:fldCharType="end"/>
        </w:r>
      </w:hyperlink>
    </w:p>
    <w:p>
      <w:pPr>
        <w:pStyle w:val="TOC1"/>
        <w:tabs>
          <w:tab w:val="right" w:leader="dot" w:pos="8306"/>
        </w:tabs>
      </w:pPr>
      <w:hyperlink w:anchor="_Toc11109" w:history="1">
        <w:r>
          <w:rPr>
            <w:rFonts w:ascii="仿宋" w:eastAsia="仿宋" w:hAnsi="仿宋" w:cs="仿宋" w:hint="eastAsia"/>
            <w:lang w:eastAsia="zh-CN"/>
          </w:rPr>
          <w:t>十四、合作与交流机制建立</w:t>
        </w:r>
        <w:r>
          <w:tab/>
        </w:r>
        <w:r>
          <w:fldChar w:fldCharType="begin"/>
        </w:r>
        <w:r>
          <w:instrText xml:space="preserve"> PAGEREF _Toc11109 \h </w:instrText>
        </w:r>
        <w:r>
          <w:fldChar w:fldCharType="separate"/>
        </w:r>
        <w:r>
          <w:t>60</w:t>
        </w:r>
        <w:r>
          <w:fldChar w:fldCharType="end"/>
        </w:r>
      </w:hyperlink>
    </w:p>
    <w:p>
      <w:pPr>
        <w:pStyle w:val="TOC2"/>
        <w:tabs>
          <w:tab w:val="right" w:leader="dot" w:pos="8306"/>
        </w:tabs>
      </w:pPr>
      <w:hyperlink w:anchor="_Toc14071" w:history="1">
        <w:r>
          <w:rPr>
            <w:rFonts w:ascii="仿宋" w:eastAsia="仿宋" w:hAnsi="仿宋" w:cs="仿宋" w:hint="eastAsia"/>
            <w:lang w:eastAsia="zh-CN"/>
          </w:rPr>
          <w:t>(一)、合作伙伴选择与合作方式</w:t>
        </w:r>
        <w:r>
          <w:tab/>
        </w:r>
        <w:r>
          <w:fldChar w:fldCharType="begin"/>
        </w:r>
        <w:r>
          <w:instrText xml:space="preserve"> PAGEREF _Toc14071 \h </w:instrText>
        </w:r>
        <w:r>
          <w:fldChar w:fldCharType="separate"/>
        </w:r>
        <w:r>
          <w:t>60</w:t>
        </w:r>
        <w:r>
          <w:fldChar w:fldCharType="end"/>
        </w:r>
      </w:hyperlink>
    </w:p>
    <w:p>
      <w:pPr>
        <w:pStyle w:val="TOC2"/>
        <w:tabs>
          <w:tab w:val="right" w:leader="dot" w:pos="8306"/>
        </w:tabs>
      </w:pPr>
      <w:hyperlink w:anchor="_Toc4129" w:history="1">
        <w:r>
          <w:rPr>
            <w:rFonts w:ascii="仿宋" w:eastAsia="仿宋" w:hAnsi="仿宋" w:cs="仿宋" w:hint="eastAsia"/>
            <w:lang w:eastAsia="zh-CN"/>
          </w:rPr>
          <w:t>(二)、交流与合作平台搭建</w:t>
        </w:r>
        <w:r>
          <w:tab/>
        </w:r>
        <w:r>
          <w:fldChar w:fldCharType="begin"/>
        </w:r>
        <w:r>
          <w:instrText xml:space="preserve"> PAGEREF _Toc4129 \h </w:instrText>
        </w:r>
        <w:r>
          <w:fldChar w:fldCharType="separate"/>
        </w:r>
        <w:r>
          <w:t>62</w:t>
        </w:r>
        <w:r>
          <w:fldChar w:fldCharType="end"/>
        </w:r>
      </w:hyperlink>
    </w:p>
    <w:p>
      <w:pPr>
        <w:pStyle w:val="TOC1"/>
        <w:tabs>
          <w:tab w:val="right" w:leader="dot" w:pos="8306"/>
        </w:tabs>
      </w:pPr>
      <w:hyperlink w:anchor="_Toc13687" w:history="1">
        <w:r>
          <w:rPr>
            <w:rFonts w:ascii="仿宋" w:eastAsia="仿宋" w:hAnsi="仿宋" w:cs="仿宋" w:hint="eastAsia"/>
            <w:lang w:eastAsia="zh-CN"/>
          </w:rPr>
          <w:t>十五、质量管理与控制</w:t>
        </w:r>
        <w:r>
          <w:tab/>
        </w:r>
        <w:r>
          <w:fldChar w:fldCharType="begin"/>
        </w:r>
        <w:r>
          <w:instrText xml:space="preserve"> PAGEREF _Toc13687 \h </w:instrText>
        </w:r>
        <w:r>
          <w:fldChar w:fldCharType="separate"/>
        </w:r>
        <w:r>
          <w:t>63</w:t>
        </w:r>
        <w:r>
          <w:fldChar w:fldCharType="end"/>
        </w:r>
      </w:hyperlink>
    </w:p>
    <w:p>
      <w:pPr>
        <w:pStyle w:val="TOC2"/>
        <w:tabs>
          <w:tab w:val="right" w:leader="dot" w:pos="8306"/>
        </w:tabs>
      </w:pPr>
      <w:hyperlink w:anchor="_Toc1447" w:history="1">
        <w:r>
          <w:rPr>
            <w:rFonts w:ascii="仿宋" w:eastAsia="仿宋" w:hAnsi="仿宋" w:cs="仿宋" w:hint="eastAsia"/>
            <w:lang w:eastAsia="zh-CN"/>
          </w:rPr>
          <w:t>(一)、质量管理体系建设</w:t>
        </w:r>
        <w:r>
          <w:tab/>
        </w:r>
        <w:r>
          <w:fldChar w:fldCharType="begin"/>
        </w:r>
        <w:r>
          <w:instrText xml:space="preserve"> PAGEREF _Toc1447 \h </w:instrText>
        </w:r>
        <w:r>
          <w:fldChar w:fldCharType="separate"/>
        </w:r>
        <w:r>
          <w:t>63</w:t>
        </w:r>
        <w:r>
          <w:fldChar w:fldCharType="end"/>
        </w:r>
      </w:hyperlink>
    </w:p>
    <w:p>
      <w:pPr>
        <w:pStyle w:val="TOC2"/>
        <w:tabs>
          <w:tab w:val="right" w:leader="dot" w:pos="8306"/>
        </w:tabs>
      </w:pPr>
      <w:hyperlink w:anchor="_Toc7281" w:history="1">
        <w:r>
          <w:rPr>
            <w:rFonts w:ascii="仿宋" w:eastAsia="仿宋" w:hAnsi="仿宋" w:cs="仿宋" w:hint="eastAsia"/>
            <w:lang w:eastAsia="zh-CN"/>
          </w:rPr>
          <w:t>(二)、质量控制措施</w:t>
        </w:r>
        <w:r>
          <w:tab/>
        </w:r>
        <w:r>
          <w:fldChar w:fldCharType="begin"/>
        </w:r>
        <w:r>
          <w:instrText xml:space="preserve"> PAGEREF _Toc7281 \h </w:instrText>
        </w:r>
        <w:r>
          <w:fldChar w:fldCharType="separate"/>
        </w:r>
        <w:r>
          <w:t>65</w:t>
        </w:r>
        <w:r>
          <w:fldChar w:fldCharType="end"/>
        </w:r>
      </w:hyperlink>
    </w:p>
    <w:p>
      <w:pPr>
        <w:pStyle w:val="TOC1"/>
        <w:tabs>
          <w:tab w:val="right" w:leader="dot" w:pos="8306"/>
        </w:tabs>
      </w:pPr>
      <w:hyperlink w:anchor="_Toc10798" w:history="1">
        <w:r>
          <w:rPr>
            <w:rFonts w:ascii="仿宋" w:eastAsia="仿宋" w:hAnsi="仿宋" w:cs="仿宋" w:hint="eastAsia"/>
            <w:lang w:eastAsia="zh-CN"/>
          </w:rPr>
          <w:t>十六、产业协同与集群发展</w:t>
        </w:r>
        <w:r>
          <w:tab/>
        </w:r>
        <w:r>
          <w:fldChar w:fldCharType="begin"/>
        </w:r>
        <w:r>
          <w:instrText xml:space="preserve"> PAGEREF _Toc10798 \h </w:instrText>
        </w:r>
        <w:r>
          <w:fldChar w:fldCharType="separate"/>
        </w:r>
        <w:r>
          <w:t>66</w:t>
        </w:r>
        <w:r>
          <w:fldChar w:fldCharType="end"/>
        </w:r>
      </w:hyperlink>
    </w:p>
    <w:p>
      <w:pPr>
        <w:pStyle w:val="TOC2"/>
        <w:tabs>
          <w:tab w:val="right" w:leader="dot" w:pos="8306"/>
        </w:tabs>
      </w:pPr>
      <w:hyperlink w:anchor="_Toc4631" w:history="1">
        <w:r>
          <w:rPr>
            <w:rFonts w:ascii="仿宋" w:eastAsia="仿宋" w:hAnsi="仿宋" w:cs="仿宋" w:hint="eastAsia"/>
            <w:lang w:eastAsia="zh-CN"/>
          </w:rPr>
          <w:t>(一)、产业协同机制建设</w:t>
        </w:r>
        <w:r>
          <w:tab/>
        </w:r>
        <w:r>
          <w:fldChar w:fldCharType="begin"/>
        </w:r>
        <w:r>
          <w:instrText xml:space="preserve"> PAGEREF _Toc4631 \h </w:instrText>
        </w:r>
        <w:r>
          <w:fldChar w:fldCharType="separate"/>
        </w:r>
        <w:r>
          <w:t>66</w:t>
        </w:r>
        <w:r>
          <w:fldChar w:fldCharType="end"/>
        </w:r>
      </w:hyperlink>
    </w:p>
    <w:p>
      <w:pPr>
        <w:pStyle w:val="TOC2"/>
        <w:tabs>
          <w:tab w:val="right" w:leader="dot" w:pos="8306"/>
        </w:tabs>
      </w:pPr>
      <w:hyperlink w:anchor="_Toc20656" w:history="1">
        <w:r>
          <w:rPr>
            <w:rFonts w:ascii="仿宋" w:eastAsia="仿宋" w:hAnsi="仿宋" w:cs="仿宋" w:hint="eastAsia"/>
            <w:lang w:eastAsia="zh-CN"/>
          </w:rPr>
          <w:t>(二)、产业集群培育与发展</w:t>
        </w:r>
        <w:r>
          <w:tab/>
        </w:r>
        <w:r>
          <w:fldChar w:fldCharType="begin"/>
        </w:r>
        <w:r>
          <w:instrText xml:space="preserve"> PAGEREF _Toc20656 \h </w:instrText>
        </w:r>
        <w:r>
          <w:fldChar w:fldCharType="separate"/>
        </w:r>
        <w:r>
          <w:t>67</w:t>
        </w:r>
        <w:r>
          <w:fldChar w:fldCharType="end"/>
        </w:r>
      </w:hyperlink>
    </w:p>
    <w:p>
      <w:pPr>
        <w:pStyle w:val="TOC1"/>
        <w:tabs>
          <w:tab w:val="right" w:leader="dot" w:pos="8306"/>
        </w:tabs>
      </w:pPr>
      <w:hyperlink w:anchor="_Toc29914" w:history="1">
        <w:r>
          <w:rPr>
            <w:rFonts w:ascii="仿宋" w:eastAsia="仿宋" w:hAnsi="仿宋" w:cs="仿宋" w:hint="eastAsia"/>
            <w:lang w:eastAsia="zh-CN"/>
          </w:rPr>
          <w:t>十七、设施与设备管理</w:t>
        </w:r>
        <w:r>
          <w:tab/>
        </w:r>
        <w:r>
          <w:fldChar w:fldCharType="begin"/>
        </w:r>
        <w:r>
          <w:instrText xml:space="preserve"> PAGEREF _Toc29914 \h </w:instrText>
        </w:r>
        <w:r>
          <w:fldChar w:fldCharType="separate"/>
        </w:r>
        <w:r>
          <w:t>68</w:t>
        </w:r>
        <w:r>
          <w:fldChar w:fldCharType="end"/>
        </w:r>
      </w:hyperlink>
    </w:p>
    <w:p>
      <w:pPr>
        <w:pStyle w:val="TOC2"/>
        <w:tabs>
          <w:tab w:val="right" w:leader="dot" w:pos="8306"/>
        </w:tabs>
      </w:pPr>
      <w:hyperlink w:anchor="_Toc24494" w:history="1">
        <w:r>
          <w:rPr>
            <w:rFonts w:ascii="仿宋" w:eastAsia="仿宋" w:hAnsi="仿宋" w:cs="仿宋" w:hint="eastAsia"/>
            <w:lang w:eastAsia="zh-CN"/>
          </w:rPr>
          <w:t>(一)、设施规划与配置</w:t>
        </w:r>
        <w:r>
          <w:tab/>
        </w:r>
        <w:r>
          <w:fldChar w:fldCharType="begin"/>
        </w:r>
        <w:r>
          <w:instrText xml:space="preserve"> PAGEREF _Toc24494 \h </w:instrText>
        </w:r>
        <w:r>
          <w:fldChar w:fldCharType="separate"/>
        </w:r>
        <w:r>
          <w:t>68</w:t>
        </w:r>
        <w:r>
          <w:fldChar w:fldCharType="end"/>
        </w:r>
      </w:hyperlink>
    </w:p>
    <w:p>
      <w:pPr>
        <w:pStyle w:val="TOC2"/>
        <w:tabs>
          <w:tab w:val="right" w:leader="dot" w:pos="8306"/>
        </w:tabs>
      </w:pPr>
      <w:hyperlink w:anchor="_Toc29607" w:history="1">
        <w:r>
          <w:rPr>
            <w:rFonts w:ascii="仿宋" w:eastAsia="仿宋" w:hAnsi="仿宋" w:cs="仿宋" w:hint="eastAsia"/>
            <w:lang w:eastAsia="zh-CN"/>
          </w:rPr>
          <w:t>(二)、设备采购与维护管理</w:t>
        </w:r>
        <w:r>
          <w:tab/>
        </w:r>
        <w:r>
          <w:fldChar w:fldCharType="begin"/>
        </w:r>
        <w:r>
          <w:instrText xml:space="preserve"> PAGEREF _Toc29607 \h </w:instrText>
        </w:r>
        <w:r>
          <w:fldChar w:fldCharType="separate"/>
        </w:r>
        <w:r>
          <w:t>69</w:t>
        </w:r>
        <w:r>
          <w:fldChar w:fldCharType="end"/>
        </w:r>
      </w:hyperlink>
    </w:p>
    <w:p>
      <w:pPr>
        <w:pStyle w:val="TOC2"/>
        <w:tabs>
          <w:tab w:val="right" w:leader="dot" w:pos="8306"/>
        </w:tabs>
      </w:pPr>
      <w:hyperlink w:anchor="_Toc27407" w:history="1">
        <w:r>
          <w:rPr>
            <w:rFonts w:ascii="仿宋" w:eastAsia="仿宋" w:hAnsi="仿宋" w:cs="仿宋" w:hint="eastAsia"/>
            <w:lang w:eastAsia="zh-CN"/>
          </w:rPr>
          <w:t>(三)、设施设备升级策略</w:t>
        </w:r>
        <w:r>
          <w:tab/>
        </w:r>
        <w:r>
          <w:fldChar w:fldCharType="begin"/>
        </w:r>
        <w:r>
          <w:instrText xml:space="preserve"> PAGEREF _Toc27407 \h </w:instrText>
        </w:r>
        <w:r>
          <w:fldChar w:fldCharType="separate"/>
        </w:r>
        <w:r>
          <w:t>69</w:t>
        </w:r>
        <w:r>
          <w:fldChar w:fldCharType="end"/>
        </w:r>
      </w:hyperlink>
    </w:p>
    <w:p>
      <w:pPr>
        <w:pStyle w:val="TOC1"/>
        <w:tabs>
          <w:tab w:val="right" w:leader="dot" w:pos="8306"/>
        </w:tabs>
      </w:pPr>
      <w:hyperlink w:anchor="_Toc6350" w:history="1">
        <w:r>
          <w:rPr>
            <w:rFonts w:ascii="仿宋" w:eastAsia="仿宋" w:hAnsi="仿宋" w:cs="仿宋" w:hint="eastAsia"/>
            <w:lang w:eastAsia="zh-CN"/>
          </w:rPr>
          <w:t>十八、创新驱动与持续发展</w:t>
        </w:r>
        <w:r>
          <w:tab/>
        </w:r>
        <w:r>
          <w:fldChar w:fldCharType="begin"/>
        </w:r>
        <w:r>
          <w:instrText xml:space="preserve"> PAGEREF _Toc6350 \h </w:instrText>
        </w:r>
        <w:r>
          <w:fldChar w:fldCharType="separate"/>
        </w:r>
        <w:r>
          <w:t>70</w:t>
        </w:r>
        <w:r>
          <w:fldChar w:fldCharType="end"/>
        </w:r>
      </w:hyperlink>
    </w:p>
    <w:p>
      <w:pPr>
        <w:pStyle w:val="TOC2"/>
        <w:tabs>
          <w:tab w:val="right" w:leader="dot" w:pos="8306"/>
        </w:tabs>
      </w:pPr>
      <w:hyperlink w:anchor="_Toc2521" w:history="1">
        <w:r>
          <w:rPr>
            <w:rFonts w:ascii="仿宋" w:eastAsia="仿宋" w:hAnsi="仿宋" w:cs="仿宋" w:hint="eastAsia"/>
            <w:lang w:eastAsia="zh-CN"/>
          </w:rPr>
          <w:t>(一)、创新驱动战略实施</w:t>
        </w:r>
        <w:r>
          <w:tab/>
        </w:r>
        <w:r>
          <w:fldChar w:fldCharType="begin"/>
        </w:r>
        <w:r>
          <w:instrText xml:space="preserve"> PAGEREF _Toc2521 \h </w:instrText>
        </w:r>
        <w:r>
          <w:fldChar w:fldCharType="separate"/>
        </w:r>
        <w:r>
          <w:t>70</w:t>
        </w:r>
        <w:r>
          <w:fldChar w:fldCharType="end"/>
        </w:r>
      </w:hyperlink>
    </w:p>
    <w:p>
      <w:pPr>
        <w:pStyle w:val="TOC2"/>
        <w:tabs>
          <w:tab w:val="right" w:leader="dot" w:pos="8306"/>
        </w:tabs>
      </w:pPr>
      <w:hyperlink w:anchor="_Toc25936" w:history="1">
        <w:r>
          <w:rPr>
            <w:rFonts w:ascii="仿宋" w:eastAsia="仿宋" w:hAnsi="仿宋" w:cs="仿宋" w:hint="eastAsia"/>
            <w:lang w:eastAsia="zh-CN"/>
          </w:rPr>
          <w:t>(二)、持续发展路径探索</w:t>
        </w:r>
        <w:r>
          <w:tab/>
        </w:r>
        <w:r>
          <w:fldChar w:fldCharType="begin"/>
        </w:r>
        <w:r>
          <w:instrText xml:space="preserve"> PAGEREF _Toc25936 \h </w:instrText>
        </w:r>
        <w:r>
          <w:fldChar w:fldCharType="separate"/>
        </w:r>
        <w:r>
          <w:t>72</w:t>
        </w:r>
        <w:r>
          <w:fldChar w:fldCharType="end"/>
        </w:r>
      </w:hyperlink>
    </w:p>
    <w:p>
      <w:pPr>
        <w:pStyle w:val="TOC1"/>
        <w:tabs>
          <w:tab w:val="right" w:leader="dot" w:pos="8306"/>
        </w:tabs>
      </w:pPr>
      <w:hyperlink w:anchor="_Toc11993" w:history="1">
        <w:r>
          <w:rPr>
            <w:rFonts w:ascii="仿宋" w:eastAsia="仿宋" w:hAnsi="仿宋" w:cs="仿宋" w:hint="eastAsia"/>
            <w:lang w:eastAsia="zh-CN"/>
          </w:rPr>
          <w:t>十九、法律法规与政策遵循</w:t>
        </w:r>
        <w:r>
          <w:tab/>
        </w:r>
        <w:r>
          <w:fldChar w:fldCharType="begin"/>
        </w:r>
        <w:r>
          <w:instrText xml:space="preserve"> PAGEREF _Toc11993 \h </w:instrText>
        </w:r>
        <w:r>
          <w:fldChar w:fldCharType="separate"/>
        </w:r>
        <w:r>
          <w:t>76</w:t>
        </w:r>
        <w:r>
          <w:fldChar w:fldCharType="end"/>
        </w:r>
      </w:hyperlink>
    </w:p>
    <w:p>
      <w:pPr>
        <w:pStyle w:val="TOC2"/>
        <w:tabs>
          <w:tab w:val="right" w:leader="dot" w:pos="8306"/>
        </w:tabs>
      </w:pPr>
      <w:hyperlink w:anchor="_Toc18277" w:history="1">
        <w:r>
          <w:rPr>
            <w:rFonts w:ascii="仿宋" w:eastAsia="仿宋" w:hAnsi="仿宋" w:cs="仿宋" w:hint="eastAsia"/>
            <w:lang w:eastAsia="zh-CN"/>
          </w:rPr>
          <w:t>(一)、法律法规遵守</w:t>
        </w:r>
        <w:r>
          <w:tab/>
        </w:r>
        <w:r>
          <w:fldChar w:fldCharType="begin"/>
        </w:r>
        <w:r>
          <w:instrText xml:space="preserve"> PAGEREF _Toc18277 \h </w:instrText>
        </w:r>
        <w:r>
          <w:fldChar w:fldCharType="separate"/>
        </w:r>
        <w:r>
          <w:t>76</w:t>
        </w:r>
        <w:r>
          <w:fldChar w:fldCharType="end"/>
        </w:r>
      </w:hyperlink>
    </w:p>
    <w:p>
      <w:pPr>
        <w:pStyle w:val="TOC2"/>
        <w:tabs>
          <w:tab w:val="right" w:leader="dot" w:pos="8306"/>
        </w:tabs>
      </w:pPr>
      <w:hyperlink w:anchor="_Toc17274" w:history="1">
        <w:r>
          <w:rPr>
            <w:rFonts w:ascii="仿宋" w:eastAsia="仿宋" w:hAnsi="仿宋" w:cs="仿宋" w:hint="eastAsia"/>
            <w:lang w:eastAsia="zh-CN"/>
          </w:rPr>
          <w:t>(二)、政策导向与利用</w:t>
        </w:r>
        <w:r>
          <w:tab/>
        </w:r>
        <w:r>
          <w:fldChar w:fldCharType="begin"/>
        </w:r>
        <w:r>
          <w:instrText xml:space="preserve"> PAGEREF _Toc17274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08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装载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89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38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60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676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683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一、装载机械项目的市场准入条件分析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载机械项目而言，市场准入条件首先取决于政策法规环境。政府对于[行业名称]领域的法规，如环保标准、税收政策、和技术使用规范，直接影响装载机械项目的运营和成本结构。例如，若政府针对使用可再生能源的企业提供税收优惠，这将对装载机械项目的财务规划产生重要影响。同时，考虑经济环境和消费者偏好的变化对装载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二、装载机械项目的行业规范与合规性要求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装载机械项目来说，遵守行业规范和合规性要求是确保项目顺利进行的基础。这包括遵循质量控制标准、安全规定、数据保护法规等。例如，若装载机械项目涉及数据处理，须严格遵守相关的数据保护法规。此外，行业内部的自律规范，如产品标准和服务流程，也对于提升装载机械项目在行业内的认可度和竞争力至关重要。项目管理团队必须不断更新策略，以应对行业规范和法规的变化，确保装载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三、装载机械项目的竞争格局和战略定位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装载机械项目的发展规划中，理解行业的竞争格局对于制定有效的市场策略极为关键。这包括分析主要竞争对手的市场地位、优势及其业务模式。装载机械项目面临的竞争对手可能包括大型成熟企业和创新型初创公司，各自采取不同的市场策略。因此，装载机械项目需精确地定位自己的市场策略，如专注于产品创新、客户服务或成本效率，以在竞争中占据优势。通过深入的市场和竞争分析，装载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5119"/>
      <w:r>
        <w:rPr>
          <w:rFonts w:ascii="仿宋" w:eastAsia="仿宋" w:hAnsi="仿宋" w:cs="仿宋" w:hint="eastAsia"/>
          <w:sz w:val="28"/>
          <w:lang w:eastAsia="zh-CN"/>
        </w:rPr>
        <w:t>三、装载机械项目概论</w:t>
      </w:r>
      <w:bookmarkEnd w:id="9"/>
    </w:p>
    <w:p>
      <w:pPr>
        <w:pStyle w:val="Heading2"/>
        <w:rPr>
          <w:rFonts w:ascii="仿宋" w:eastAsia="仿宋" w:hAnsi="仿宋" w:cs="仿宋" w:hint="eastAsia"/>
          <w:lang w:eastAsia="zh-CN"/>
        </w:rPr>
      </w:pPr>
      <w:bookmarkStart w:id="10" w:name="_Toc23036"/>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装载机械项目的申报单位是“XXX实业发展公司”，这是一家在其所处行业内备受尊敬的企业。公司自成立以来，通过其在装载机械项目中表现出的创新精神和卓越执行力，在市场上赢得了显著的地位。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该公司的法定代表人秦XX，在装载机械项目及其他多个行业领域中都有着显著的贡献。秦XX以其出色的领导才能和敏锐的商业洞察力，带领公司在装载机械项目等多个领域实现了持续的成长和成功。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装载机械项目的重要合作伙伴。公司专注于[行业名称]领域，以创新作为驱动力，不断推动技术进步和市场扩张。在装载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装载机械项目中展现了强劲的增长和稳定的财务表现。公司通过有效的策略，在装载机械项目中扩大了其市场份额并增强了盈利能力。同时，公司积极承担社会责任，参与各类社会公益项目，增强了其在装载机械项目中的品牌形象和社会影响力。</w:t>
      </w:r>
    </w:p>
    <w:p>
      <w:pPr>
        <w:pStyle w:val="Heading2"/>
        <w:ind w:firstLine="560" w:firstLineChars="200"/>
        <w:rPr>
          <w:rFonts w:ascii="仿宋" w:eastAsia="仿宋" w:hAnsi="仿宋" w:cs="仿宋" w:hint="eastAsia"/>
          <w:sz w:val="28"/>
          <w:lang w:eastAsia="zh-CN"/>
        </w:rPr>
      </w:pPr>
      <w:bookmarkStart w:id="11" w:name="_Toc461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https://d.book118.com/047000043131006042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装载机械项目构思建设方案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C1173"/>
    <w:rsid w:val="4A1C11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00004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2024-02-08T02:10:00Z</dcterms:created>
  <dcterms:modified xsi:type="dcterms:W3CDTF">2024-02-08T02:10:52Z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89FF218863F948809276DCC981CE5545_11</vt:lpwstr>
  </property>
  <property fmtid="{D5CDD505-2E9C-101B-9397-08002B2CF9AE}" pid="3" name="KSOProductBuildVer">
    <vt:lpwstr>2052-12.1.0.16250</vt:lpwstr>
  </property>
</Properties>
</file>