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002E7" w:rsidP="00C002E7" w14:paraId="7835F788" w14:textId="77777777">
      <w:pPr>
        <w:spacing w:before="48" w:beforeLines="20" w:after="360" w:afterLines="150" w:line="360" w:lineRule="auto"/>
        <w:jc w:val="center"/>
        <w:rPr>
          <w:rFonts w:ascii="华文中宋" w:eastAsia="华文中宋" w:hAnsi="华文中宋"/>
          <w:b/>
          <w:sz w:val="30"/>
        </w:rPr>
      </w:pPr>
      <w:r w:rsidRPr="00C002E7">
        <w:rPr>
          <w:rFonts w:ascii="华文中宋" w:eastAsia="华文中宋" w:hAnsi="华文中宋"/>
          <w:b/>
          <w:sz w:val="30"/>
        </w:rPr>
        <w:t>2024</w:t>
      </w:r>
      <w:r w:rsidRPr="00C002E7">
        <w:rPr>
          <w:rFonts w:ascii="华文中宋" w:eastAsia="华文中宋" w:hAnsi="华文中宋"/>
          <w:b/>
          <w:sz w:val="30"/>
        </w:rPr>
        <w:t>广西河池市环江毛南族自治县参加职引未来就在八桂暨广西高校毕业生双选会自主招聘高级中学教师</w:t>
      </w:r>
      <w:r w:rsidRPr="00C002E7">
        <w:rPr>
          <w:rFonts w:ascii="华文中宋" w:eastAsia="华文中宋" w:hAnsi="华文中宋"/>
          <w:b/>
          <w:sz w:val="30"/>
        </w:rPr>
        <w:t>7</w:t>
      </w:r>
      <w:r w:rsidRPr="00C002E7">
        <w:rPr>
          <w:rFonts w:ascii="华文中宋" w:eastAsia="华文中宋" w:hAnsi="华文中宋"/>
          <w:b/>
          <w:sz w:val="30"/>
        </w:rPr>
        <w:t>人笔试备考题库及答案解析</w:t>
      </w:r>
    </w:p>
    <w:p w:rsidR="00A77B3E" w14:paraId="4966226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E41CB76" w14:textId="77777777">
      <w:pPr>
        <w:spacing w:after="260" w:line="360" w:lineRule="auto"/>
      </w:pPr>
      <w:r>
        <w:rPr>
          <w:rFonts w:ascii="微软雅黑" w:eastAsia="微软雅黑" w:cs="微软雅黑"/>
        </w:rPr>
        <w:t>一、选择题</w:t>
      </w:r>
    </w:p>
    <w:p w:rsidR="006D34C4" w14:paraId="6D27611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1AC530B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19EB73B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78C3F28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103BE8D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6560DBD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FDFCA5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5762144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68B14CE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74E0E51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72C221C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1C97FCB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0DC684F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3E8EAE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69895A1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555215F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4920CCD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0A5F2B7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001392D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09F5A37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F8DDAA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700979BF"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3690768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5F208A8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7E6F940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198E4D0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032DA47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90C29E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32B12CC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520F002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2484F80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1C2AD97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32E660C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4B1CBB3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8471AE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https://d.book118.com/047012000161006035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rsidP="00B77510" w14:paraId="4B040D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02E7" w14:paraId="349A66B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rsidP="00B77510" w14:paraId="757B64EB" w14:textId="227FA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002E7" w14:paraId="03266A7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14:paraId="65EF10A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02E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rsidP="00B77510" w14:textId="227FA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002E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002E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rsidP="00B77510" w14:textId="227FA89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002E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14:paraId="3497A8E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14:paraId="47F5887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14:paraId="5C69A2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002E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002E7"/>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95C32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002E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002E7"/>
    <w:rPr>
      <w:sz w:val="18"/>
      <w:szCs w:val="18"/>
    </w:rPr>
  </w:style>
  <w:style w:type="paragraph" w:styleId="Footer">
    <w:name w:val="footer"/>
    <w:basedOn w:val="Normal"/>
    <w:link w:val="a0"/>
    <w:rsid w:val="00C002E7"/>
    <w:pPr>
      <w:tabs>
        <w:tab w:val="center" w:pos="4153"/>
        <w:tab w:val="right" w:pos="8306"/>
      </w:tabs>
      <w:snapToGrid w:val="0"/>
    </w:pPr>
    <w:rPr>
      <w:sz w:val="18"/>
      <w:szCs w:val="18"/>
    </w:rPr>
  </w:style>
  <w:style w:type="character" w:customStyle="1" w:styleId="a0">
    <w:name w:val="页脚 字符"/>
    <w:basedOn w:val="DefaultParagraphFont"/>
    <w:link w:val="Footer"/>
    <w:rsid w:val="00C002E7"/>
    <w:rPr>
      <w:sz w:val="18"/>
      <w:szCs w:val="18"/>
    </w:rPr>
  </w:style>
  <w:style w:type="character" w:styleId="PageNumber">
    <w:name w:val="page number"/>
    <w:basedOn w:val="DefaultParagraphFont"/>
    <w:rsid w:val="00C002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701200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2836</Words>
  <Characters>16168</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2024-01-30T13:05:00Z</dcterms:created>
  <dcterms:modified xsi:type="dcterms:W3CDTF">2024-01-30T13:05:00Z</dcterms:modified>
</cp:coreProperties>
</file>