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烷基苯项目规划设计方案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22" w:history="1">
        <w:r>
          <w:rPr>
            <w:rFonts w:ascii="仿宋" w:eastAsia="仿宋" w:hAnsi="仿宋" w:cs="仿宋" w:hint="eastAsia"/>
            <w:lang w:eastAsia="zh-CN"/>
          </w:rPr>
          <w:t>前言</w:t>
        </w:r>
        <w:r>
          <w:tab/>
        </w:r>
        <w:r>
          <w:fldChar w:fldCharType="begin"/>
        </w:r>
        <w:r>
          <w:instrText xml:space="preserve"> PAGEREF _Toc4522 \h </w:instrText>
        </w:r>
        <w:r>
          <w:fldChar w:fldCharType="separate"/>
        </w:r>
        <w:r>
          <w:t>3</w:t>
        </w:r>
        <w:r>
          <w:fldChar w:fldCharType="end"/>
        </w:r>
      </w:hyperlink>
    </w:p>
    <w:p>
      <w:pPr>
        <w:pStyle w:val="TOC1"/>
        <w:tabs>
          <w:tab w:val="right" w:leader="dot" w:pos="8306"/>
        </w:tabs>
      </w:pPr>
      <w:hyperlink w:anchor="_Toc6291" w:history="1">
        <w:r>
          <w:rPr>
            <w:rFonts w:ascii="仿宋" w:eastAsia="仿宋" w:hAnsi="仿宋" w:cs="仿宋" w:hint="eastAsia"/>
            <w:lang w:eastAsia="zh-CN"/>
          </w:rPr>
          <w:t>一、烷基苯项目危机管理</w:t>
        </w:r>
        <w:r>
          <w:tab/>
        </w:r>
        <w:r>
          <w:fldChar w:fldCharType="begin"/>
        </w:r>
        <w:r>
          <w:instrText xml:space="preserve"> PAGEREF _Toc6291 \h </w:instrText>
        </w:r>
        <w:r>
          <w:fldChar w:fldCharType="separate"/>
        </w:r>
        <w:r>
          <w:t>3</w:t>
        </w:r>
        <w:r>
          <w:fldChar w:fldCharType="end"/>
        </w:r>
      </w:hyperlink>
    </w:p>
    <w:p>
      <w:pPr>
        <w:pStyle w:val="TOC2"/>
        <w:tabs>
          <w:tab w:val="right" w:leader="dot" w:pos="8306"/>
        </w:tabs>
      </w:pPr>
      <w:hyperlink w:anchor="_Toc28074" w:history="1">
        <w:r>
          <w:rPr>
            <w:rFonts w:ascii="仿宋" w:eastAsia="仿宋" w:hAnsi="仿宋" w:cs="仿宋" w:hint="eastAsia"/>
            <w:lang w:eastAsia="zh-CN"/>
          </w:rPr>
          <w:t>(一)、危机预警与识别</w:t>
        </w:r>
        <w:r>
          <w:tab/>
        </w:r>
        <w:r>
          <w:fldChar w:fldCharType="begin"/>
        </w:r>
        <w:r>
          <w:instrText xml:space="preserve"> PAGEREF _Toc28074 \h </w:instrText>
        </w:r>
        <w:r>
          <w:fldChar w:fldCharType="separate"/>
        </w:r>
        <w:r>
          <w:t>3</w:t>
        </w:r>
        <w:r>
          <w:fldChar w:fldCharType="end"/>
        </w:r>
      </w:hyperlink>
    </w:p>
    <w:p>
      <w:pPr>
        <w:pStyle w:val="TOC2"/>
        <w:tabs>
          <w:tab w:val="right" w:leader="dot" w:pos="8306"/>
        </w:tabs>
      </w:pPr>
      <w:hyperlink w:anchor="_Toc22241" w:history="1">
        <w:r>
          <w:rPr>
            <w:rFonts w:ascii="仿宋" w:eastAsia="仿宋" w:hAnsi="仿宋" w:cs="仿宋" w:hint="eastAsia"/>
            <w:lang w:eastAsia="zh-CN"/>
          </w:rPr>
          <w:t>(二)、危机应对与恢复</w:t>
        </w:r>
        <w:r>
          <w:tab/>
        </w:r>
        <w:r>
          <w:fldChar w:fldCharType="begin"/>
        </w:r>
        <w:r>
          <w:instrText xml:space="preserve"> PAGEREF _Toc22241 \h </w:instrText>
        </w:r>
        <w:r>
          <w:fldChar w:fldCharType="separate"/>
        </w:r>
        <w:r>
          <w:t>4</w:t>
        </w:r>
        <w:r>
          <w:fldChar w:fldCharType="end"/>
        </w:r>
      </w:hyperlink>
    </w:p>
    <w:p>
      <w:pPr>
        <w:pStyle w:val="TOC1"/>
        <w:tabs>
          <w:tab w:val="right" w:leader="dot" w:pos="8306"/>
        </w:tabs>
      </w:pPr>
      <w:hyperlink w:anchor="_Toc12275" w:history="1">
        <w:r>
          <w:rPr>
            <w:rFonts w:ascii="仿宋" w:eastAsia="仿宋" w:hAnsi="仿宋" w:cs="仿宋" w:hint="eastAsia"/>
            <w:lang w:eastAsia="zh-CN"/>
          </w:rPr>
          <w:t>二、烷基苯项目概论</w:t>
        </w:r>
        <w:r>
          <w:tab/>
        </w:r>
        <w:r>
          <w:fldChar w:fldCharType="begin"/>
        </w:r>
        <w:r>
          <w:instrText xml:space="preserve"> PAGEREF _Toc12275 \h </w:instrText>
        </w:r>
        <w:r>
          <w:fldChar w:fldCharType="separate"/>
        </w:r>
        <w:r>
          <w:t>5</w:t>
        </w:r>
        <w:r>
          <w:fldChar w:fldCharType="end"/>
        </w:r>
      </w:hyperlink>
    </w:p>
    <w:p>
      <w:pPr>
        <w:pStyle w:val="TOC2"/>
        <w:tabs>
          <w:tab w:val="right" w:leader="dot" w:pos="8306"/>
        </w:tabs>
      </w:pPr>
      <w:hyperlink w:anchor="_Toc15371" w:history="1">
        <w:r>
          <w:rPr>
            <w:rFonts w:ascii="仿宋" w:eastAsia="仿宋" w:hAnsi="仿宋" w:cs="仿宋" w:hint="eastAsia"/>
            <w:lang w:eastAsia="zh-CN"/>
          </w:rPr>
          <w:t>(一)、烷基苯项目概况</w:t>
        </w:r>
        <w:r>
          <w:tab/>
        </w:r>
        <w:r>
          <w:fldChar w:fldCharType="begin"/>
        </w:r>
        <w:r>
          <w:instrText xml:space="preserve"> PAGEREF _Toc15371 \h </w:instrText>
        </w:r>
        <w:r>
          <w:fldChar w:fldCharType="separate"/>
        </w:r>
        <w:r>
          <w:t>5</w:t>
        </w:r>
        <w:r>
          <w:fldChar w:fldCharType="end"/>
        </w:r>
      </w:hyperlink>
    </w:p>
    <w:p>
      <w:pPr>
        <w:pStyle w:val="TOC2"/>
        <w:tabs>
          <w:tab w:val="right" w:leader="dot" w:pos="8306"/>
        </w:tabs>
      </w:pPr>
      <w:hyperlink w:anchor="_Toc4493" w:history="1">
        <w:r>
          <w:rPr>
            <w:rFonts w:ascii="仿宋" w:eastAsia="仿宋" w:hAnsi="仿宋" w:cs="仿宋" w:hint="eastAsia"/>
            <w:lang w:eastAsia="zh-CN"/>
          </w:rPr>
          <w:t>(二)、烷基苯项目目标</w:t>
        </w:r>
        <w:r>
          <w:tab/>
        </w:r>
        <w:r>
          <w:fldChar w:fldCharType="begin"/>
        </w:r>
        <w:r>
          <w:instrText xml:space="preserve"> PAGEREF _Toc4493 \h </w:instrText>
        </w:r>
        <w:r>
          <w:fldChar w:fldCharType="separate"/>
        </w:r>
        <w:r>
          <w:t>8</w:t>
        </w:r>
        <w:r>
          <w:fldChar w:fldCharType="end"/>
        </w:r>
      </w:hyperlink>
    </w:p>
    <w:p>
      <w:pPr>
        <w:pStyle w:val="TOC2"/>
        <w:tabs>
          <w:tab w:val="right" w:leader="dot" w:pos="8306"/>
        </w:tabs>
      </w:pPr>
      <w:hyperlink w:anchor="_Toc9366" w:history="1">
        <w:r>
          <w:rPr>
            <w:rFonts w:ascii="仿宋" w:eastAsia="仿宋" w:hAnsi="仿宋" w:cs="仿宋" w:hint="eastAsia"/>
            <w:lang w:eastAsia="zh-CN"/>
          </w:rPr>
          <w:t>(三)、烷基苯项目提出的理由</w:t>
        </w:r>
        <w:r>
          <w:tab/>
        </w:r>
        <w:r>
          <w:fldChar w:fldCharType="begin"/>
        </w:r>
        <w:r>
          <w:instrText xml:space="preserve"> PAGEREF _Toc9366 \h </w:instrText>
        </w:r>
        <w:r>
          <w:fldChar w:fldCharType="separate"/>
        </w:r>
        <w:r>
          <w:t>8</w:t>
        </w:r>
        <w:r>
          <w:fldChar w:fldCharType="end"/>
        </w:r>
      </w:hyperlink>
    </w:p>
    <w:p>
      <w:pPr>
        <w:pStyle w:val="TOC2"/>
        <w:tabs>
          <w:tab w:val="right" w:leader="dot" w:pos="8306"/>
        </w:tabs>
      </w:pPr>
      <w:hyperlink w:anchor="_Toc28162" w:history="1">
        <w:r>
          <w:rPr>
            <w:rFonts w:ascii="仿宋" w:eastAsia="仿宋" w:hAnsi="仿宋" w:cs="仿宋" w:hint="eastAsia"/>
            <w:lang w:eastAsia="zh-CN"/>
          </w:rPr>
          <w:t>(四)、烷基苯项目意义</w:t>
        </w:r>
        <w:r>
          <w:tab/>
        </w:r>
        <w:r>
          <w:fldChar w:fldCharType="begin"/>
        </w:r>
        <w:r>
          <w:instrText xml:space="preserve"> PAGEREF _Toc28162 \h </w:instrText>
        </w:r>
        <w:r>
          <w:fldChar w:fldCharType="separate"/>
        </w:r>
        <w:r>
          <w:t>10</w:t>
        </w:r>
        <w:r>
          <w:fldChar w:fldCharType="end"/>
        </w:r>
      </w:hyperlink>
    </w:p>
    <w:p>
      <w:pPr>
        <w:pStyle w:val="TOC2"/>
        <w:tabs>
          <w:tab w:val="right" w:leader="dot" w:pos="8306"/>
        </w:tabs>
      </w:pPr>
      <w:hyperlink w:anchor="_Toc4758" w:history="1">
        <w:r>
          <w:rPr>
            <w:rFonts w:ascii="仿宋" w:eastAsia="仿宋" w:hAnsi="仿宋" w:cs="仿宋" w:hint="eastAsia"/>
            <w:lang w:eastAsia="zh-CN"/>
          </w:rPr>
          <w:t>(五)、烷基苯项目背景</w:t>
        </w:r>
        <w:r>
          <w:tab/>
        </w:r>
        <w:r>
          <w:fldChar w:fldCharType="begin"/>
        </w:r>
        <w:r>
          <w:instrText xml:space="preserve"> PAGEREF _Toc4758 \h </w:instrText>
        </w:r>
        <w:r>
          <w:fldChar w:fldCharType="separate"/>
        </w:r>
        <w:r>
          <w:t>11</w:t>
        </w:r>
        <w:r>
          <w:fldChar w:fldCharType="end"/>
        </w:r>
      </w:hyperlink>
    </w:p>
    <w:p>
      <w:pPr>
        <w:pStyle w:val="TOC1"/>
        <w:tabs>
          <w:tab w:val="right" w:leader="dot" w:pos="8306"/>
        </w:tabs>
      </w:pPr>
      <w:hyperlink w:anchor="_Toc18685" w:history="1">
        <w:r>
          <w:rPr>
            <w:rFonts w:ascii="仿宋" w:eastAsia="仿宋" w:hAnsi="仿宋" w:cs="仿宋" w:hint="eastAsia"/>
            <w:lang w:eastAsia="zh-CN"/>
          </w:rPr>
          <w:t>三、产品规划分析</w:t>
        </w:r>
        <w:r>
          <w:tab/>
        </w:r>
        <w:r>
          <w:fldChar w:fldCharType="begin"/>
        </w:r>
        <w:r>
          <w:instrText xml:space="preserve"> PAGEREF _Toc18685 \h </w:instrText>
        </w:r>
        <w:r>
          <w:fldChar w:fldCharType="separate"/>
        </w:r>
        <w:r>
          <w:t>12</w:t>
        </w:r>
        <w:r>
          <w:fldChar w:fldCharType="end"/>
        </w:r>
      </w:hyperlink>
    </w:p>
    <w:p>
      <w:pPr>
        <w:pStyle w:val="TOC2"/>
        <w:tabs>
          <w:tab w:val="right" w:leader="dot" w:pos="8306"/>
        </w:tabs>
      </w:pPr>
      <w:hyperlink w:anchor="_Toc1362" w:history="1">
        <w:r>
          <w:rPr>
            <w:rFonts w:ascii="仿宋" w:eastAsia="仿宋" w:hAnsi="仿宋" w:cs="仿宋" w:hint="eastAsia"/>
            <w:lang w:eastAsia="zh-CN"/>
          </w:rPr>
          <w:t>(一)、产品规划</w:t>
        </w:r>
        <w:r>
          <w:tab/>
        </w:r>
        <w:r>
          <w:fldChar w:fldCharType="begin"/>
        </w:r>
        <w:r>
          <w:instrText xml:space="preserve"> PAGEREF _Toc1362 \h </w:instrText>
        </w:r>
        <w:r>
          <w:fldChar w:fldCharType="separate"/>
        </w:r>
        <w:r>
          <w:t>12</w:t>
        </w:r>
        <w:r>
          <w:fldChar w:fldCharType="end"/>
        </w:r>
      </w:hyperlink>
    </w:p>
    <w:p>
      <w:pPr>
        <w:pStyle w:val="TOC2"/>
        <w:tabs>
          <w:tab w:val="right" w:leader="dot" w:pos="8306"/>
        </w:tabs>
      </w:pPr>
      <w:hyperlink w:anchor="_Toc3560" w:history="1">
        <w:r>
          <w:rPr>
            <w:rFonts w:ascii="仿宋" w:eastAsia="仿宋" w:hAnsi="仿宋" w:cs="仿宋" w:hint="eastAsia"/>
            <w:lang w:eastAsia="zh-CN"/>
          </w:rPr>
          <w:t>(二)、建设规模</w:t>
        </w:r>
        <w:r>
          <w:tab/>
        </w:r>
        <w:r>
          <w:fldChar w:fldCharType="begin"/>
        </w:r>
        <w:r>
          <w:instrText xml:space="preserve"> PAGEREF _Toc3560 \h </w:instrText>
        </w:r>
        <w:r>
          <w:fldChar w:fldCharType="separate"/>
        </w:r>
        <w:r>
          <w:t>12</w:t>
        </w:r>
        <w:r>
          <w:fldChar w:fldCharType="end"/>
        </w:r>
      </w:hyperlink>
    </w:p>
    <w:p>
      <w:pPr>
        <w:pStyle w:val="TOC1"/>
        <w:tabs>
          <w:tab w:val="right" w:leader="dot" w:pos="8306"/>
        </w:tabs>
      </w:pPr>
      <w:hyperlink w:anchor="_Toc26330" w:history="1">
        <w:r>
          <w:rPr>
            <w:rFonts w:ascii="仿宋" w:eastAsia="仿宋" w:hAnsi="仿宋" w:cs="仿宋" w:hint="eastAsia"/>
            <w:lang w:eastAsia="zh-CN"/>
          </w:rPr>
          <w:t>四、工艺说明</w:t>
        </w:r>
        <w:r>
          <w:tab/>
        </w:r>
        <w:r>
          <w:fldChar w:fldCharType="begin"/>
        </w:r>
        <w:r>
          <w:instrText xml:space="preserve"> PAGEREF _Toc26330 \h </w:instrText>
        </w:r>
        <w:r>
          <w:fldChar w:fldCharType="separate"/>
        </w:r>
        <w:r>
          <w:t>14</w:t>
        </w:r>
        <w:r>
          <w:fldChar w:fldCharType="end"/>
        </w:r>
      </w:hyperlink>
    </w:p>
    <w:p>
      <w:pPr>
        <w:pStyle w:val="TOC2"/>
        <w:tabs>
          <w:tab w:val="right" w:leader="dot" w:pos="8306"/>
        </w:tabs>
      </w:pPr>
      <w:hyperlink w:anchor="_Toc16793" w:history="1">
        <w:r>
          <w:rPr>
            <w:rFonts w:ascii="仿宋" w:eastAsia="仿宋" w:hAnsi="仿宋" w:cs="仿宋" w:hint="eastAsia"/>
            <w:lang w:eastAsia="zh-CN"/>
          </w:rPr>
          <w:t>(一)、技术管理特点</w:t>
        </w:r>
        <w:r>
          <w:tab/>
        </w:r>
        <w:r>
          <w:fldChar w:fldCharType="begin"/>
        </w:r>
        <w:r>
          <w:instrText xml:space="preserve"> PAGEREF _Toc16793 \h </w:instrText>
        </w:r>
        <w:r>
          <w:fldChar w:fldCharType="separate"/>
        </w:r>
        <w:r>
          <w:t>14</w:t>
        </w:r>
        <w:r>
          <w:fldChar w:fldCharType="end"/>
        </w:r>
      </w:hyperlink>
    </w:p>
    <w:p>
      <w:pPr>
        <w:pStyle w:val="TOC2"/>
        <w:tabs>
          <w:tab w:val="right" w:leader="dot" w:pos="8306"/>
        </w:tabs>
      </w:pPr>
      <w:hyperlink w:anchor="_Toc1933" w:history="1">
        <w:r>
          <w:rPr>
            <w:rFonts w:ascii="仿宋" w:eastAsia="仿宋" w:hAnsi="仿宋" w:cs="仿宋" w:hint="eastAsia"/>
            <w:lang w:eastAsia="zh-CN"/>
          </w:rPr>
          <w:t>(二)、烷基苯项目工艺技术设计方案</w:t>
        </w:r>
        <w:r>
          <w:tab/>
        </w:r>
        <w:r>
          <w:fldChar w:fldCharType="begin"/>
        </w:r>
        <w:r>
          <w:instrText xml:space="preserve"> PAGEREF _Toc1933 \h </w:instrText>
        </w:r>
        <w:r>
          <w:fldChar w:fldCharType="separate"/>
        </w:r>
        <w:r>
          <w:t>15</w:t>
        </w:r>
        <w:r>
          <w:fldChar w:fldCharType="end"/>
        </w:r>
      </w:hyperlink>
    </w:p>
    <w:p>
      <w:pPr>
        <w:pStyle w:val="TOC2"/>
        <w:tabs>
          <w:tab w:val="right" w:leader="dot" w:pos="8306"/>
        </w:tabs>
      </w:pPr>
      <w:hyperlink w:anchor="_Toc24141" w:history="1">
        <w:r>
          <w:rPr>
            <w:rFonts w:ascii="仿宋" w:eastAsia="仿宋" w:hAnsi="仿宋" w:cs="仿宋" w:hint="eastAsia"/>
            <w:lang w:eastAsia="zh-CN"/>
          </w:rPr>
          <w:t>(三)、设备选型方案</w:t>
        </w:r>
        <w:r>
          <w:tab/>
        </w:r>
        <w:r>
          <w:fldChar w:fldCharType="begin"/>
        </w:r>
        <w:r>
          <w:instrText xml:space="preserve"> PAGEREF _Toc24141 \h </w:instrText>
        </w:r>
        <w:r>
          <w:fldChar w:fldCharType="separate"/>
        </w:r>
        <w:r>
          <w:t>16</w:t>
        </w:r>
        <w:r>
          <w:fldChar w:fldCharType="end"/>
        </w:r>
      </w:hyperlink>
    </w:p>
    <w:p>
      <w:pPr>
        <w:pStyle w:val="TOC1"/>
        <w:tabs>
          <w:tab w:val="right" w:leader="dot" w:pos="8306"/>
        </w:tabs>
      </w:pPr>
      <w:hyperlink w:anchor="_Toc7847" w:history="1">
        <w:r>
          <w:rPr>
            <w:rFonts w:ascii="仿宋" w:eastAsia="仿宋" w:hAnsi="仿宋" w:cs="仿宋" w:hint="eastAsia"/>
            <w:lang w:eastAsia="zh-CN"/>
          </w:rPr>
          <w:t>五、烷基苯项目土建工程</w:t>
        </w:r>
        <w:r>
          <w:tab/>
        </w:r>
        <w:r>
          <w:fldChar w:fldCharType="begin"/>
        </w:r>
        <w:r>
          <w:instrText xml:space="preserve"> PAGEREF _Toc7847 \h </w:instrText>
        </w:r>
        <w:r>
          <w:fldChar w:fldCharType="separate"/>
        </w:r>
        <w:r>
          <w:t>17</w:t>
        </w:r>
        <w:r>
          <w:fldChar w:fldCharType="end"/>
        </w:r>
      </w:hyperlink>
    </w:p>
    <w:p>
      <w:pPr>
        <w:pStyle w:val="TOC2"/>
        <w:tabs>
          <w:tab w:val="right" w:leader="dot" w:pos="8306"/>
        </w:tabs>
      </w:pPr>
      <w:hyperlink w:anchor="_Toc5243" w:history="1">
        <w:r>
          <w:rPr>
            <w:rFonts w:ascii="仿宋" w:eastAsia="仿宋" w:hAnsi="仿宋" w:cs="仿宋" w:hint="eastAsia"/>
            <w:lang w:eastAsia="zh-CN"/>
          </w:rPr>
          <w:t>(一)、建筑工程设计原则</w:t>
        </w:r>
        <w:r>
          <w:tab/>
        </w:r>
        <w:r>
          <w:fldChar w:fldCharType="begin"/>
        </w:r>
        <w:r>
          <w:instrText xml:space="preserve"> PAGEREF _Toc5243 \h </w:instrText>
        </w:r>
        <w:r>
          <w:fldChar w:fldCharType="separate"/>
        </w:r>
        <w:r>
          <w:t>17</w:t>
        </w:r>
        <w:r>
          <w:fldChar w:fldCharType="end"/>
        </w:r>
      </w:hyperlink>
    </w:p>
    <w:p>
      <w:pPr>
        <w:pStyle w:val="TOC2"/>
        <w:tabs>
          <w:tab w:val="right" w:leader="dot" w:pos="8306"/>
        </w:tabs>
      </w:pPr>
      <w:hyperlink w:anchor="_Toc16452" w:history="1">
        <w:r>
          <w:rPr>
            <w:rFonts w:ascii="仿宋" w:eastAsia="仿宋" w:hAnsi="仿宋" w:cs="仿宋" w:hint="eastAsia"/>
            <w:lang w:eastAsia="zh-CN"/>
          </w:rPr>
          <w:t>(二)、土建工程设计年限及安全等级</w:t>
        </w:r>
        <w:r>
          <w:tab/>
        </w:r>
        <w:r>
          <w:fldChar w:fldCharType="begin"/>
        </w:r>
        <w:r>
          <w:instrText xml:space="preserve"> PAGEREF _Toc16452 \h </w:instrText>
        </w:r>
        <w:r>
          <w:fldChar w:fldCharType="separate"/>
        </w:r>
        <w:r>
          <w:t>18</w:t>
        </w:r>
        <w:r>
          <w:fldChar w:fldCharType="end"/>
        </w:r>
      </w:hyperlink>
    </w:p>
    <w:p>
      <w:pPr>
        <w:pStyle w:val="TOC2"/>
        <w:tabs>
          <w:tab w:val="right" w:leader="dot" w:pos="8306"/>
        </w:tabs>
      </w:pPr>
      <w:hyperlink w:anchor="_Toc16204" w:history="1">
        <w:r>
          <w:rPr>
            <w:rFonts w:ascii="仿宋" w:eastAsia="仿宋" w:hAnsi="仿宋" w:cs="仿宋" w:hint="eastAsia"/>
            <w:lang w:eastAsia="zh-CN"/>
          </w:rPr>
          <w:t>(三)、建筑工程设计总体要求</w:t>
        </w:r>
        <w:r>
          <w:tab/>
        </w:r>
        <w:r>
          <w:fldChar w:fldCharType="begin"/>
        </w:r>
        <w:r>
          <w:instrText xml:space="preserve"> PAGEREF _Toc16204 \h </w:instrText>
        </w:r>
        <w:r>
          <w:fldChar w:fldCharType="separate"/>
        </w:r>
        <w:r>
          <w:t>20</w:t>
        </w:r>
        <w:r>
          <w:fldChar w:fldCharType="end"/>
        </w:r>
      </w:hyperlink>
    </w:p>
    <w:p>
      <w:pPr>
        <w:pStyle w:val="TOC2"/>
        <w:tabs>
          <w:tab w:val="right" w:leader="dot" w:pos="8306"/>
        </w:tabs>
      </w:pPr>
      <w:hyperlink w:anchor="_Toc31871" w:history="1">
        <w:r>
          <w:rPr>
            <w:rFonts w:ascii="仿宋" w:eastAsia="仿宋" w:hAnsi="仿宋" w:cs="仿宋" w:hint="eastAsia"/>
            <w:lang w:eastAsia="zh-CN"/>
          </w:rPr>
          <w:t>(四)、土建工程建设指标</w:t>
        </w:r>
        <w:r>
          <w:tab/>
        </w:r>
        <w:r>
          <w:fldChar w:fldCharType="begin"/>
        </w:r>
        <w:r>
          <w:instrText xml:space="preserve"> PAGEREF _Toc31871 \h </w:instrText>
        </w:r>
        <w:r>
          <w:fldChar w:fldCharType="separate"/>
        </w:r>
        <w:r>
          <w:t>20</w:t>
        </w:r>
        <w:r>
          <w:fldChar w:fldCharType="end"/>
        </w:r>
      </w:hyperlink>
    </w:p>
    <w:p>
      <w:pPr>
        <w:pStyle w:val="TOC1"/>
        <w:tabs>
          <w:tab w:val="right" w:leader="dot" w:pos="8306"/>
        </w:tabs>
      </w:pPr>
      <w:hyperlink w:anchor="_Toc4531" w:history="1">
        <w:r>
          <w:rPr>
            <w:rFonts w:ascii="仿宋" w:eastAsia="仿宋" w:hAnsi="仿宋" w:cs="仿宋" w:hint="eastAsia"/>
            <w:lang w:eastAsia="zh-CN"/>
          </w:rPr>
          <w:t>六、市场分析、调研</w:t>
        </w:r>
        <w:r>
          <w:tab/>
        </w:r>
        <w:r>
          <w:fldChar w:fldCharType="begin"/>
        </w:r>
        <w:r>
          <w:instrText xml:space="preserve"> PAGEREF _Toc4531 \h </w:instrText>
        </w:r>
        <w:r>
          <w:fldChar w:fldCharType="separate"/>
        </w:r>
        <w:r>
          <w:t>21</w:t>
        </w:r>
        <w:r>
          <w:fldChar w:fldCharType="end"/>
        </w:r>
      </w:hyperlink>
    </w:p>
    <w:p>
      <w:pPr>
        <w:pStyle w:val="TOC2"/>
        <w:tabs>
          <w:tab w:val="right" w:leader="dot" w:pos="8306"/>
        </w:tabs>
      </w:pPr>
      <w:hyperlink w:anchor="_Toc14492" w:history="1">
        <w:r>
          <w:rPr>
            <w:rFonts w:ascii="仿宋" w:eastAsia="仿宋" w:hAnsi="仿宋" w:cs="仿宋" w:hint="eastAsia"/>
            <w:lang w:eastAsia="zh-CN"/>
          </w:rPr>
          <w:t>(一)、烷基苯行业分析</w:t>
        </w:r>
        <w:r>
          <w:tab/>
        </w:r>
        <w:r>
          <w:fldChar w:fldCharType="begin"/>
        </w:r>
        <w:r>
          <w:instrText xml:space="preserve"> PAGEREF _Toc14492 \h </w:instrText>
        </w:r>
        <w:r>
          <w:fldChar w:fldCharType="separate"/>
        </w:r>
        <w:r>
          <w:t>21</w:t>
        </w:r>
        <w:r>
          <w:fldChar w:fldCharType="end"/>
        </w:r>
      </w:hyperlink>
    </w:p>
    <w:p>
      <w:pPr>
        <w:pStyle w:val="TOC2"/>
        <w:tabs>
          <w:tab w:val="right" w:leader="dot" w:pos="8306"/>
        </w:tabs>
      </w:pPr>
      <w:hyperlink w:anchor="_Toc27012" w:history="1">
        <w:r>
          <w:rPr>
            <w:rFonts w:ascii="仿宋" w:eastAsia="仿宋" w:hAnsi="仿宋" w:cs="仿宋" w:hint="eastAsia"/>
            <w:lang w:eastAsia="zh-CN"/>
          </w:rPr>
          <w:t>(二)、烷基苯市场分析预测</w:t>
        </w:r>
        <w:r>
          <w:tab/>
        </w:r>
        <w:r>
          <w:fldChar w:fldCharType="begin"/>
        </w:r>
        <w:r>
          <w:instrText xml:space="preserve"> PAGEREF _Toc27012 \h </w:instrText>
        </w:r>
        <w:r>
          <w:fldChar w:fldCharType="separate"/>
        </w:r>
        <w:r>
          <w:t>21</w:t>
        </w:r>
        <w:r>
          <w:fldChar w:fldCharType="end"/>
        </w:r>
      </w:hyperlink>
    </w:p>
    <w:p>
      <w:pPr>
        <w:pStyle w:val="TOC1"/>
        <w:tabs>
          <w:tab w:val="right" w:leader="dot" w:pos="8306"/>
        </w:tabs>
      </w:pPr>
      <w:hyperlink w:anchor="_Toc6742" w:history="1">
        <w:r>
          <w:rPr>
            <w:rFonts w:ascii="仿宋" w:eastAsia="仿宋" w:hAnsi="仿宋" w:cs="仿宋" w:hint="eastAsia"/>
            <w:lang w:eastAsia="zh-CN"/>
          </w:rPr>
          <w:t>七、烷基苯项目社会影响</w:t>
        </w:r>
        <w:r>
          <w:tab/>
        </w:r>
        <w:r>
          <w:fldChar w:fldCharType="begin"/>
        </w:r>
        <w:r>
          <w:instrText xml:space="preserve"> PAGEREF _Toc6742 \h </w:instrText>
        </w:r>
        <w:r>
          <w:fldChar w:fldCharType="separate"/>
        </w:r>
        <w:r>
          <w:t>22</w:t>
        </w:r>
        <w:r>
          <w:fldChar w:fldCharType="end"/>
        </w:r>
      </w:hyperlink>
    </w:p>
    <w:p>
      <w:pPr>
        <w:pStyle w:val="TOC2"/>
        <w:tabs>
          <w:tab w:val="right" w:leader="dot" w:pos="8306"/>
        </w:tabs>
      </w:pPr>
      <w:hyperlink w:anchor="_Toc24564" w:history="1">
        <w:r>
          <w:rPr>
            <w:rFonts w:ascii="仿宋" w:eastAsia="仿宋" w:hAnsi="仿宋" w:cs="仿宋" w:hint="eastAsia"/>
            <w:lang w:eastAsia="zh-CN"/>
          </w:rPr>
          <w:t>(一)、社会责任与义务</w:t>
        </w:r>
        <w:r>
          <w:tab/>
        </w:r>
        <w:r>
          <w:fldChar w:fldCharType="begin"/>
        </w:r>
        <w:r>
          <w:instrText xml:space="preserve"> PAGEREF _Toc24564 \h </w:instrText>
        </w:r>
        <w:r>
          <w:fldChar w:fldCharType="separate"/>
        </w:r>
        <w:r>
          <w:t>22</w:t>
        </w:r>
        <w:r>
          <w:fldChar w:fldCharType="end"/>
        </w:r>
      </w:hyperlink>
    </w:p>
    <w:p>
      <w:pPr>
        <w:pStyle w:val="TOC2"/>
        <w:tabs>
          <w:tab w:val="right" w:leader="dot" w:pos="8306"/>
        </w:tabs>
      </w:pPr>
      <w:hyperlink w:anchor="_Toc24265" w:history="1">
        <w:r>
          <w:rPr>
            <w:rFonts w:ascii="仿宋" w:eastAsia="仿宋" w:hAnsi="仿宋" w:cs="仿宋" w:hint="eastAsia"/>
            <w:lang w:eastAsia="zh-CN"/>
          </w:rPr>
          <w:t>(二)、社会参与与沟通</w:t>
        </w:r>
        <w:r>
          <w:tab/>
        </w:r>
        <w:r>
          <w:fldChar w:fldCharType="begin"/>
        </w:r>
        <w:r>
          <w:instrText xml:space="preserve"> PAGEREF _Toc24265 \h </w:instrText>
        </w:r>
        <w:r>
          <w:fldChar w:fldCharType="separate"/>
        </w:r>
        <w:r>
          <w:t>23</w:t>
        </w:r>
        <w:r>
          <w:fldChar w:fldCharType="end"/>
        </w:r>
      </w:hyperlink>
    </w:p>
    <w:p>
      <w:pPr>
        <w:pStyle w:val="TOC1"/>
        <w:tabs>
          <w:tab w:val="right" w:leader="dot" w:pos="8306"/>
        </w:tabs>
      </w:pPr>
      <w:hyperlink w:anchor="_Toc11115" w:history="1">
        <w:r>
          <w:rPr>
            <w:rFonts w:ascii="仿宋" w:eastAsia="仿宋" w:hAnsi="仿宋" w:cs="仿宋" w:hint="eastAsia"/>
            <w:lang w:eastAsia="zh-CN"/>
          </w:rPr>
          <w:t>八、烷基苯项目计划安排</w:t>
        </w:r>
        <w:r>
          <w:tab/>
        </w:r>
        <w:r>
          <w:fldChar w:fldCharType="begin"/>
        </w:r>
        <w:r>
          <w:instrText xml:space="preserve"> PAGEREF _Toc11115 \h </w:instrText>
        </w:r>
        <w:r>
          <w:fldChar w:fldCharType="separate"/>
        </w:r>
        <w:r>
          <w:t>24</w:t>
        </w:r>
        <w:r>
          <w:fldChar w:fldCharType="end"/>
        </w:r>
      </w:hyperlink>
    </w:p>
    <w:p>
      <w:pPr>
        <w:pStyle w:val="TOC2"/>
        <w:tabs>
          <w:tab w:val="right" w:leader="dot" w:pos="8306"/>
        </w:tabs>
      </w:pPr>
      <w:hyperlink w:anchor="_Toc406" w:history="1">
        <w:r>
          <w:rPr>
            <w:rFonts w:ascii="仿宋" w:eastAsia="仿宋" w:hAnsi="仿宋" w:cs="仿宋" w:hint="eastAsia"/>
            <w:lang w:eastAsia="zh-CN"/>
          </w:rPr>
          <w:t>(一)、建设周期</w:t>
        </w:r>
        <w:r>
          <w:tab/>
        </w:r>
        <w:r>
          <w:fldChar w:fldCharType="begin"/>
        </w:r>
        <w:r>
          <w:instrText xml:space="preserve"> PAGEREF _Toc406 \h </w:instrText>
        </w:r>
        <w:r>
          <w:fldChar w:fldCharType="separate"/>
        </w:r>
        <w:r>
          <w:t>24</w:t>
        </w:r>
        <w:r>
          <w:fldChar w:fldCharType="end"/>
        </w:r>
      </w:hyperlink>
    </w:p>
    <w:p>
      <w:pPr>
        <w:pStyle w:val="TOC2"/>
        <w:tabs>
          <w:tab w:val="right" w:leader="dot" w:pos="8306"/>
        </w:tabs>
      </w:pPr>
      <w:hyperlink w:anchor="_Toc17550" w:history="1">
        <w:r>
          <w:rPr>
            <w:rFonts w:ascii="仿宋" w:eastAsia="仿宋" w:hAnsi="仿宋" w:cs="仿宋" w:hint="eastAsia"/>
            <w:lang w:eastAsia="zh-CN"/>
          </w:rPr>
          <w:t>(二)、建设进度</w:t>
        </w:r>
        <w:r>
          <w:tab/>
        </w:r>
        <w:r>
          <w:fldChar w:fldCharType="begin"/>
        </w:r>
        <w:r>
          <w:instrText xml:space="preserve"> PAGEREF _Toc17550 \h </w:instrText>
        </w:r>
        <w:r>
          <w:fldChar w:fldCharType="separate"/>
        </w:r>
        <w:r>
          <w:t>25</w:t>
        </w:r>
        <w:r>
          <w:fldChar w:fldCharType="end"/>
        </w:r>
      </w:hyperlink>
    </w:p>
    <w:p>
      <w:pPr>
        <w:pStyle w:val="TOC2"/>
        <w:tabs>
          <w:tab w:val="right" w:leader="dot" w:pos="8306"/>
        </w:tabs>
      </w:pPr>
      <w:hyperlink w:anchor="_Toc32302" w:history="1">
        <w:r>
          <w:rPr>
            <w:rFonts w:ascii="仿宋" w:eastAsia="仿宋" w:hAnsi="仿宋" w:cs="仿宋" w:hint="eastAsia"/>
            <w:lang w:eastAsia="zh-CN"/>
          </w:rPr>
          <w:t>(三)、进度安排注意事项</w:t>
        </w:r>
        <w:r>
          <w:tab/>
        </w:r>
        <w:r>
          <w:fldChar w:fldCharType="begin"/>
        </w:r>
        <w:r>
          <w:instrText xml:space="preserve"> PAGEREF _Toc32302 \h </w:instrText>
        </w:r>
        <w:r>
          <w:fldChar w:fldCharType="separate"/>
        </w:r>
        <w:r>
          <w:t>26</w:t>
        </w:r>
        <w:r>
          <w:fldChar w:fldCharType="end"/>
        </w:r>
      </w:hyperlink>
    </w:p>
    <w:p>
      <w:pPr>
        <w:pStyle w:val="TOC2"/>
        <w:tabs>
          <w:tab w:val="right" w:leader="dot" w:pos="8306"/>
        </w:tabs>
      </w:pPr>
      <w:hyperlink w:anchor="_Toc4326" w:history="1">
        <w:r>
          <w:rPr>
            <w:rFonts w:ascii="仿宋" w:eastAsia="仿宋" w:hAnsi="仿宋" w:cs="仿宋" w:hint="eastAsia"/>
            <w:lang w:eastAsia="zh-CN"/>
          </w:rPr>
          <w:t>(四)、人力资源配置</w:t>
        </w:r>
        <w:r>
          <w:tab/>
        </w:r>
        <w:r>
          <w:fldChar w:fldCharType="begin"/>
        </w:r>
        <w:r>
          <w:instrText xml:space="preserve"> PAGEREF _Toc4326 \h </w:instrText>
        </w:r>
        <w:r>
          <w:fldChar w:fldCharType="separate"/>
        </w:r>
        <w:r>
          <w:t>27</w:t>
        </w:r>
        <w:r>
          <w:fldChar w:fldCharType="end"/>
        </w:r>
      </w:hyperlink>
    </w:p>
    <w:p>
      <w:pPr>
        <w:pStyle w:val="TOC1"/>
        <w:tabs>
          <w:tab w:val="right" w:leader="dot" w:pos="8306"/>
        </w:tabs>
      </w:pPr>
      <w:hyperlink w:anchor="_Toc1126" w:history="1">
        <w:r>
          <w:rPr>
            <w:rFonts w:ascii="仿宋" w:eastAsia="仿宋" w:hAnsi="仿宋" w:cs="仿宋" w:hint="eastAsia"/>
            <w:lang w:eastAsia="zh-CN"/>
          </w:rPr>
          <w:t>九、烷基苯项目创新与研发</w:t>
        </w:r>
        <w:r>
          <w:tab/>
        </w:r>
        <w:r>
          <w:fldChar w:fldCharType="begin"/>
        </w:r>
        <w:r>
          <w:instrText xml:space="preserve"> PAGEREF _Toc1126 \h </w:instrText>
        </w:r>
        <w:r>
          <w:fldChar w:fldCharType="separate"/>
        </w:r>
        <w:r>
          <w:t>28</w:t>
        </w:r>
        <w:r>
          <w:fldChar w:fldCharType="end"/>
        </w:r>
      </w:hyperlink>
    </w:p>
    <w:p>
      <w:pPr>
        <w:pStyle w:val="TOC2"/>
        <w:tabs>
          <w:tab w:val="right" w:leader="dot" w:pos="8306"/>
        </w:tabs>
      </w:pPr>
      <w:hyperlink w:anchor="_Toc10140" w:history="1">
        <w:r>
          <w:rPr>
            <w:rFonts w:ascii="仿宋" w:eastAsia="仿宋" w:hAnsi="仿宋" w:cs="仿宋" w:hint="eastAsia"/>
            <w:lang w:eastAsia="zh-CN"/>
          </w:rPr>
          <w:t>(一)、创新策略与方向</w:t>
        </w:r>
        <w:r>
          <w:tab/>
        </w:r>
        <w:r>
          <w:fldChar w:fldCharType="begin"/>
        </w:r>
        <w:r>
          <w:instrText xml:space="preserve"> PAGEREF _Toc10140 \h </w:instrText>
        </w:r>
        <w:r>
          <w:fldChar w:fldCharType="separate"/>
        </w:r>
        <w:r>
          <w:t>28</w:t>
        </w:r>
        <w:r>
          <w:fldChar w:fldCharType="end"/>
        </w:r>
      </w:hyperlink>
    </w:p>
    <w:p>
      <w:pPr>
        <w:pStyle w:val="TOC2"/>
        <w:tabs>
          <w:tab w:val="right" w:leader="dot" w:pos="8306"/>
        </w:tabs>
      </w:pPr>
      <w:hyperlink w:anchor="_Toc709" w:history="1">
        <w:r>
          <w:rPr>
            <w:rFonts w:ascii="仿宋" w:eastAsia="仿宋" w:hAnsi="仿宋" w:cs="仿宋" w:hint="eastAsia"/>
            <w:lang w:eastAsia="zh-CN"/>
          </w:rPr>
          <w:t>(二)、研发规划与投入</w:t>
        </w:r>
        <w:r>
          <w:tab/>
        </w:r>
        <w:r>
          <w:fldChar w:fldCharType="begin"/>
        </w:r>
        <w:r>
          <w:instrText xml:space="preserve"> PAGEREF _Toc709 \h </w:instrText>
        </w:r>
        <w:r>
          <w:fldChar w:fldCharType="separate"/>
        </w:r>
        <w:r>
          <w:t>29</w:t>
        </w:r>
        <w:r>
          <w:fldChar w:fldCharType="end"/>
        </w:r>
      </w:hyperlink>
    </w:p>
    <w:p>
      <w:pPr>
        <w:pStyle w:val="TOC1"/>
        <w:tabs>
          <w:tab w:val="right" w:leader="dot" w:pos="8306"/>
        </w:tabs>
      </w:pPr>
      <w:hyperlink w:anchor="_Toc10519" w:history="1">
        <w:r>
          <w:rPr>
            <w:rFonts w:ascii="仿宋" w:eastAsia="仿宋" w:hAnsi="仿宋" w:cs="仿宋" w:hint="eastAsia"/>
            <w:lang w:eastAsia="zh-CN"/>
          </w:rPr>
          <w:t>十、烷基苯项目投资规划</w:t>
        </w:r>
        <w:r>
          <w:tab/>
        </w:r>
        <w:r>
          <w:fldChar w:fldCharType="begin"/>
        </w:r>
        <w:r>
          <w:instrText xml:space="preserve"> PAGEREF _Toc10519 \h </w:instrText>
        </w:r>
        <w:r>
          <w:fldChar w:fldCharType="separate"/>
        </w:r>
        <w:r>
          <w:t>31</w:t>
        </w:r>
        <w:r>
          <w:fldChar w:fldCharType="end"/>
        </w:r>
      </w:hyperlink>
    </w:p>
    <w:p>
      <w:pPr>
        <w:pStyle w:val="TOC2"/>
        <w:tabs>
          <w:tab w:val="right" w:leader="dot" w:pos="8306"/>
        </w:tabs>
      </w:pPr>
      <w:hyperlink w:anchor="_Toc15404" w:history="1">
        <w:r>
          <w:rPr>
            <w:rFonts w:ascii="仿宋" w:eastAsia="仿宋" w:hAnsi="仿宋" w:cs="仿宋" w:hint="eastAsia"/>
            <w:lang w:eastAsia="zh-CN"/>
          </w:rPr>
          <w:t>(一)、烷基苯项目总投资估算</w:t>
        </w:r>
        <w:r>
          <w:tab/>
        </w:r>
        <w:r>
          <w:fldChar w:fldCharType="begin"/>
        </w:r>
        <w:r>
          <w:instrText xml:space="preserve"> PAGEREF _Toc15404 \h </w:instrText>
        </w:r>
        <w:r>
          <w:fldChar w:fldCharType="separate"/>
        </w:r>
        <w:r>
          <w:t>31</w:t>
        </w:r>
        <w:r>
          <w:fldChar w:fldCharType="end"/>
        </w:r>
      </w:hyperlink>
    </w:p>
    <w:p>
      <w:pPr>
        <w:pStyle w:val="TOC2"/>
        <w:tabs>
          <w:tab w:val="right" w:leader="dot" w:pos="8306"/>
        </w:tabs>
      </w:pPr>
      <w:hyperlink w:anchor="_Toc10367" w:history="1">
        <w:r>
          <w:rPr>
            <w:rFonts w:ascii="仿宋" w:eastAsia="仿宋" w:hAnsi="仿宋" w:cs="仿宋" w:hint="eastAsia"/>
            <w:lang w:eastAsia="zh-CN"/>
          </w:rPr>
          <w:t>(二)、资金筹措</w:t>
        </w:r>
        <w:r>
          <w:tab/>
        </w:r>
        <w:r>
          <w:fldChar w:fldCharType="begin"/>
        </w:r>
        <w:r>
          <w:instrText xml:space="preserve"> PAGEREF _Toc10367 \h </w:instrText>
        </w:r>
        <w:r>
          <w:fldChar w:fldCharType="separate"/>
        </w:r>
        <w:r>
          <w:t>32</w:t>
        </w:r>
        <w:r>
          <w:fldChar w:fldCharType="end"/>
        </w:r>
      </w:hyperlink>
    </w:p>
    <w:p>
      <w:pPr>
        <w:pStyle w:val="TOC1"/>
        <w:tabs>
          <w:tab w:val="right" w:leader="dot" w:pos="8306"/>
        </w:tabs>
      </w:pPr>
      <w:hyperlink w:anchor="_Toc3010" w:history="1">
        <w:r>
          <w:rPr>
            <w:rFonts w:ascii="仿宋" w:eastAsia="仿宋" w:hAnsi="仿宋" w:cs="仿宋" w:hint="eastAsia"/>
            <w:lang w:eastAsia="zh-CN"/>
          </w:rPr>
          <w:t>十一、烷基苯项目风险管理</w:t>
        </w:r>
        <w:r>
          <w:tab/>
        </w:r>
        <w:r>
          <w:fldChar w:fldCharType="begin"/>
        </w:r>
        <w:r>
          <w:instrText xml:space="preserve"> PAGEREF _Toc3010 \h </w:instrText>
        </w:r>
        <w:r>
          <w:fldChar w:fldCharType="separate"/>
        </w:r>
        <w:r>
          <w:t>33</w:t>
        </w:r>
        <w:r>
          <w:fldChar w:fldCharType="end"/>
        </w:r>
      </w:hyperlink>
    </w:p>
    <w:p>
      <w:pPr>
        <w:pStyle w:val="TOC2"/>
        <w:tabs>
          <w:tab w:val="right" w:leader="dot" w:pos="8306"/>
        </w:tabs>
      </w:pPr>
      <w:hyperlink w:anchor="_Toc24182" w:history="1">
        <w:r>
          <w:rPr>
            <w:rFonts w:ascii="仿宋" w:eastAsia="仿宋" w:hAnsi="仿宋" w:cs="仿宋" w:hint="eastAsia"/>
            <w:lang w:eastAsia="zh-CN"/>
          </w:rPr>
          <w:t>(一)、风险识别与评估</w:t>
        </w:r>
        <w:r>
          <w:tab/>
        </w:r>
        <w:r>
          <w:fldChar w:fldCharType="begin"/>
        </w:r>
        <w:r>
          <w:instrText xml:space="preserve"> PAGEREF _Toc24182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16" w:history="1">
        <w:r>
          <w:rPr>
            <w:rFonts w:ascii="仿宋" w:eastAsia="仿宋" w:hAnsi="仿宋" w:cs="仿宋" w:hint="eastAsia"/>
            <w:lang w:eastAsia="zh-CN"/>
          </w:rPr>
          <w:t>(二)、风险应对策略</w:t>
        </w:r>
        <w:r>
          <w:tab/>
        </w:r>
        <w:r>
          <w:fldChar w:fldCharType="begin"/>
        </w:r>
        <w:r>
          <w:instrText xml:space="preserve"> PAGEREF _Toc20816 \h </w:instrText>
        </w:r>
        <w:r>
          <w:fldChar w:fldCharType="separate"/>
        </w:r>
        <w:r>
          <w:t>34</w:t>
        </w:r>
        <w:r>
          <w:fldChar w:fldCharType="end"/>
        </w:r>
      </w:hyperlink>
    </w:p>
    <w:p>
      <w:pPr>
        <w:pStyle w:val="TOC2"/>
        <w:tabs>
          <w:tab w:val="right" w:leader="dot" w:pos="8306"/>
        </w:tabs>
      </w:pPr>
      <w:hyperlink w:anchor="_Toc22155" w:history="1">
        <w:r>
          <w:rPr>
            <w:rFonts w:ascii="仿宋" w:eastAsia="仿宋" w:hAnsi="仿宋" w:cs="仿宋" w:hint="eastAsia"/>
            <w:lang w:eastAsia="zh-CN"/>
          </w:rPr>
          <w:t>(三)、风险监控与控制</w:t>
        </w:r>
        <w:r>
          <w:tab/>
        </w:r>
        <w:r>
          <w:fldChar w:fldCharType="begin"/>
        </w:r>
        <w:r>
          <w:instrText xml:space="preserve"> PAGEREF _Toc22155 \h </w:instrText>
        </w:r>
        <w:r>
          <w:fldChar w:fldCharType="separate"/>
        </w:r>
        <w:r>
          <w:t>36</w:t>
        </w:r>
        <w:r>
          <w:fldChar w:fldCharType="end"/>
        </w:r>
      </w:hyperlink>
    </w:p>
    <w:p>
      <w:pPr>
        <w:pStyle w:val="TOC1"/>
        <w:tabs>
          <w:tab w:val="right" w:leader="dot" w:pos="8306"/>
        </w:tabs>
      </w:pPr>
      <w:hyperlink w:anchor="_Toc4467" w:history="1">
        <w:r>
          <w:rPr>
            <w:rFonts w:ascii="仿宋" w:eastAsia="仿宋" w:hAnsi="仿宋" w:cs="仿宋" w:hint="eastAsia"/>
            <w:lang w:eastAsia="zh-CN"/>
          </w:rPr>
          <w:t>十二、烷基苯项目技术管理</w:t>
        </w:r>
        <w:r>
          <w:tab/>
        </w:r>
        <w:r>
          <w:fldChar w:fldCharType="begin"/>
        </w:r>
        <w:r>
          <w:instrText xml:space="preserve"> PAGEREF _Toc4467 \h </w:instrText>
        </w:r>
        <w:r>
          <w:fldChar w:fldCharType="separate"/>
        </w:r>
        <w:r>
          <w:t>37</w:t>
        </w:r>
        <w:r>
          <w:fldChar w:fldCharType="end"/>
        </w:r>
      </w:hyperlink>
    </w:p>
    <w:p>
      <w:pPr>
        <w:pStyle w:val="TOC2"/>
        <w:tabs>
          <w:tab w:val="right" w:leader="dot" w:pos="8306"/>
        </w:tabs>
      </w:pPr>
      <w:hyperlink w:anchor="_Toc5412" w:history="1">
        <w:r>
          <w:rPr>
            <w:rFonts w:ascii="仿宋" w:eastAsia="仿宋" w:hAnsi="仿宋" w:cs="仿宋" w:hint="eastAsia"/>
            <w:lang w:eastAsia="zh-CN"/>
          </w:rPr>
          <w:t>(一)、技术方案选用方向</w:t>
        </w:r>
        <w:r>
          <w:tab/>
        </w:r>
        <w:r>
          <w:fldChar w:fldCharType="begin"/>
        </w:r>
        <w:r>
          <w:instrText xml:space="preserve"> PAGEREF _Toc5412 \h </w:instrText>
        </w:r>
        <w:r>
          <w:fldChar w:fldCharType="separate"/>
        </w:r>
        <w:r>
          <w:t>37</w:t>
        </w:r>
        <w:r>
          <w:fldChar w:fldCharType="end"/>
        </w:r>
      </w:hyperlink>
    </w:p>
    <w:p>
      <w:pPr>
        <w:pStyle w:val="TOC2"/>
        <w:tabs>
          <w:tab w:val="right" w:leader="dot" w:pos="8306"/>
        </w:tabs>
      </w:pPr>
      <w:hyperlink w:anchor="_Toc28740" w:history="1">
        <w:r>
          <w:rPr>
            <w:rFonts w:ascii="仿宋" w:eastAsia="仿宋" w:hAnsi="仿宋" w:cs="仿宋" w:hint="eastAsia"/>
            <w:lang w:eastAsia="zh-CN"/>
          </w:rPr>
          <w:t>(二)、工艺技术方案选用原则</w:t>
        </w:r>
        <w:r>
          <w:tab/>
        </w:r>
        <w:r>
          <w:fldChar w:fldCharType="begin"/>
        </w:r>
        <w:r>
          <w:instrText xml:space="preserve"> PAGEREF _Toc28740 \h </w:instrText>
        </w:r>
        <w:r>
          <w:fldChar w:fldCharType="separate"/>
        </w:r>
        <w:r>
          <w:t>39</w:t>
        </w:r>
        <w:r>
          <w:fldChar w:fldCharType="end"/>
        </w:r>
      </w:hyperlink>
    </w:p>
    <w:p>
      <w:pPr>
        <w:pStyle w:val="TOC2"/>
        <w:tabs>
          <w:tab w:val="right" w:leader="dot" w:pos="8306"/>
        </w:tabs>
      </w:pPr>
      <w:hyperlink w:anchor="_Toc25087" w:history="1">
        <w:r>
          <w:rPr>
            <w:rFonts w:ascii="仿宋" w:eastAsia="仿宋" w:hAnsi="仿宋" w:cs="仿宋" w:hint="eastAsia"/>
            <w:lang w:eastAsia="zh-CN"/>
          </w:rPr>
          <w:t>(三)、工艺技术方案要求</w:t>
        </w:r>
        <w:r>
          <w:tab/>
        </w:r>
        <w:r>
          <w:fldChar w:fldCharType="begin"/>
        </w:r>
        <w:r>
          <w:instrText xml:space="preserve"> PAGEREF _Toc25087 \h </w:instrText>
        </w:r>
        <w:r>
          <w:fldChar w:fldCharType="separate"/>
        </w:r>
        <w:r>
          <w:t>41</w:t>
        </w:r>
        <w:r>
          <w:fldChar w:fldCharType="end"/>
        </w:r>
      </w:hyperlink>
    </w:p>
    <w:p>
      <w:pPr>
        <w:pStyle w:val="TOC1"/>
        <w:tabs>
          <w:tab w:val="right" w:leader="dot" w:pos="8306"/>
        </w:tabs>
      </w:pPr>
      <w:hyperlink w:anchor="_Toc8811" w:history="1">
        <w:r>
          <w:rPr>
            <w:rFonts w:ascii="仿宋" w:eastAsia="仿宋" w:hAnsi="仿宋" w:cs="仿宋" w:hint="eastAsia"/>
            <w:lang w:eastAsia="zh-CN"/>
          </w:rPr>
          <w:t>十三、烷基苯项目实施保障措施</w:t>
        </w:r>
        <w:r>
          <w:tab/>
        </w:r>
        <w:r>
          <w:fldChar w:fldCharType="begin"/>
        </w:r>
        <w:r>
          <w:instrText xml:space="preserve"> PAGEREF _Toc8811 \h </w:instrText>
        </w:r>
        <w:r>
          <w:fldChar w:fldCharType="separate"/>
        </w:r>
        <w:r>
          <w:t>43</w:t>
        </w:r>
        <w:r>
          <w:fldChar w:fldCharType="end"/>
        </w:r>
      </w:hyperlink>
    </w:p>
    <w:p>
      <w:pPr>
        <w:pStyle w:val="TOC2"/>
        <w:tabs>
          <w:tab w:val="right" w:leader="dot" w:pos="8306"/>
        </w:tabs>
      </w:pPr>
      <w:hyperlink w:anchor="_Toc892" w:history="1">
        <w:r>
          <w:rPr>
            <w:rFonts w:ascii="仿宋" w:eastAsia="仿宋" w:hAnsi="仿宋" w:cs="仿宋" w:hint="eastAsia"/>
            <w:lang w:eastAsia="zh-CN"/>
          </w:rPr>
          <w:t>(一)、烷基苯项目实施保障机制</w:t>
        </w:r>
        <w:r>
          <w:tab/>
        </w:r>
        <w:r>
          <w:fldChar w:fldCharType="begin"/>
        </w:r>
        <w:r>
          <w:instrText xml:space="preserve"> PAGEREF _Toc892 \h </w:instrText>
        </w:r>
        <w:r>
          <w:fldChar w:fldCharType="separate"/>
        </w:r>
        <w:r>
          <w:t>43</w:t>
        </w:r>
        <w:r>
          <w:fldChar w:fldCharType="end"/>
        </w:r>
      </w:hyperlink>
    </w:p>
    <w:p>
      <w:pPr>
        <w:pStyle w:val="TOC2"/>
        <w:tabs>
          <w:tab w:val="right" w:leader="dot" w:pos="8306"/>
        </w:tabs>
      </w:pPr>
      <w:hyperlink w:anchor="_Toc4033" w:history="1">
        <w:r>
          <w:rPr>
            <w:rFonts w:ascii="仿宋" w:eastAsia="仿宋" w:hAnsi="仿宋" w:cs="仿宋" w:hint="eastAsia"/>
            <w:lang w:eastAsia="zh-CN"/>
          </w:rPr>
          <w:t>(二)、烷基苯项目法律合规要求</w:t>
        </w:r>
        <w:r>
          <w:tab/>
        </w:r>
        <w:r>
          <w:fldChar w:fldCharType="begin"/>
        </w:r>
        <w:r>
          <w:instrText xml:space="preserve"> PAGEREF _Toc4033 \h </w:instrText>
        </w:r>
        <w:r>
          <w:fldChar w:fldCharType="separate"/>
        </w:r>
        <w:r>
          <w:t>46</w:t>
        </w:r>
        <w:r>
          <w:fldChar w:fldCharType="end"/>
        </w:r>
      </w:hyperlink>
    </w:p>
    <w:p>
      <w:pPr>
        <w:pStyle w:val="TOC2"/>
        <w:tabs>
          <w:tab w:val="right" w:leader="dot" w:pos="8306"/>
        </w:tabs>
      </w:pPr>
      <w:hyperlink w:anchor="_Toc22843" w:history="1">
        <w:r>
          <w:rPr>
            <w:rFonts w:ascii="仿宋" w:eastAsia="仿宋" w:hAnsi="仿宋" w:cs="仿宋" w:hint="eastAsia"/>
            <w:lang w:eastAsia="zh-CN"/>
          </w:rPr>
          <w:t>(三)、烷基苯项目合同管理与法律事务</w:t>
        </w:r>
        <w:r>
          <w:tab/>
        </w:r>
        <w:r>
          <w:fldChar w:fldCharType="begin"/>
        </w:r>
        <w:r>
          <w:instrText xml:space="preserve"> PAGEREF _Toc22843 \h </w:instrText>
        </w:r>
        <w:r>
          <w:fldChar w:fldCharType="separate"/>
        </w:r>
        <w:r>
          <w:t>50</w:t>
        </w:r>
        <w:r>
          <w:fldChar w:fldCharType="end"/>
        </w:r>
      </w:hyperlink>
    </w:p>
    <w:p>
      <w:pPr>
        <w:pStyle w:val="TOC2"/>
        <w:tabs>
          <w:tab w:val="right" w:leader="dot" w:pos="8306"/>
        </w:tabs>
      </w:pPr>
      <w:hyperlink w:anchor="_Toc31711" w:history="1">
        <w:r>
          <w:rPr>
            <w:rFonts w:ascii="仿宋" w:eastAsia="仿宋" w:hAnsi="仿宋" w:cs="仿宋" w:hint="eastAsia"/>
            <w:lang w:eastAsia="zh-CN"/>
          </w:rPr>
          <w:t>(四)、烷基苯项目知识产权保护策略</w:t>
        </w:r>
        <w:r>
          <w:tab/>
        </w:r>
        <w:r>
          <w:fldChar w:fldCharType="begin"/>
        </w:r>
        <w:r>
          <w:instrText xml:space="preserve"> PAGEREF _Toc31711 \h </w:instrText>
        </w:r>
        <w:r>
          <w:fldChar w:fldCharType="separate"/>
        </w:r>
        <w:r>
          <w:t>56</w:t>
        </w:r>
        <w:r>
          <w:fldChar w:fldCharType="end"/>
        </w:r>
      </w:hyperlink>
    </w:p>
    <w:p>
      <w:pPr>
        <w:pStyle w:val="TOC1"/>
        <w:tabs>
          <w:tab w:val="right" w:leader="dot" w:pos="8306"/>
        </w:tabs>
      </w:pPr>
      <w:hyperlink w:anchor="_Toc30954" w:history="1">
        <w:r>
          <w:rPr>
            <w:rFonts w:ascii="仿宋" w:eastAsia="仿宋" w:hAnsi="仿宋" w:cs="仿宋" w:hint="eastAsia"/>
            <w:lang w:eastAsia="zh-CN"/>
          </w:rPr>
          <w:t>十四、烷基苯项目工程方案分析</w:t>
        </w:r>
        <w:r>
          <w:tab/>
        </w:r>
        <w:r>
          <w:fldChar w:fldCharType="begin"/>
        </w:r>
        <w:r>
          <w:instrText xml:space="preserve"> PAGEREF _Toc30954 \h </w:instrText>
        </w:r>
        <w:r>
          <w:fldChar w:fldCharType="separate"/>
        </w:r>
        <w:r>
          <w:t>59</w:t>
        </w:r>
        <w:r>
          <w:fldChar w:fldCharType="end"/>
        </w:r>
      </w:hyperlink>
    </w:p>
    <w:p>
      <w:pPr>
        <w:pStyle w:val="TOC2"/>
        <w:tabs>
          <w:tab w:val="right" w:leader="dot" w:pos="8306"/>
        </w:tabs>
      </w:pPr>
      <w:hyperlink w:anchor="_Toc27731" w:history="1">
        <w:r>
          <w:rPr>
            <w:rFonts w:ascii="仿宋" w:eastAsia="仿宋" w:hAnsi="仿宋" w:cs="仿宋" w:hint="eastAsia"/>
            <w:lang w:eastAsia="zh-CN"/>
          </w:rPr>
          <w:t>(一)、建筑工程设计原则</w:t>
        </w:r>
        <w:r>
          <w:tab/>
        </w:r>
        <w:r>
          <w:fldChar w:fldCharType="begin"/>
        </w:r>
        <w:r>
          <w:instrText xml:space="preserve"> PAGEREF _Toc27731 \h </w:instrText>
        </w:r>
        <w:r>
          <w:fldChar w:fldCharType="separate"/>
        </w:r>
        <w:r>
          <w:t>59</w:t>
        </w:r>
        <w:r>
          <w:fldChar w:fldCharType="end"/>
        </w:r>
      </w:hyperlink>
    </w:p>
    <w:p>
      <w:pPr>
        <w:pStyle w:val="TOC2"/>
        <w:tabs>
          <w:tab w:val="right" w:leader="dot" w:pos="8306"/>
        </w:tabs>
      </w:pPr>
      <w:hyperlink w:anchor="_Toc17965" w:history="1">
        <w:r>
          <w:rPr>
            <w:rFonts w:ascii="仿宋" w:eastAsia="仿宋" w:hAnsi="仿宋" w:cs="仿宋" w:hint="eastAsia"/>
            <w:lang w:eastAsia="zh-CN"/>
          </w:rPr>
          <w:t>(二)、土建工程建设指标</w:t>
        </w:r>
        <w:r>
          <w:tab/>
        </w:r>
        <w:r>
          <w:fldChar w:fldCharType="begin"/>
        </w:r>
        <w:r>
          <w:instrText xml:space="preserve"> PAGEREF _Toc17965 \h </w:instrText>
        </w:r>
        <w:r>
          <w:fldChar w:fldCharType="separate"/>
        </w:r>
        <w:r>
          <w:t>62</w:t>
        </w:r>
        <w:r>
          <w:fldChar w:fldCharType="end"/>
        </w:r>
      </w:hyperlink>
    </w:p>
    <w:p>
      <w:pPr>
        <w:pStyle w:val="TOC1"/>
        <w:tabs>
          <w:tab w:val="right" w:leader="dot" w:pos="8306"/>
        </w:tabs>
      </w:pPr>
      <w:hyperlink w:anchor="_Toc336" w:history="1">
        <w:r>
          <w:rPr>
            <w:rFonts w:ascii="仿宋" w:eastAsia="仿宋" w:hAnsi="仿宋" w:cs="仿宋" w:hint="eastAsia"/>
            <w:lang w:eastAsia="zh-CN"/>
          </w:rPr>
          <w:t>十五、烷基苯项目变更管理</w:t>
        </w:r>
        <w:r>
          <w:tab/>
        </w:r>
        <w:r>
          <w:fldChar w:fldCharType="begin"/>
        </w:r>
        <w:r>
          <w:instrText xml:space="preserve"> PAGEREF _Toc336 \h </w:instrText>
        </w:r>
        <w:r>
          <w:fldChar w:fldCharType="separate"/>
        </w:r>
        <w:r>
          <w:t>64</w:t>
        </w:r>
        <w:r>
          <w:fldChar w:fldCharType="end"/>
        </w:r>
      </w:hyperlink>
    </w:p>
    <w:p>
      <w:pPr>
        <w:pStyle w:val="TOC2"/>
        <w:tabs>
          <w:tab w:val="right" w:leader="dot" w:pos="8306"/>
        </w:tabs>
      </w:pPr>
      <w:hyperlink w:anchor="_Toc1792" w:history="1">
        <w:r>
          <w:rPr>
            <w:rFonts w:ascii="仿宋" w:eastAsia="仿宋" w:hAnsi="仿宋" w:cs="仿宋" w:hint="eastAsia"/>
            <w:lang w:eastAsia="zh-CN"/>
          </w:rPr>
          <w:t>(一)、变更申请与评估</w:t>
        </w:r>
        <w:r>
          <w:tab/>
        </w:r>
        <w:r>
          <w:fldChar w:fldCharType="begin"/>
        </w:r>
        <w:r>
          <w:instrText xml:space="preserve"> PAGEREF _Toc1792 \h </w:instrText>
        </w:r>
        <w:r>
          <w:fldChar w:fldCharType="separate"/>
        </w:r>
        <w:r>
          <w:t>64</w:t>
        </w:r>
        <w:r>
          <w:fldChar w:fldCharType="end"/>
        </w:r>
      </w:hyperlink>
    </w:p>
    <w:p>
      <w:pPr>
        <w:pStyle w:val="TOC2"/>
        <w:tabs>
          <w:tab w:val="right" w:leader="dot" w:pos="8306"/>
        </w:tabs>
      </w:pPr>
      <w:hyperlink w:anchor="_Toc23831" w:history="1">
        <w:r>
          <w:rPr>
            <w:rFonts w:ascii="仿宋" w:eastAsia="仿宋" w:hAnsi="仿宋" w:cs="仿宋" w:hint="eastAsia"/>
            <w:lang w:eastAsia="zh-CN"/>
          </w:rPr>
          <w:t>(二)、变更实施与控制</w:t>
        </w:r>
        <w:r>
          <w:tab/>
        </w:r>
        <w:r>
          <w:fldChar w:fldCharType="begin"/>
        </w:r>
        <w:r>
          <w:instrText xml:space="preserve"> PAGEREF _Toc23831 \h </w:instrText>
        </w:r>
        <w:r>
          <w:fldChar w:fldCharType="separate"/>
        </w:r>
        <w:r>
          <w:t>64</w:t>
        </w:r>
        <w:r>
          <w:fldChar w:fldCharType="end"/>
        </w:r>
      </w:hyperlink>
    </w:p>
    <w:p>
      <w:pPr>
        <w:pStyle w:val="TOC1"/>
        <w:tabs>
          <w:tab w:val="right" w:leader="dot" w:pos="8306"/>
        </w:tabs>
      </w:pPr>
      <w:hyperlink w:anchor="_Toc16397" w:history="1">
        <w:r>
          <w:rPr>
            <w:rFonts w:ascii="仿宋" w:eastAsia="仿宋" w:hAnsi="仿宋" w:cs="仿宋" w:hint="eastAsia"/>
            <w:lang w:eastAsia="zh-CN"/>
          </w:rPr>
          <w:t>十六、质量管理体系</w:t>
        </w:r>
        <w:r>
          <w:tab/>
        </w:r>
        <w:r>
          <w:fldChar w:fldCharType="begin"/>
        </w:r>
        <w:r>
          <w:instrText xml:space="preserve"> PAGEREF _Toc16397 \h </w:instrText>
        </w:r>
        <w:r>
          <w:fldChar w:fldCharType="separate"/>
        </w:r>
        <w:r>
          <w:t>65</w:t>
        </w:r>
        <w:r>
          <w:fldChar w:fldCharType="end"/>
        </w:r>
      </w:hyperlink>
    </w:p>
    <w:p>
      <w:pPr>
        <w:pStyle w:val="TOC2"/>
        <w:tabs>
          <w:tab w:val="right" w:leader="dot" w:pos="8306"/>
        </w:tabs>
      </w:pPr>
      <w:hyperlink w:anchor="_Toc22378" w:history="1">
        <w:r>
          <w:rPr>
            <w:rFonts w:ascii="仿宋" w:eastAsia="仿宋" w:hAnsi="仿宋" w:cs="仿宋" w:hint="eastAsia"/>
            <w:lang w:eastAsia="zh-CN"/>
          </w:rPr>
          <w:t>(一)、质量目标与方针</w:t>
        </w:r>
        <w:r>
          <w:tab/>
        </w:r>
        <w:r>
          <w:fldChar w:fldCharType="begin"/>
        </w:r>
        <w:r>
          <w:instrText xml:space="preserve"> PAGEREF _Toc22378 \h </w:instrText>
        </w:r>
        <w:r>
          <w:fldChar w:fldCharType="separate"/>
        </w:r>
        <w:r>
          <w:t>65</w:t>
        </w:r>
        <w:r>
          <w:fldChar w:fldCharType="end"/>
        </w:r>
      </w:hyperlink>
    </w:p>
    <w:p>
      <w:pPr>
        <w:pStyle w:val="TOC2"/>
        <w:tabs>
          <w:tab w:val="right" w:leader="dot" w:pos="8306"/>
        </w:tabs>
      </w:pPr>
      <w:hyperlink w:anchor="_Toc16582" w:history="1">
        <w:r>
          <w:rPr>
            <w:rFonts w:ascii="仿宋" w:eastAsia="仿宋" w:hAnsi="仿宋" w:cs="仿宋" w:hint="eastAsia"/>
            <w:lang w:eastAsia="zh-CN"/>
          </w:rPr>
          <w:t>(二)、质量管理责任</w:t>
        </w:r>
        <w:r>
          <w:tab/>
        </w:r>
        <w:r>
          <w:fldChar w:fldCharType="begin"/>
        </w:r>
        <w:r>
          <w:instrText xml:space="preserve"> PAGEREF _Toc16582 \h </w:instrText>
        </w:r>
        <w:r>
          <w:fldChar w:fldCharType="separate"/>
        </w:r>
        <w:r>
          <w:t>66</w:t>
        </w:r>
        <w:r>
          <w:fldChar w:fldCharType="end"/>
        </w:r>
      </w:hyperlink>
    </w:p>
    <w:p>
      <w:pPr>
        <w:pStyle w:val="TOC2"/>
        <w:tabs>
          <w:tab w:val="right" w:leader="dot" w:pos="8306"/>
        </w:tabs>
      </w:pPr>
      <w:hyperlink w:anchor="_Toc26051" w:history="1">
        <w:r>
          <w:rPr>
            <w:rFonts w:ascii="仿宋" w:eastAsia="仿宋" w:hAnsi="仿宋" w:cs="仿宋" w:hint="eastAsia"/>
            <w:lang w:eastAsia="zh-CN"/>
          </w:rPr>
          <w:t>(三)、质量管理体系文件</w:t>
        </w:r>
        <w:r>
          <w:tab/>
        </w:r>
        <w:r>
          <w:fldChar w:fldCharType="begin"/>
        </w:r>
        <w:r>
          <w:instrText xml:space="preserve"> PAGEREF _Toc26051 \h </w:instrText>
        </w:r>
        <w:r>
          <w:fldChar w:fldCharType="separate"/>
        </w:r>
        <w:r>
          <w:t>67</w:t>
        </w:r>
        <w:r>
          <w:fldChar w:fldCharType="end"/>
        </w:r>
      </w:hyperlink>
    </w:p>
    <w:p>
      <w:pPr>
        <w:pStyle w:val="TOC2"/>
        <w:tabs>
          <w:tab w:val="right" w:leader="dot" w:pos="8306"/>
        </w:tabs>
      </w:pPr>
      <w:hyperlink w:anchor="_Toc17738" w:history="1">
        <w:r>
          <w:rPr>
            <w:rFonts w:ascii="仿宋" w:eastAsia="仿宋" w:hAnsi="仿宋" w:cs="仿宋" w:hint="eastAsia"/>
            <w:lang w:eastAsia="zh-CN"/>
          </w:rPr>
          <w:t>(四)、质量培训与教育</w:t>
        </w:r>
        <w:r>
          <w:tab/>
        </w:r>
        <w:r>
          <w:fldChar w:fldCharType="begin"/>
        </w:r>
        <w:r>
          <w:instrText xml:space="preserve"> PAGEREF _Toc17738 \h </w:instrText>
        </w:r>
        <w:r>
          <w:fldChar w:fldCharType="separate"/>
        </w:r>
        <w:r>
          <w:t>69</w:t>
        </w:r>
        <w:r>
          <w:fldChar w:fldCharType="end"/>
        </w:r>
      </w:hyperlink>
    </w:p>
    <w:p>
      <w:pPr>
        <w:pStyle w:val="TOC2"/>
        <w:tabs>
          <w:tab w:val="right" w:leader="dot" w:pos="8306"/>
        </w:tabs>
      </w:pPr>
      <w:hyperlink w:anchor="_Toc9773" w:history="1">
        <w:r>
          <w:rPr>
            <w:rFonts w:ascii="仿宋" w:eastAsia="仿宋" w:hAnsi="仿宋" w:cs="仿宋" w:hint="eastAsia"/>
            <w:lang w:eastAsia="zh-CN"/>
          </w:rPr>
          <w:t>(五)、质量审核与评价</w:t>
        </w:r>
        <w:r>
          <w:tab/>
        </w:r>
        <w:r>
          <w:fldChar w:fldCharType="begin"/>
        </w:r>
        <w:r>
          <w:instrText xml:space="preserve"> PAGEREF _Toc9773 \h </w:instrText>
        </w:r>
        <w:r>
          <w:fldChar w:fldCharType="separate"/>
        </w:r>
        <w:r>
          <w:t>70</w:t>
        </w:r>
        <w:r>
          <w:fldChar w:fldCharType="end"/>
        </w:r>
      </w:hyperlink>
    </w:p>
    <w:p>
      <w:pPr>
        <w:pStyle w:val="TOC2"/>
        <w:tabs>
          <w:tab w:val="right" w:leader="dot" w:pos="8306"/>
        </w:tabs>
      </w:pPr>
      <w:hyperlink w:anchor="_Toc1106" w:history="1">
        <w:r>
          <w:rPr>
            <w:rFonts w:ascii="仿宋" w:eastAsia="仿宋" w:hAnsi="仿宋" w:cs="仿宋" w:hint="eastAsia"/>
            <w:lang w:eastAsia="zh-CN"/>
          </w:rPr>
          <w:t>(六)、不符合与纠正措施</w:t>
        </w:r>
        <w:r>
          <w:tab/>
        </w:r>
        <w:r>
          <w:fldChar w:fldCharType="begin"/>
        </w:r>
        <w:r>
          <w:instrText xml:space="preserve"> PAGEREF _Toc1106 \h </w:instrText>
        </w:r>
        <w:r>
          <w:fldChar w:fldCharType="separate"/>
        </w:r>
        <w:r>
          <w:t>72</w:t>
        </w:r>
        <w:r>
          <w:fldChar w:fldCharType="end"/>
        </w:r>
      </w:hyperlink>
    </w:p>
    <w:p>
      <w:pPr>
        <w:pStyle w:val="TOC1"/>
        <w:tabs>
          <w:tab w:val="right" w:leader="dot" w:pos="8306"/>
        </w:tabs>
      </w:pPr>
      <w:hyperlink w:anchor="_Toc10728" w:history="1">
        <w:r>
          <w:rPr>
            <w:rFonts w:ascii="仿宋" w:eastAsia="仿宋" w:hAnsi="仿宋" w:cs="仿宋" w:hint="eastAsia"/>
            <w:lang w:eastAsia="zh-CN"/>
          </w:rPr>
          <w:t>十七、风险识别与分类</w:t>
        </w:r>
        <w:r>
          <w:tab/>
        </w:r>
        <w:r>
          <w:fldChar w:fldCharType="begin"/>
        </w:r>
        <w:r>
          <w:instrText xml:space="preserve"> PAGEREF _Toc10728 \h </w:instrText>
        </w:r>
        <w:r>
          <w:fldChar w:fldCharType="separate"/>
        </w:r>
        <w:r>
          <w:t>73</w:t>
        </w:r>
        <w:r>
          <w:fldChar w:fldCharType="end"/>
        </w:r>
      </w:hyperlink>
    </w:p>
    <w:p>
      <w:pPr>
        <w:pStyle w:val="TOC2"/>
        <w:tabs>
          <w:tab w:val="right" w:leader="dot" w:pos="8306"/>
        </w:tabs>
      </w:pPr>
      <w:hyperlink w:anchor="_Toc29124" w:history="1">
        <w:r>
          <w:rPr>
            <w:rFonts w:ascii="仿宋" w:eastAsia="仿宋" w:hAnsi="仿宋" w:cs="仿宋" w:hint="eastAsia"/>
            <w:lang w:eastAsia="zh-CN"/>
          </w:rPr>
          <w:t>(一)、风险识别</w:t>
        </w:r>
        <w:r>
          <w:tab/>
        </w:r>
        <w:r>
          <w:fldChar w:fldCharType="begin"/>
        </w:r>
        <w:r>
          <w:instrText xml:space="preserve"> PAGEREF _Toc29124 \h </w:instrText>
        </w:r>
        <w:r>
          <w:fldChar w:fldCharType="separate"/>
        </w:r>
        <w:r>
          <w:t>73</w:t>
        </w:r>
        <w:r>
          <w:fldChar w:fldCharType="end"/>
        </w:r>
      </w:hyperlink>
    </w:p>
    <w:p>
      <w:pPr>
        <w:pStyle w:val="TOC2"/>
        <w:tabs>
          <w:tab w:val="right" w:leader="dot" w:pos="8306"/>
        </w:tabs>
      </w:pPr>
      <w:hyperlink w:anchor="_Toc17994" w:history="1">
        <w:r>
          <w:rPr>
            <w:rFonts w:ascii="仿宋" w:eastAsia="仿宋" w:hAnsi="仿宋" w:cs="仿宋" w:hint="eastAsia"/>
            <w:lang w:eastAsia="zh-CN"/>
          </w:rPr>
          <w:t>(二)、风险分类</w:t>
        </w:r>
        <w:r>
          <w:tab/>
        </w:r>
        <w:r>
          <w:fldChar w:fldCharType="begin"/>
        </w:r>
        <w:r>
          <w:instrText xml:space="preserve"> PAGEREF _Toc17994 \h </w:instrText>
        </w:r>
        <w:r>
          <w:fldChar w:fldCharType="separate"/>
        </w:r>
        <w:r>
          <w:t>74</w:t>
        </w:r>
        <w:r>
          <w:fldChar w:fldCharType="end"/>
        </w:r>
      </w:hyperlink>
    </w:p>
    <w:p>
      <w:pPr>
        <w:pStyle w:val="TOC1"/>
        <w:tabs>
          <w:tab w:val="right" w:leader="dot" w:pos="8306"/>
        </w:tabs>
      </w:pPr>
      <w:hyperlink w:anchor="_Toc665" w:history="1">
        <w:r>
          <w:rPr>
            <w:rFonts w:ascii="仿宋" w:eastAsia="仿宋" w:hAnsi="仿宋" w:cs="仿宋" w:hint="eastAsia"/>
            <w:lang w:eastAsia="zh-CN"/>
          </w:rPr>
          <w:t>十八、供应链管理</w:t>
        </w:r>
        <w:r>
          <w:tab/>
        </w:r>
        <w:r>
          <w:fldChar w:fldCharType="begin"/>
        </w:r>
        <w:r>
          <w:instrText xml:space="preserve"> PAGEREF _Toc665 \h </w:instrText>
        </w:r>
        <w:r>
          <w:fldChar w:fldCharType="separate"/>
        </w:r>
        <w:r>
          <w:t>76</w:t>
        </w:r>
        <w:r>
          <w:fldChar w:fldCharType="end"/>
        </w:r>
      </w:hyperlink>
    </w:p>
    <w:p>
      <w:pPr>
        <w:pStyle w:val="TOC2"/>
        <w:tabs>
          <w:tab w:val="right" w:leader="dot" w:pos="8306"/>
        </w:tabs>
      </w:pPr>
      <w:hyperlink w:anchor="_Toc9588" w:history="1">
        <w:r>
          <w:rPr>
            <w:rFonts w:ascii="仿宋" w:eastAsia="仿宋" w:hAnsi="仿宋" w:cs="仿宋" w:hint="eastAsia"/>
            <w:lang w:eastAsia="zh-CN"/>
          </w:rPr>
          <w:t>(一)、供应链战略规划</w:t>
        </w:r>
        <w:r>
          <w:tab/>
        </w:r>
        <w:r>
          <w:fldChar w:fldCharType="begin"/>
        </w:r>
        <w:r>
          <w:instrText xml:space="preserve"> PAGEREF _Toc9588 \h </w:instrText>
        </w:r>
        <w:r>
          <w:fldChar w:fldCharType="separate"/>
        </w:r>
        <w:r>
          <w:t>76</w:t>
        </w:r>
        <w:r>
          <w:fldChar w:fldCharType="end"/>
        </w:r>
      </w:hyperlink>
    </w:p>
    <w:p>
      <w:pPr>
        <w:pStyle w:val="TOC2"/>
        <w:tabs>
          <w:tab w:val="right" w:leader="dot" w:pos="8306"/>
        </w:tabs>
      </w:pPr>
      <w:hyperlink w:anchor="_Toc25915" w:history="1">
        <w:r>
          <w:rPr>
            <w:rFonts w:ascii="仿宋" w:eastAsia="仿宋" w:hAnsi="仿宋" w:cs="仿宋" w:hint="eastAsia"/>
            <w:lang w:eastAsia="zh-CN"/>
          </w:rPr>
          <w:t>(二)、供应商选择与合作</w:t>
        </w:r>
        <w:r>
          <w:tab/>
        </w:r>
        <w:r>
          <w:fldChar w:fldCharType="begin"/>
        </w:r>
        <w:r>
          <w:instrText xml:space="preserve"> PAGEREF _Toc25915 \h </w:instrText>
        </w:r>
        <w:r>
          <w:fldChar w:fldCharType="separate"/>
        </w:r>
        <w:r>
          <w:t>77</w:t>
        </w:r>
        <w:r>
          <w:fldChar w:fldCharType="end"/>
        </w:r>
      </w:hyperlink>
    </w:p>
    <w:p>
      <w:pPr>
        <w:pStyle w:val="TOC2"/>
        <w:tabs>
          <w:tab w:val="right" w:leader="dot" w:pos="8306"/>
        </w:tabs>
      </w:pPr>
      <w:hyperlink w:anchor="_Toc24016" w:history="1">
        <w:r>
          <w:rPr>
            <w:rFonts w:ascii="仿宋" w:eastAsia="仿宋" w:hAnsi="仿宋" w:cs="仿宋" w:hint="eastAsia"/>
            <w:lang w:eastAsia="zh-CN"/>
          </w:rPr>
          <w:t>(三)、物流与库存管理</w:t>
        </w:r>
        <w:r>
          <w:tab/>
        </w:r>
        <w:r>
          <w:fldChar w:fldCharType="begin"/>
        </w:r>
        <w:r>
          <w:instrText xml:space="preserve"> PAGEREF _Toc24016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91"/>
      <w:r>
        <w:rPr>
          <w:rFonts w:ascii="仿宋" w:eastAsia="仿宋" w:hAnsi="仿宋" w:cs="仿宋" w:hint="eastAsia"/>
          <w:sz w:val="28"/>
          <w:lang w:eastAsia="zh-CN"/>
        </w:rPr>
        <w:t>一、烷基苯项目危机管理</w:t>
      </w:r>
      <w:bookmarkEnd w:id="2"/>
    </w:p>
    <w:p>
      <w:pPr>
        <w:pStyle w:val="Heading2"/>
        <w:rPr>
          <w:rFonts w:ascii="仿宋" w:eastAsia="仿宋" w:hAnsi="仿宋" w:cs="仿宋" w:hint="eastAsia"/>
          <w:lang w:eastAsia="zh-CN"/>
        </w:rPr>
      </w:pPr>
      <w:bookmarkStart w:id="3" w:name="_Toc280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烷基苯项目危机管理中，危机预警与识别是确保烷基苯项目稳健运行的核心步骤。通过建立全面的监测机制，烷基苯项目团队旨在及时发现和理解潜在的风险和危机因素，以便采取及时的预防和应对措施，确保烷基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首先，通过深入的风险评估，烷基苯项目团队全面分析了整个烷基苯项目和各个阶段可能存在的威胁。这包括准确评估每个潜在风险的发生概率和可能影响的程度，为后续危机预警提供了有力支持。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烷基苯项目团队着重于明确定义烷基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烷基苯项目进展的持续监控，团队能够及时发现潜在问题并作出迅速反应。烷基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在这一阶段，团队的专业素养和反应速度将发挥至关重要的作用，以确保潜在危机能够在初期得到有效的处理，最大程度地减轻负面影响。通过危机预警与识别，烷基苯项目得以更有序、可控地推进。</w:t>
      </w:r>
    </w:p>
    <w:p>
      <w:pPr>
        <w:pStyle w:val="Heading2"/>
        <w:ind w:firstLine="560" w:firstLineChars="200"/>
        <w:rPr>
          <w:rFonts w:ascii="仿宋" w:eastAsia="仿宋" w:hAnsi="仿宋" w:cs="仿宋" w:hint="eastAsia"/>
          <w:sz w:val="28"/>
          <w:lang w:eastAsia="zh-CN"/>
        </w:rPr>
      </w:pPr>
      <w:bookmarkStart w:id="4" w:name="_Toc2224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在危机发生时，烷基苯项目团队立即行动，成立了应急小组。该小组的任务是迅速制定并实施紧急应对措施，以最小化潜在损失。以下是采取的主要措施：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暂停烷基苯项目进度：为遏制危机蔓延，烷基苯项目暂时停止进行，以便全面评估当前状况。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资源重新分配：重新评估烷基苯项目资源的分配，确保最大限度地减小损失。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实时沟通：与关键利益相关者建立实时沟通机制，向他们传递烷基苯项目危机的实际状况，保障烷基苯项目核心利益。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在紧急应对的同时，烷基苯项目团队强调了团队协作和有效沟通的重要性。以下是团队协作的关键举措：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信息共享机制：建立了信息共享平台，确保团队成员能够及时获取烷基苯项目危机的实时信息。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领导者沟通：烷基苯项目领导者通过定期会议和即时沟通工具，指导团队应对危机，保持团队稳定运行。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随着危机得到初步控制，烷基苯项目团队转向制定恢复计划，以确保烷基苯项目能够从中迅速恢复。主要恢复计划包括：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修复受损的进度计划：重新评估烷基苯项目进度，制定修复计划，确保烷基苯项目尽快回归正常进程。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重新调整资源分配：优化资源分配，确保烷基苯项目在有限资源下高效运转。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风险管理机制加强：对烷基苯项目风险进行全面评估，制定更强化的风险管理策略，以预防未来可能的危机。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275"/>
      <w:r>
        <w:rPr>
          <w:rFonts w:ascii="仿宋" w:eastAsia="仿宋" w:hAnsi="仿宋" w:cs="仿宋" w:hint="eastAsia"/>
          <w:sz w:val="28"/>
          <w:lang w:eastAsia="zh-CN"/>
        </w:rPr>
        <w:t>二、烷基苯项目概论</w:t>
      </w:r>
      <w:bookmarkEnd w:id="5"/>
    </w:p>
    <w:p>
      <w:pPr>
        <w:pStyle w:val="Heading2"/>
        <w:rPr>
          <w:rFonts w:ascii="仿宋" w:eastAsia="仿宋" w:hAnsi="仿宋" w:cs="仿宋" w:hint="eastAsia"/>
          <w:lang w:eastAsia="zh-CN"/>
        </w:rPr>
      </w:pPr>
      <w:bookmarkStart w:id="6" w:name="_Toc15371"/>
      <w:r>
        <w:rPr>
          <w:rFonts w:ascii="仿宋" w:eastAsia="仿宋" w:hAnsi="仿宋" w:cs="仿宋" w:hint="eastAsia"/>
          <w:lang w:eastAsia="zh-CN"/>
        </w:rPr>
        <w:t>(一)、烷基苯项目概况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起源追溯至对市场的深入洞察。市场的不断演变与变革为烷基苯项目提供了难得的机遇。当前市场存在的需求缺口和变革的大环境共同构成了烷基苯项目的背景。这个烷基苯项目旨在充分利用市场机遇，填补行业中尚未满足的需求，为客户提供全新的解决方案。市场的变革和需求的增长使得这个烷基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烷基苯项目名称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正式命名为烷基苯。这个名称不仅仅是一个标识，更代表了烷基苯项目的核心理念和愿景。它蕴含着烷基苯项目所要解决问题的关键字，具有强烈的表达和辨识度，为烷基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烷基苯项目目标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核心目标是提供一种全新、高效的解决方案，满足客户日益增长的需求。烷基苯项目追求的不仅仅是满足市场需求，更是在市场中获得卓越的竞争优势。通过不断提升产品或服务的质量和创新水平，烷基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烷基苯项目范围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全面涵盖了产品研发、制造、市场推广和售后服务，确保从产品设计到最终用户体验的全方位关注。这一全面的烷基苯项目范围是为了确保烷基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烷基苯项目时间表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烷基苯项目计划在未来18个月内完成，包括研发、测试、市场试点和正式推出等不同阶段。这个时间表的合理设计是为了确保烷基苯项目各个阶段的顺利推进，以便按时交付高质量的成果。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烷基苯项目预算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烷基苯项目总预算估算为XX百万美元，主要分配在研发、市场推广、人员培训和运营等方面。这一充足的预算为烷基苯项目提供了充足的资源，确保烷基苯项目在各个方面都能取得优异的表现。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烷基苯项目风险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烷基苯项目可能面临的风险包括市场接受度低、技术难题、竞争激烈等。烷基苯项目团队已经制定了相应的风险应对计划，通过前瞻性的风险管理，确保烷基苯项目在面对不确定性时能够迅速做出应对。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烷基苯项目团队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烷基苯项目汇聚了一支经验丰富、多领域专业素养的核心团队，确保烷基苯项目在各个方面都能拥有高水平的执行力。团队的协同作战是烷基苯项目成功的关键因素之一。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烷基苯项目背景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烷基苯项目的背景根植于市场对更高效、创新产品的渴望，同时也受到科技发展对行业格局的深刻改变的影响。这为烷基苯项目提供了广阔的发展空间和市场需求。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烷基苯项目现状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截至目前，烷基苯项目已完成市场调研和技术验证，取得了初步的成功。这为烷基苯项目在未来的发展奠定了坚实的基础，为更远大的目标打下了坚实的基石。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493"/>
      <w:r>
        <w:rPr>
          <w:rFonts w:ascii="仿宋" w:eastAsia="仿宋" w:hAnsi="仿宋" w:cs="仿宋" w:hint="eastAsia"/>
          <w:sz w:val="28"/>
          <w:lang w:eastAsia="zh-CN"/>
        </w:rPr>
        <w:t>(二)、烷基苯项目目标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keyword》烷基苯项目首要业务目标是在市场中占据有利地位，实现产品/服务的成功推广和销售。通过不断提升产品质量、创新性，烷基苯项目追求成为行业中的领导者，赢得更多客户的青睐。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在科技迅速发展的时代，烷基苯项目着眼于技术创新。通过持续的研发和技术升级，烷基苯项目旨在推出更具创新性的产品或服务，以满足市场对新鲜、先进解决方案的需求。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为了建立可持续的客户关系，烷基苯项目设定了客户满意度目标。通过提供卓越的产品质量和优质的客户服务，烷基苯项目追求赢得客户的信任和忠诚度，确保他们的满意度达到行业领先水平。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烷基苯项目注重社会责任和可持续发展。通过实施环保、社会责任烷基苯项目，烷基苯项目致力于在经济发展的同时保护环境，促进社会公平，实现可持续经营。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烷基苯项目的团队是实现目标的核心驱动力。因此，烷基苯项目设定了团队发展目标，包括提升团队成员的专业技能、培养领导力，以及搭建协同高效的团队工作氛围。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366"/>
      <w:r>
        <w:rPr>
          <w:rFonts w:ascii="仿宋" w:eastAsia="仿宋" w:hAnsi="仿宋" w:cs="仿宋" w:hint="eastAsia"/>
          <w:sz w:val="28"/>
          <w:lang w:eastAsia="zh-CN"/>
        </w:rPr>
        <w:t>(三)、烷基苯项目提出的理由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烷基苯项目提出的理由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提出源于对市场机遇的深刻洞察。当前市场中存在的需求缺口和行业发展趋势表明，有巨大的商业机会等待被开发。通过准确捕捉市场机遇，烷基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理念基于对技术创新的信仰。通过持续的研发和技术投入，烷基苯项目有望推出更具创新性的产品或服务。在科技飞速发展的当下，烷基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提出是为了增强企业的行业竞争力。通过提升产品或服务的质量和独特性，烷基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响应了消费者需求的变化。随着社会和科技的不断发展，消费者对产品和服务的需求也在发生变化。通过深入了解并及时回应消费者的新需求，烷基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烷基苯项目的提出是企业战略发展规划的一部分。在面对日益激烈的市场竞争和不断变化的商业环境中，烷基苯项目作为企业战略的一环，旨在为企业开辟新的增长领域，巩固企业在行业中的地位。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烷基苯项目的提出不仅仅是基于商业考量，还注重社会责任。通过推出环保、社会责任等方面的烷基苯项目，烷基苯企业可以在社会中树立积极形象，为社会做出积极贡献，实现经济效益和社会效益的双赢。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烷基苯项目的提出反映了对利益相关者期望的关注。包括客户、员工、投资者等利益相关者在企业发展中都有着各自的期望，烷基苯项目力求在满足这些期望的同时，取得更大的共赢。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162"/>
      <w:r>
        <w:rPr>
          <w:rFonts w:ascii="仿宋" w:eastAsia="仿宋" w:hAnsi="仿宋" w:cs="仿宋" w:hint="eastAsia"/>
          <w:sz w:val="28"/>
          <w:lang w:eastAsia="zh-CN"/>
        </w:rPr>
        <w:t>(四)、烷基苯项目意义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在实施烷基苯项目的过程中，我们不仅仅是在追逐商业成功，更是为企业和社会的多个层面创造了深远的意义。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首要意义在于提升企业的市场竞争力。通过持续的创新和对产品质量的高标准要求，烷基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烷基苯项目的推进将促使行业技术水平的提升。通过引入先进技术和创新性解决方案，烷基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在社会层面，烷基苯项目不仅创造了大量就业机会，提高了就业水平，还注重社会责任和环保。通过参与社会公益事业和推动环保烷基苯项目，烷基苯项目为社会贡献了一份力量，体现了企业对社会的积极回馈。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综合而言，烷基苯项目意义重大，不仅推动了企业的发展，也为行业和社会的进步贡献了积极力量。这是一个全面而深刻的影响，将在未来产生可持续的正面效应。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758"/>
      <w:r>
        <w:rPr>
          <w:rFonts w:ascii="仿宋" w:eastAsia="仿宋" w:hAnsi="仿宋" w:cs="仿宋" w:hint="eastAsia"/>
          <w:sz w:val="28"/>
          <w:lang w:eastAsia="zh-CN"/>
        </w:rPr>
        <w:t>(五)、烷基苯项目背景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在当今迅猛发展的商业环境中，烷基苯项目的动因根植于对多方面因素的审慎考量。这个烷基苯项目的提出并非孤立的决策，而是对企业所处背景深入思考的产物。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市场的不断演变是烷基苯项目背后的首要原因。科技的迅速发展和全球市场的快速变化使得企业必须灵活应对。烷基苯项目应运而生，旨在通过创新性的解决方案迎合市场的多变需求，赢得竞争中的先机。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竞争的激烈程度也是烷基苯项目背景中不可忽视的一环。企业需要在激烈竞争中脱颖而出，为此，烷基苯项目致力于打破常规，提供独特的价值主张，以吸引客户并确保市场份额的增长。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技术的迅速发展为企业带来了机遇与挑战。作为烷基苯项目启动的背景之一，对新兴技术的应用将有助于提升企业的技术水平，使其在不断演进的商业环境中保持竞争优势。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此外，社会对企业责任的期望也在逐渐升高。烷基苯项目充分融入了社会责任的理念，通过可持续经营和社会公益烷基苯项目，企图为社会贡献一份力量，在商业成功的同时关注社会价值。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68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6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烷基苯项目的主要产品是XXXX，预计年产值为XXX万元。这一产品在市场中占据着重要的地位，其广泛的应用范围使得该烷基苯项目的市场前景非常广阔。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烷基苯项目的xxx产品作为重要的原材料之一，将在多个领域发挥关键作用。其在建筑、交通、能源等方面的广泛应用将为整个产业链提供强大的支持，形成产业协同效应。烷基苯项目的年产值XXX万XXX万XXX万万元不仅反映了其在市场上的巨大潜力，更预示着它对国民经济的积极贡献。这种关联度高、涉及面广的产业关系，使得该烷基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56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总征地面积为XXXX平方米，相当于约XX.XX亩，其中净用地面积为XXXX平方米，红线范围内相当于约XX.XX亩。这一用地规模充分考虑了烷基苯项目的建设需求，保障了烷基苯项目在合适的空间内得以充分发展。烷基苯项目规划的总建筑面积为XXXX平方米，其中主体工程建设占XXXX平方米，计容建筑面积达XXXX平方米。预计建筑工程的投资将达到XXXX万元，为烷基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计划购置的设备共计XXXX台（套），设备购置费用为XXXX万元。这一设备购置计划充分考虑到烷基苯项目的生产需求和技术要求，确保了烷基苯项目在生产运营中具备先进的技术装备和高效的生产能力。设备的合理配置将为烷基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烷基苯项目计划总投资为XXXX万元，预计年实现营业收入为XXXX万元。这一产能规模的设定旨在确保烷基苯项目能够在投资与回报之间取得平衡，实现长期可持续的发展。烷基苯项目的总投资充分考虑到各个方面的需求，包括用地建设、设备购置等多个环节，以确保烷基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33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79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烷基苯项目的技术管理特点体现在其创新导向。通过引入最先进的技术趋势和解决方案，烷基苯项目致力于提升科技含量、提高质量和效率水平。这意味着我们将采用最新的工具和方法，确保烷基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烷基苯项目技术管理的显著特征。通过整合不同领域的技术资源，我们实现了跨学科的协同工作。这有助于优化技术架构，提高整体效能。此外，整合性策略还促进了不同技术团队之间的紧密沟通和高效合作，确保烷基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烷基苯项目所采用的技术。通过不断优化技术方案，烷基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烷基苯项目团队将在烷基苯项目初期识别可能的技术风险，并采取相应的预防和应对措施。通过建立健全的风险评估机制，烷基苯项目能够在实施过程中及时发现并解决潜在的技术问题，保障烷基苯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通过这些独特的技术管理特点，我们确信在烷基苯项目中，技术将成为烷基苯项目成功的有力支持。这一深度剖析揭示了技术管理在烷基苯项目实施中的关键作用，为烷基苯项目的技术基础奠定了坚实的基础。</w:t>
      </w:r>
    </w:p>
    <w:p>
      <w:pPr>
        <w:pStyle w:val="Heading2"/>
        <w:ind w:firstLine="560" w:firstLineChars="200"/>
        <w:rPr>
          <w:rFonts w:ascii="仿宋" w:eastAsia="仿宋" w:hAnsi="仿宋" w:cs="仿宋" w:hint="eastAsia"/>
          <w:sz w:val="28"/>
          <w:lang w:eastAsia="zh-CN"/>
        </w:rPr>
      </w:pPr>
      <w:bookmarkStart w:id="16" w:name="_Toc1933"/>
      <w:r>
        <w:rPr>
          <w:rFonts w:ascii="仿宋" w:eastAsia="仿宋" w:hAnsi="仿宋" w:cs="仿宋" w:hint="eastAsia"/>
          <w:sz w:val="28"/>
          <w:lang w:eastAsia="zh-CN"/>
        </w:rPr>
        <w:t>(二)、烷基苯项目工艺技术设计方案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烷基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烷基苯项目将严格按照相关行业规范要求进行组织。通过有效控制产品质量，烷基苯项目将致力于为顾客提供优质的烷基苯项目产品和良好的服务。这体现了烷基苯项目对于生产活动合规性和质量标准的高度重视，为烷基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烷基苯项目注重生态效益和清洁生产原则。烷基苯项目建设将紧密结合地方特色经济发展，与社会经济发展规划和区域环境保护规划方案相协调一致。通过与当地区域自然生态系统的结合，烷基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烷基苯项目产品具有多样化的客户需求和个性化的特点。因此，烷基苯项目产品规格品种多样，且单批生产数量较小。为满足这一特点，烷基苯项目承办单位将建设先进的柔性制造生产线。通过广泛应用柔性制造技术，烷基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烷基苯项目采用的技术具有较高的技术含量和自动化水平，处于国内先进水平。这一技术选用不仅体现了对生产效率、质量和环境友好性的高标准要求，同时为烷基苯项目的可持续发展奠定了坚实的基础。</w:t>
      </w:r>
    </w:p>
    <w:p>
      <w:pPr>
        <w:pStyle w:val="Heading2"/>
        <w:ind w:firstLine="560" w:firstLineChars="200"/>
        <w:rPr>
          <w:rFonts w:ascii="仿宋" w:eastAsia="仿宋" w:hAnsi="仿宋" w:cs="仿宋" w:hint="eastAsia"/>
          <w:sz w:val="28"/>
          <w:lang w:eastAsia="zh-CN"/>
        </w:rPr>
      </w:pPr>
      <w:bookmarkStart w:id="17" w:name="_Toc2414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为确保烷基苯项目的高效生产和技术实施，我们制定了一套精心设计的设备选型方案，以满足烷基苯项目生产、质量和环保的要求。该方案的主要特点如下：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https://d.book118.com/047012012054006054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80841"/>
    <w:rsid w:val="7AE808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1201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2024-02-28T18:13:00Z</dcterms:created>
  <dcterms:modified xsi:type="dcterms:W3CDTF">2024-02-28T18:13:46Z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8081AC760E4C4FBD860F13FC942E884D_11</vt:lpwstr>
  </property>
  <property fmtid="{D5CDD505-2E9C-101B-9397-08002B2CF9AE}" pid="3" name="KSOProductBuildVer">
    <vt:lpwstr>2052-12.1.0.16388</vt:lpwstr>
  </property>
</Properties>
</file>