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压电陶瓷元件行业相关公司筹备报告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96" w:history="1">
        <w:r>
          <w:rPr>
            <w:rFonts w:ascii="仿宋" w:eastAsia="仿宋" w:hAnsi="仿宋" w:cs="仿宋" w:hint="eastAsia"/>
            <w:lang w:eastAsia="zh-CN"/>
          </w:rPr>
          <w:t>序言</w:t>
        </w:r>
        <w:r>
          <w:tab/>
        </w:r>
        <w:r>
          <w:fldChar w:fldCharType="begin"/>
        </w:r>
        <w:r>
          <w:instrText xml:space="preserve"> PAGEREF _Toc16296 \h </w:instrText>
        </w:r>
        <w:r>
          <w:fldChar w:fldCharType="separate"/>
        </w:r>
        <w:r>
          <w:t>3</w:t>
        </w:r>
        <w:r>
          <w:fldChar w:fldCharType="end"/>
        </w:r>
      </w:hyperlink>
    </w:p>
    <w:p>
      <w:pPr>
        <w:pStyle w:val="TOC1"/>
        <w:tabs>
          <w:tab w:val="right" w:leader="dot" w:pos="8306"/>
        </w:tabs>
      </w:pPr>
      <w:hyperlink w:anchor="_Toc16992" w:history="1">
        <w:r>
          <w:rPr>
            <w:rFonts w:ascii="仿宋" w:eastAsia="仿宋" w:hAnsi="仿宋" w:cs="仿宋" w:hint="eastAsia"/>
            <w:lang w:eastAsia="zh-CN"/>
          </w:rPr>
          <w:t>一、选址分析</w:t>
        </w:r>
        <w:r>
          <w:tab/>
        </w:r>
        <w:r>
          <w:fldChar w:fldCharType="begin"/>
        </w:r>
        <w:r>
          <w:instrText xml:space="preserve"> PAGEREF _Toc16992 \h </w:instrText>
        </w:r>
        <w:r>
          <w:fldChar w:fldCharType="separate"/>
        </w:r>
        <w:r>
          <w:t>3</w:t>
        </w:r>
        <w:r>
          <w:fldChar w:fldCharType="end"/>
        </w:r>
      </w:hyperlink>
    </w:p>
    <w:p>
      <w:pPr>
        <w:pStyle w:val="TOC2"/>
        <w:tabs>
          <w:tab w:val="right" w:leader="dot" w:pos="8306"/>
        </w:tabs>
      </w:pPr>
      <w:hyperlink w:anchor="_Toc7851" w:history="1">
        <w:r>
          <w:rPr>
            <w:rFonts w:ascii="仿宋" w:eastAsia="仿宋" w:hAnsi="仿宋" w:cs="仿宋" w:hint="eastAsia"/>
            <w:lang w:eastAsia="zh-CN"/>
          </w:rPr>
          <w:t>(一)、压电陶瓷元件项目选址原则</w:t>
        </w:r>
        <w:r>
          <w:tab/>
        </w:r>
        <w:r>
          <w:fldChar w:fldCharType="begin"/>
        </w:r>
        <w:r>
          <w:instrText xml:space="preserve"> PAGEREF _Toc7851 \h </w:instrText>
        </w:r>
        <w:r>
          <w:fldChar w:fldCharType="separate"/>
        </w:r>
        <w:r>
          <w:t>3</w:t>
        </w:r>
        <w:r>
          <w:fldChar w:fldCharType="end"/>
        </w:r>
      </w:hyperlink>
    </w:p>
    <w:p>
      <w:pPr>
        <w:pStyle w:val="TOC2"/>
        <w:tabs>
          <w:tab w:val="right" w:leader="dot" w:pos="8306"/>
        </w:tabs>
      </w:pPr>
      <w:hyperlink w:anchor="_Toc23394" w:history="1">
        <w:r>
          <w:rPr>
            <w:rFonts w:ascii="仿宋" w:eastAsia="仿宋" w:hAnsi="仿宋" w:cs="仿宋" w:hint="eastAsia"/>
            <w:lang w:eastAsia="zh-CN"/>
          </w:rPr>
          <w:t>(二)、建设区基本情况</w:t>
        </w:r>
        <w:r>
          <w:tab/>
        </w:r>
        <w:r>
          <w:fldChar w:fldCharType="begin"/>
        </w:r>
        <w:r>
          <w:instrText xml:space="preserve"> PAGEREF _Toc23394 \h </w:instrText>
        </w:r>
        <w:r>
          <w:fldChar w:fldCharType="separate"/>
        </w:r>
        <w:r>
          <w:t>4</w:t>
        </w:r>
        <w:r>
          <w:fldChar w:fldCharType="end"/>
        </w:r>
      </w:hyperlink>
    </w:p>
    <w:p>
      <w:pPr>
        <w:pStyle w:val="TOC2"/>
        <w:tabs>
          <w:tab w:val="right" w:leader="dot" w:pos="8306"/>
        </w:tabs>
      </w:pPr>
      <w:hyperlink w:anchor="_Toc29607" w:history="1">
        <w:r>
          <w:rPr>
            <w:rFonts w:ascii="仿宋" w:eastAsia="仿宋" w:hAnsi="仿宋" w:cs="仿宋" w:hint="eastAsia"/>
            <w:lang w:eastAsia="zh-CN"/>
          </w:rPr>
          <w:t>(三)、发展目标</w:t>
        </w:r>
        <w:r>
          <w:tab/>
        </w:r>
        <w:r>
          <w:fldChar w:fldCharType="begin"/>
        </w:r>
        <w:r>
          <w:instrText xml:space="preserve"> PAGEREF _Toc29607 \h </w:instrText>
        </w:r>
        <w:r>
          <w:fldChar w:fldCharType="separate"/>
        </w:r>
        <w:r>
          <w:t>5</w:t>
        </w:r>
        <w:r>
          <w:fldChar w:fldCharType="end"/>
        </w:r>
      </w:hyperlink>
    </w:p>
    <w:p>
      <w:pPr>
        <w:pStyle w:val="TOC2"/>
        <w:tabs>
          <w:tab w:val="right" w:leader="dot" w:pos="8306"/>
        </w:tabs>
      </w:pPr>
      <w:hyperlink w:anchor="_Toc13833" w:history="1">
        <w:r>
          <w:rPr>
            <w:rFonts w:ascii="仿宋" w:eastAsia="仿宋" w:hAnsi="仿宋" w:cs="仿宋" w:hint="eastAsia"/>
            <w:lang w:eastAsia="zh-CN"/>
          </w:rPr>
          <w:t>(四)、产业发展方向</w:t>
        </w:r>
        <w:r>
          <w:tab/>
        </w:r>
        <w:r>
          <w:fldChar w:fldCharType="begin"/>
        </w:r>
        <w:r>
          <w:instrText xml:space="preserve"> PAGEREF _Toc13833 \h </w:instrText>
        </w:r>
        <w:r>
          <w:fldChar w:fldCharType="separate"/>
        </w:r>
        <w:r>
          <w:t>7</w:t>
        </w:r>
        <w:r>
          <w:fldChar w:fldCharType="end"/>
        </w:r>
      </w:hyperlink>
    </w:p>
    <w:p>
      <w:pPr>
        <w:pStyle w:val="TOC2"/>
        <w:tabs>
          <w:tab w:val="right" w:leader="dot" w:pos="8306"/>
        </w:tabs>
      </w:pPr>
      <w:hyperlink w:anchor="_Toc10755" w:history="1">
        <w:r>
          <w:rPr>
            <w:rFonts w:ascii="仿宋" w:eastAsia="仿宋" w:hAnsi="仿宋" w:cs="仿宋" w:hint="eastAsia"/>
            <w:lang w:eastAsia="zh-CN"/>
          </w:rPr>
          <w:t>(五)、压电陶瓷元件项目选址综合评价</w:t>
        </w:r>
        <w:r>
          <w:tab/>
        </w:r>
        <w:r>
          <w:fldChar w:fldCharType="begin"/>
        </w:r>
        <w:r>
          <w:instrText xml:space="preserve"> PAGEREF _Toc10755 \h </w:instrText>
        </w:r>
        <w:r>
          <w:fldChar w:fldCharType="separate"/>
        </w:r>
        <w:r>
          <w:t>8</w:t>
        </w:r>
        <w:r>
          <w:fldChar w:fldCharType="end"/>
        </w:r>
      </w:hyperlink>
    </w:p>
    <w:p>
      <w:pPr>
        <w:pStyle w:val="TOC1"/>
        <w:tabs>
          <w:tab w:val="right" w:leader="dot" w:pos="8306"/>
        </w:tabs>
      </w:pPr>
      <w:hyperlink w:anchor="_Toc18080" w:history="1">
        <w:r>
          <w:rPr>
            <w:rFonts w:ascii="仿宋" w:eastAsia="仿宋" w:hAnsi="仿宋" w:cs="仿宋" w:hint="eastAsia"/>
            <w:lang w:eastAsia="zh-CN"/>
          </w:rPr>
          <w:t>二、发展规划</w:t>
        </w:r>
        <w:r>
          <w:tab/>
        </w:r>
        <w:r>
          <w:fldChar w:fldCharType="begin"/>
        </w:r>
        <w:r>
          <w:instrText xml:space="preserve"> PAGEREF _Toc18080 \h </w:instrText>
        </w:r>
        <w:r>
          <w:fldChar w:fldCharType="separate"/>
        </w:r>
        <w:r>
          <w:t>8</w:t>
        </w:r>
        <w:r>
          <w:fldChar w:fldCharType="end"/>
        </w:r>
      </w:hyperlink>
    </w:p>
    <w:p>
      <w:pPr>
        <w:pStyle w:val="TOC2"/>
        <w:tabs>
          <w:tab w:val="right" w:leader="dot" w:pos="8306"/>
        </w:tabs>
      </w:pPr>
      <w:hyperlink w:anchor="_Toc18778" w:history="1">
        <w:r>
          <w:rPr>
            <w:rFonts w:ascii="仿宋" w:eastAsia="仿宋" w:hAnsi="仿宋" w:cs="仿宋" w:hint="eastAsia"/>
            <w:lang w:eastAsia="zh-CN"/>
          </w:rPr>
          <w:t>(一)、公司发展规划</w:t>
        </w:r>
        <w:r>
          <w:tab/>
        </w:r>
        <w:r>
          <w:fldChar w:fldCharType="begin"/>
        </w:r>
        <w:r>
          <w:instrText xml:space="preserve"> PAGEREF _Toc18778 \h </w:instrText>
        </w:r>
        <w:r>
          <w:fldChar w:fldCharType="separate"/>
        </w:r>
        <w:r>
          <w:t>8</w:t>
        </w:r>
        <w:r>
          <w:fldChar w:fldCharType="end"/>
        </w:r>
      </w:hyperlink>
    </w:p>
    <w:p>
      <w:pPr>
        <w:pStyle w:val="TOC2"/>
        <w:tabs>
          <w:tab w:val="right" w:leader="dot" w:pos="8306"/>
        </w:tabs>
      </w:pPr>
      <w:hyperlink w:anchor="_Toc12523" w:history="1">
        <w:r>
          <w:rPr>
            <w:rFonts w:ascii="仿宋" w:eastAsia="仿宋" w:hAnsi="仿宋" w:cs="仿宋" w:hint="eastAsia"/>
            <w:lang w:eastAsia="zh-CN"/>
          </w:rPr>
          <w:t>(二)、保障措施</w:t>
        </w:r>
        <w:r>
          <w:tab/>
        </w:r>
        <w:r>
          <w:fldChar w:fldCharType="begin"/>
        </w:r>
        <w:r>
          <w:instrText xml:space="preserve"> PAGEREF _Toc12523 \h </w:instrText>
        </w:r>
        <w:r>
          <w:fldChar w:fldCharType="separate"/>
        </w:r>
        <w:r>
          <w:t>10</w:t>
        </w:r>
        <w:r>
          <w:fldChar w:fldCharType="end"/>
        </w:r>
      </w:hyperlink>
    </w:p>
    <w:p>
      <w:pPr>
        <w:pStyle w:val="TOC1"/>
        <w:tabs>
          <w:tab w:val="right" w:leader="dot" w:pos="8306"/>
        </w:tabs>
      </w:pPr>
      <w:hyperlink w:anchor="_Toc32421" w:history="1">
        <w:r>
          <w:rPr>
            <w:rFonts w:ascii="仿宋" w:eastAsia="仿宋" w:hAnsi="仿宋" w:cs="仿宋" w:hint="eastAsia"/>
            <w:lang w:eastAsia="zh-CN"/>
          </w:rPr>
          <w:t>三、行业、市场分析</w:t>
        </w:r>
        <w:r>
          <w:tab/>
        </w:r>
        <w:r>
          <w:fldChar w:fldCharType="begin"/>
        </w:r>
        <w:r>
          <w:instrText xml:space="preserve"> PAGEREF _Toc32421 \h </w:instrText>
        </w:r>
        <w:r>
          <w:fldChar w:fldCharType="separate"/>
        </w:r>
        <w:r>
          <w:t>15</w:t>
        </w:r>
        <w:r>
          <w:fldChar w:fldCharType="end"/>
        </w:r>
      </w:hyperlink>
    </w:p>
    <w:p>
      <w:pPr>
        <w:pStyle w:val="TOC2"/>
        <w:tabs>
          <w:tab w:val="right" w:leader="dot" w:pos="8306"/>
        </w:tabs>
      </w:pPr>
      <w:hyperlink w:anchor="_Toc19746" w:history="1">
        <w:r>
          <w:rPr>
            <w:rFonts w:ascii="仿宋" w:eastAsia="仿宋" w:hAnsi="仿宋" w:cs="仿宋" w:hint="eastAsia"/>
            <w:lang w:eastAsia="zh-CN"/>
          </w:rPr>
          <w:t>(一)、行业分析</w:t>
        </w:r>
        <w:r>
          <w:tab/>
        </w:r>
        <w:r>
          <w:fldChar w:fldCharType="begin"/>
        </w:r>
        <w:r>
          <w:instrText xml:space="preserve"> PAGEREF _Toc19746 \h </w:instrText>
        </w:r>
        <w:r>
          <w:fldChar w:fldCharType="separate"/>
        </w:r>
        <w:r>
          <w:t>15</w:t>
        </w:r>
        <w:r>
          <w:fldChar w:fldCharType="end"/>
        </w:r>
      </w:hyperlink>
    </w:p>
    <w:p>
      <w:pPr>
        <w:pStyle w:val="TOC2"/>
        <w:tabs>
          <w:tab w:val="right" w:leader="dot" w:pos="8306"/>
        </w:tabs>
      </w:pPr>
      <w:hyperlink w:anchor="_Toc11228" w:history="1">
        <w:r>
          <w:rPr>
            <w:rFonts w:ascii="仿宋" w:eastAsia="仿宋" w:hAnsi="仿宋" w:cs="仿宋" w:hint="eastAsia"/>
            <w:lang w:eastAsia="zh-CN"/>
          </w:rPr>
          <w:t>(二)、市场分析</w:t>
        </w:r>
        <w:r>
          <w:tab/>
        </w:r>
        <w:r>
          <w:fldChar w:fldCharType="begin"/>
        </w:r>
        <w:r>
          <w:instrText xml:space="preserve"> PAGEREF _Toc11228 \h </w:instrText>
        </w:r>
        <w:r>
          <w:fldChar w:fldCharType="separate"/>
        </w:r>
        <w:r>
          <w:t>16</w:t>
        </w:r>
        <w:r>
          <w:fldChar w:fldCharType="end"/>
        </w:r>
      </w:hyperlink>
    </w:p>
    <w:p>
      <w:pPr>
        <w:pStyle w:val="TOC2"/>
        <w:tabs>
          <w:tab w:val="right" w:leader="dot" w:pos="8306"/>
        </w:tabs>
      </w:pPr>
      <w:hyperlink w:anchor="_Toc7564" w:history="1">
        <w:r>
          <w:rPr>
            <w:rFonts w:ascii="仿宋" w:eastAsia="仿宋" w:hAnsi="仿宋" w:cs="仿宋" w:hint="eastAsia"/>
            <w:lang w:eastAsia="zh-CN"/>
          </w:rPr>
          <w:t>(三)、行业发展及市场前景分析</w:t>
        </w:r>
        <w:r>
          <w:tab/>
        </w:r>
        <w:r>
          <w:fldChar w:fldCharType="begin"/>
        </w:r>
        <w:r>
          <w:instrText xml:space="preserve"> PAGEREF _Toc7564 \h </w:instrText>
        </w:r>
        <w:r>
          <w:fldChar w:fldCharType="separate"/>
        </w:r>
        <w:r>
          <w:t>16</w:t>
        </w:r>
        <w:r>
          <w:fldChar w:fldCharType="end"/>
        </w:r>
      </w:hyperlink>
    </w:p>
    <w:p>
      <w:pPr>
        <w:pStyle w:val="TOC1"/>
        <w:tabs>
          <w:tab w:val="right" w:leader="dot" w:pos="8306"/>
        </w:tabs>
      </w:pPr>
      <w:hyperlink w:anchor="_Toc6543" w:history="1">
        <w:r>
          <w:rPr>
            <w:rFonts w:ascii="仿宋" w:eastAsia="仿宋" w:hAnsi="仿宋" w:cs="仿宋" w:hint="eastAsia"/>
            <w:lang w:eastAsia="zh-CN"/>
          </w:rPr>
          <w:t>四、压电陶瓷元件项目概况</w:t>
        </w:r>
        <w:r>
          <w:tab/>
        </w:r>
        <w:r>
          <w:fldChar w:fldCharType="begin"/>
        </w:r>
        <w:r>
          <w:instrText xml:space="preserve"> PAGEREF _Toc6543 \h </w:instrText>
        </w:r>
        <w:r>
          <w:fldChar w:fldCharType="separate"/>
        </w:r>
        <w:r>
          <w:t>17</w:t>
        </w:r>
        <w:r>
          <w:fldChar w:fldCharType="end"/>
        </w:r>
      </w:hyperlink>
    </w:p>
    <w:p>
      <w:pPr>
        <w:pStyle w:val="TOC2"/>
        <w:tabs>
          <w:tab w:val="right" w:leader="dot" w:pos="8306"/>
        </w:tabs>
      </w:pPr>
      <w:hyperlink w:anchor="_Toc574" w:history="1">
        <w:r>
          <w:rPr>
            <w:rFonts w:ascii="仿宋" w:eastAsia="仿宋" w:hAnsi="仿宋" w:cs="仿宋" w:hint="eastAsia"/>
            <w:lang w:eastAsia="zh-CN"/>
          </w:rPr>
          <w:t>(一)、投资路径</w:t>
        </w:r>
        <w:r>
          <w:tab/>
        </w:r>
        <w:r>
          <w:fldChar w:fldCharType="begin"/>
        </w:r>
        <w:r>
          <w:instrText xml:space="preserve"> PAGEREF _Toc574 \h </w:instrText>
        </w:r>
        <w:r>
          <w:fldChar w:fldCharType="separate"/>
        </w:r>
        <w:r>
          <w:t>17</w:t>
        </w:r>
        <w:r>
          <w:fldChar w:fldCharType="end"/>
        </w:r>
      </w:hyperlink>
    </w:p>
    <w:p>
      <w:pPr>
        <w:pStyle w:val="TOC2"/>
        <w:tabs>
          <w:tab w:val="right" w:leader="dot" w:pos="8306"/>
        </w:tabs>
      </w:pPr>
      <w:hyperlink w:anchor="_Toc573" w:history="1">
        <w:r>
          <w:rPr>
            <w:rFonts w:ascii="仿宋" w:eastAsia="仿宋" w:hAnsi="仿宋" w:cs="仿宋" w:hint="eastAsia"/>
            <w:lang w:eastAsia="zh-CN"/>
          </w:rPr>
          <w:t>(二)、压电陶瓷元件项目提出的理由</w:t>
        </w:r>
        <w:r>
          <w:tab/>
        </w:r>
        <w:r>
          <w:fldChar w:fldCharType="begin"/>
        </w:r>
        <w:r>
          <w:instrText xml:space="preserve"> PAGEREF _Toc573 \h </w:instrText>
        </w:r>
        <w:r>
          <w:fldChar w:fldCharType="separate"/>
        </w:r>
        <w:r>
          <w:t>17</w:t>
        </w:r>
        <w:r>
          <w:fldChar w:fldCharType="end"/>
        </w:r>
      </w:hyperlink>
    </w:p>
    <w:p>
      <w:pPr>
        <w:pStyle w:val="TOC2"/>
        <w:tabs>
          <w:tab w:val="right" w:leader="dot" w:pos="8306"/>
        </w:tabs>
      </w:pPr>
      <w:hyperlink w:anchor="_Toc9098" w:history="1">
        <w:r>
          <w:rPr>
            <w:rFonts w:ascii="仿宋" w:eastAsia="仿宋" w:hAnsi="仿宋" w:cs="仿宋" w:hint="eastAsia"/>
            <w:lang w:eastAsia="zh-CN"/>
          </w:rPr>
          <w:t>(三)、压电陶瓷元件项目选址</w:t>
        </w:r>
        <w:r>
          <w:tab/>
        </w:r>
        <w:r>
          <w:fldChar w:fldCharType="begin"/>
        </w:r>
        <w:r>
          <w:instrText xml:space="preserve"> PAGEREF _Toc9098 \h </w:instrText>
        </w:r>
        <w:r>
          <w:fldChar w:fldCharType="separate"/>
        </w:r>
        <w:r>
          <w:t>18</w:t>
        </w:r>
        <w:r>
          <w:fldChar w:fldCharType="end"/>
        </w:r>
      </w:hyperlink>
    </w:p>
    <w:p>
      <w:pPr>
        <w:pStyle w:val="TOC2"/>
        <w:tabs>
          <w:tab w:val="right" w:leader="dot" w:pos="8306"/>
        </w:tabs>
      </w:pPr>
      <w:hyperlink w:anchor="_Toc11640" w:history="1">
        <w:r>
          <w:rPr>
            <w:rFonts w:ascii="仿宋" w:eastAsia="仿宋" w:hAnsi="仿宋" w:cs="仿宋" w:hint="eastAsia"/>
            <w:lang w:eastAsia="zh-CN"/>
          </w:rPr>
          <w:t>(四)、生产规模</w:t>
        </w:r>
        <w:r>
          <w:tab/>
        </w:r>
        <w:r>
          <w:fldChar w:fldCharType="begin"/>
        </w:r>
        <w:r>
          <w:instrText xml:space="preserve"> PAGEREF _Toc11640 \h </w:instrText>
        </w:r>
        <w:r>
          <w:fldChar w:fldCharType="separate"/>
        </w:r>
        <w:r>
          <w:t>19</w:t>
        </w:r>
        <w:r>
          <w:fldChar w:fldCharType="end"/>
        </w:r>
      </w:hyperlink>
    </w:p>
    <w:p>
      <w:pPr>
        <w:pStyle w:val="TOC2"/>
        <w:tabs>
          <w:tab w:val="right" w:leader="dot" w:pos="8306"/>
        </w:tabs>
      </w:pPr>
      <w:hyperlink w:anchor="_Toc4379" w:history="1">
        <w:r>
          <w:rPr>
            <w:rFonts w:ascii="仿宋" w:eastAsia="仿宋" w:hAnsi="仿宋" w:cs="仿宋" w:hint="eastAsia"/>
            <w:lang w:eastAsia="zh-CN"/>
          </w:rPr>
          <w:t>(五)、建设规模</w:t>
        </w:r>
        <w:r>
          <w:tab/>
        </w:r>
        <w:r>
          <w:fldChar w:fldCharType="begin"/>
        </w:r>
        <w:r>
          <w:instrText xml:space="preserve"> PAGEREF _Toc4379 \h </w:instrText>
        </w:r>
        <w:r>
          <w:fldChar w:fldCharType="separate"/>
        </w:r>
        <w:r>
          <w:t>19</w:t>
        </w:r>
        <w:r>
          <w:fldChar w:fldCharType="end"/>
        </w:r>
      </w:hyperlink>
    </w:p>
    <w:p>
      <w:pPr>
        <w:pStyle w:val="TOC2"/>
        <w:tabs>
          <w:tab w:val="right" w:leader="dot" w:pos="8306"/>
        </w:tabs>
      </w:pPr>
      <w:hyperlink w:anchor="_Toc16666" w:history="1">
        <w:r>
          <w:rPr>
            <w:rFonts w:ascii="仿宋" w:eastAsia="仿宋" w:hAnsi="仿宋" w:cs="仿宋" w:hint="eastAsia"/>
            <w:lang w:eastAsia="zh-CN"/>
          </w:rPr>
          <w:t>(六)、压电陶瓷元件项目投资</w:t>
        </w:r>
        <w:r>
          <w:tab/>
        </w:r>
        <w:r>
          <w:fldChar w:fldCharType="begin"/>
        </w:r>
        <w:r>
          <w:instrText xml:space="preserve"> PAGEREF _Toc16666 \h </w:instrText>
        </w:r>
        <w:r>
          <w:fldChar w:fldCharType="separate"/>
        </w:r>
        <w:r>
          <w:t>19</w:t>
        </w:r>
        <w:r>
          <w:fldChar w:fldCharType="end"/>
        </w:r>
      </w:hyperlink>
    </w:p>
    <w:p>
      <w:pPr>
        <w:pStyle w:val="TOC2"/>
        <w:tabs>
          <w:tab w:val="right" w:leader="dot" w:pos="8306"/>
        </w:tabs>
      </w:pPr>
      <w:hyperlink w:anchor="_Toc17116" w:history="1">
        <w:r>
          <w:rPr>
            <w:rFonts w:ascii="仿宋" w:eastAsia="仿宋" w:hAnsi="仿宋" w:cs="仿宋" w:hint="eastAsia"/>
            <w:lang w:eastAsia="zh-CN"/>
          </w:rPr>
          <w:t>(七)、压电陶瓷元件项目进度规划</w:t>
        </w:r>
        <w:r>
          <w:tab/>
        </w:r>
        <w:r>
          <w:fldChar w:fldCharType="begin"/>
        </w:r>
        <w:r>
          <w:instrText xml:space="preserve"> PAGEREF _Toc17116 \h </w:instrText>
        </w:r>
        <w:r>
          <w:fldChar w:fldCharType="separate"/>
        </w:r>
        <w:r>
          <w:t>20</w:t>
        </w:r>
        <w:r>
          <w:fldChar w:fldCharType="end"/>
        </w:r>
      </w:hyperlink>
    </w:p>
    <w:p>
      <w:pPr>
        <w:pStyle w:val="TOC2"/>
        <w:tabs>
          <w:tab w:val="right" w:leader="dot" w:pos="8306"/>
        </w:tabs>
      </w:pPr>
      <w:hyperlink w:anchor="_Toc24841" w:history="1">
        <w:r>
          <w:rPr>
            <w:rFonts w:ascii="仿宋" w:eastAsia="仿宋" w:hAnsi="仿宋" w:cs="仿宋" w:hint="eastAsia"/>
            <w:lang w:eastAsia="zh-CN"/>
          </w:rPr>
          <w:t>(八)、经济效益(正常经营年份)</w:t>
        </w:r>
        <w:r>
          <w:tab/>
        </w:r>
        <w:r>
          <w:fldChar w:fldCharType="begin"/>
        </w:r>
        <w:r>
          <w:instrText xml:space="preserve"> PAGEREF _Toc24841 \h </w:instrText>
        </w:r>
        <w:r>
          <w:fldChar w:fldCharType="separate"/>
        </w:r>
        <w:r>
          <w:t>20</w:t>
        </w:r>
        <w:r>
          <w:fldChar w:fldCharType="end"/>
        </w:r>
      </w:hyperlink>
    </w:p>
    <w:p>
      <w:pPr>
        <w:pStyle w:val="TOC2"/>
        <w:tabs>
          <w:tab w:val="right" w:leader="dot" w:pos="8306"/>
        </w:tabs>
      </w:pPr>
      <w:hyperlink w:anchor="_Toc21011" w:history="1">
        <w:r>
          <w:rPr>
            <w:rFonts w:ascii="仿宋" w:eastAsia="仿宋" w:hAnsi="仿宋" w:cs="仿宋" w:hint="eastAsia"/>
            <w:lang w:eastAsia="zh-CN"/>
          </w:rPr>
          <w:t>(九)、压电陶瓷元件项目综合评价</w:t>
        </w:r>
        <w:r>
          <w:tab/>
        </w:r>
        <w:r>
          <w:fldChar w:fldCharType="begin"/>
        </w:r>
        <w:r>
          <w:instrText xml:space="preserve"> PAGEREF _Toc21011 \h </w:instrText>
        </w:r>
        <w:r>
          <w:fldChar w:fldCharType="separate"/>
        </w:r>
        <w:r>
          <w:t>21</w:t>
        </w:r>
        <w:r>
          <w:fldChar w:fldCharType="end"/>
        </w:r>
      </w:hyperlink>
    </w:p>
    <w:p>
      <w:pPr>
        <w:pStyle w:val="TOC1"/>
        <w:tabs>
          <w:tab w:val="right" w:leader="dot" w:pos="8306"/>
        </w:tabs>
      </w:pPr>
      <w:hyperlink w:anchor="_Toc14960" w:history="1">
        <w:r>
          <w:rPr>
            <w:rFonts w:ascii="仿宋" w:eastAsia="仿宋" w:hAnsi="仿宋" w:cs="仿宋" w:hint="eastAsia"/>
            <w:lang w:eastAsia="zh-CN"/>
          </w:rPr>
          <w:t>五、法人治理</w:t>
        </w:r>
        <w:r>
          <w:tab/>
        </w:r>
        <w:r>
          <w:fldChar w:fldCharType="begin"/>
        </w:r>
        <w:r>
          <w:instrText xml:space="preserve"> PAGEREF _Toc14960 \h </w:instrText>
        </w:r>
        <w:r>
          <w:fldChar w:fldCharType="separate"/>
        </w:r>
        <w:r>
          <w:t>22</w:t>
        </w:r>
        <w:r>
          <w:fldChar w:fldCharType="end"/>
        </w:r>
      </w:hyperlink>
    </w:p>
    <w:p>
      <w:pPr>
        <w:pStyle w:val="TOC2"/>
        <w:tabs>
          <w:tab w:val="right" w:leader="dot" w:pos="8306"/>
        </w:tabs>
      </w:pPr>
      <w:hyperlink w:anchor="_Toc13402" w:history="1">
        <w:r>
          <w:rPr>
            <w:rFonts w:ascii="仿宋" w:eastAsia="仿宋" w:hAnsi="仿宋" w:cs="仿宋" w:hint="eastAsia"/>
            <w:lang w:eastAsia="zh-CN"/>
          </w:rPr>
          <w:t>(一)、股东权利及义务</w:t>
        </w:r>
        <w:r>
          <w:tab/>
        </w:r>
        <w:r>
          <w:fldChar w:fldCharType="begin"/>
        </w:r>
        <w:r>
          <w:instrText xml:space="preserve"> PAGEREF _Toc13402 \h </w:instrText>
        </w:r>
        <w:r>
          <w:fldChar w:fldCharType="separate"/>
        </w:r>
        <w:r>
          <w:t>22</w:t>
        </w:r>
        <w:r>
          <w:fldChar w:fldCharType="end"/>
        </w:r>
      </w:hyperlink>
    </w:p>
    <w:p>
      <w:pPr>
        <w:pStyle w:val="TOC2"/>
        <w:tabs>
          <w:tab w:val="right" w:leader="dot" w:pos="8306"/>
        </w:tabs>
      </w:pPr>
      <w:hyperlink w:anchor="_Toc15690" w:history="1">
        <w:r>
          <w:rPr>
            <w:rFonts w:ascii="仿宋" w:eastAsia="仿宋" w:hAnsi="仿宋" w:cs="仿宋" w:hint="eastAsia"/>
            <w:lang w:eastAsia="zh-CN"/>
          </w:rPr>
          <w:t>(二)、董事</w:t>
        </w:r>
        <w:r>
          <w:tab/>
        </w:r>
        <w:r>
          <w:fldChar w:fldCharType="begin"/>
        </w:r>
        <w:r>
          <w:instrText xml:space="preserve"> PAGEREF _Toc15690 \h </w:instrText>
        </w:r>
        <w:r>
          <w:fldChar w:fldCharType="separate"/>
        </w:r>
        <w:r>
          <w:t>24</w:t>
        </w:r>
        <w:r>
          <w:fldChar w:fldCharType="end"/>
        </w:r>
      </w:hyperlink>
    </w:p>
    <w:p>
      <w:pPr>
        <w:pStyle w:val="TOC2"/>
        <w:tabs>
          <w:tab w:val="right" w:leader="dot" w:pos="8306"/>
        </w:tabs>
      </w:pPr>
      <w:hyperlink w:anchor="_Toc20316" w:history="1">
        <w:r>
          <w:rPr>
            <w:rFonts w:ascii="仿宋" w:eastAsia="仿宋" w:hAnsi="仿宋" w:cs="仿宋" w:hint="eastAsia"/>
            <w:lang w:eastAsia="zh-CN"/>
          </w:rPr>
          <w:t>(三)、高级管理人员</w:t>
        </w:r>
        <w:r>
          <w:tab/>
        </w:r>
        <w:r>
          <w:fldChar w:fldCharType="begin"/>
        </w:r>
        <w:r>
          <w:instrText xml:space="preserve"> PAGEREF _Toc20316 \h </w:instrText>
        </w:r>
        <w:r>
          <w:fldChar w:fldCharType="separate"/>
        </w:r>
        <w:r>
          <w:t>29</w:t>
        </w:r>
        <w:r>
          <w:fldChar w:fldCharType="end"/>
        </w:r>
      </w:hyperlink>
    </w:p>
    <w:p>
      <w:pPr>
        <w:pStyle w:val="TOC2"/>
        <w:tabs>
          <w:tab w:val="right" w:leader="dot" w:pos="8306"/>
        </w:tabs>
      </w:pPr>
      <w:hyperlink w:anchor="_Toc8113" w:history="1">
        <w:r>
          <w:rPr>
            <w:rFonts w:ascii="仿宋" w:eastAsia="仿宋" w:hAnsi="仿宋" w:cs="仿宋" w:hint="eastAsia"/>
            <w:lang w:eastAsia="zh-CN"/>
          </w:rPr>
          <w:t>(四)、监事</w:t>
        </w:r>
        <w:r>
          <w:tab/>
        </w:r>
        <w:r>
          <w:fldChar w:fldCharType="begin"/>
        </w:r>
        <w:r>
          <w:instrText xml:space="preserve"> PAGEREF _Toc8113 \h </w:instrText>
        </w:r>
        <w:r>
          <w:fldChar w:fldCharType="separate"/>
        </w:r>
        <w:r>
          <w:t>30</w:t>
        </w:r>
        <w:r>
          <w:fldChar w:fldCharType="end"/>
        </w:r>
      </w:hyperlink>
    </w:p>
    <w:p>
      <w:pPr>
        <w:pStyle w:val="TOC1"/>
        <w:tabs>
          <w:tab w:val="right" w:leader="dot" w:pos="8306"/>
        </w:tabs>
      </w:pPr>
      <w:hyperlink w:anchor="_Toc13184" w:history="1">
        <w:r>
          <w:rPr>
            <w:rFonts w:ascii="仿宋" w:eastAsia="仿宋" w:hAnsi="仿宋" w:cs="仿宋" w:hint="eastAsia"/>
            <w:lang w:eastAsia="zh-CN"/>
          </w:rPr>
          <w:t>六、环境保护分析</w:t>
        </w:r>
        <w:r>
          <w:tab/>
        </w:r>
        <w:r>
          <w:fldChar w:fldCharType="begin"/>
        </w:r>
        <w:r>
          <w:instrText xml:space="preserve"> PAGEREF _Toc13184 \h </w:instrText>
        </w:r>
        <w:r>
          <w:fldChar w:fldCharType="separate"/>
        </w:r>
        <w:r>
          <w:t>32</w:t>
        </w:r>
        <w:r>
          <w:fldChar w:fldCharType="end"/>
        </w:r>
      </w:hyperlink>
    </w:p>
    <w:p>
      <w:pPr>
        <w:pStyle w:val="TOC2"/>
        <w:tabs>
          <w:tab w:val="right" w:leader="dot" w:pos="8306"/>
        </w:tabs>
      </w:pPr>
      <w:hyperlink w:anchor="_Toc24667" w:history="1">
        <w:r>
          <w:rPr>
            <w:rFonts w:ascii="仿宋" w:eastAsia="仿宋" w:hAnsi="仿宋" w:cs="仿宋" w:hint="eastAsia"/>
            <w:lang w:eastAsia="zh-CN"/>
          </w:rPr>
          <w:t>(一)、编制依据</w:t>
        </w:r>
        <w:r>
          <w:tab/>
        </w:r>
        <w:r>
          <w:fldChar w:fldCharType="begin"/>
        </w:r>
        <w:r>
          <w:instrText xml:space="preserve"> PAGEREF _Toc24667 \h </w:instrText>
        </w:r>
        <w:r>
          <w:fldChar w:fldCharType="separate"/>
        </w:r>
        <w:r>
          <w:t>32</w:t>
        </w:r>
        <w:r>
          <w:fldChar w:fldCharType="end"/>
        </w:r>
      </w:hyperlink>
    </w:p>
    <w:p>
      <w:pPr>
        <w:pStyle w:val="TOC2"/>
        <w:tabs>
          <w:tab w:val="right" w:leader="dot" w:pos="8306"/>
        </w:tabs>
      </w:pPr>
      <w:hyperlink w:anchor="_Toc31976" w:history="1">
        <w:r>
          <w:rPr>
            <w:rFonts w:ascii="仿宋" w:eastAsia="仿宋" w:hAnsi="仿宋" w:cs="仿宋" w:hint="eastAsia"/>
            <w:lang w:eastAsia="zh-CN"/>
          </w:rPr>
          <w:t>(二)、环境影响合理性分析</w:t>
        </w:r>
        <w:r>
          <w:tab/>
        </w:r>
        <w:r>
          <w:fldChar w:fldCharType="begin"/>
        </w:r>
        <w:r>
          <w:instrText xml:space="preserve"> PAGEREF _Toc31976 \h </w:instrText>
        </w:r>
        <w:r>
          <w:fldChar w:fldCharType="separate"/>
        </w:r>
        <w:r>
          <w:t>32</w:t>
        </w:r>
        <w:r>
          <w:fldChar w:fldCharType="end"/>
        </w:r>
      </w:hyperlink>
    </w:p>
    <w:p>
      <w:pPr>
        <w:pStyle w:val="TOC2"/>
        <w:tabs>
          <w:tab w:val="right" w:leader="dot" w:pos="8306"/>
        </w:tabs>
      </w:pPr>
      <w:hyperlink w:anchor="_Toc27160" w:history="1">
        <w:r>
          <w:rPr>
            <w:rFonts w:ascii="仿宋" w:eastAsia="仿宋" w:hAnsi="仿宋" w:cs="仿宋" w:hint="eastAsia"/>
            <w:lang w:eastAsia="zh-CN"/>
          </w:rPr>
          <w:t>(三)、建设期大气环境影响分析</w:t>
        </w:r>
        <w:r>
          <w:tab/>
        </w:r>
        <w:r>
          <w:fldChar w:fldCharType="begin"/>
        </w:r>
        <w:r>
          <w:instrText xml:space="preserve"> PAGEREF _Toc27160 \h </w:instrText>
        </w:r>
        <w:r>
          <w:fldChar w:fldCharType="separate"/>
        </w:r>
        <w:r>
          <w:t>33</w:t>
        </w:r>
        <w:r>
          <w:fldChar w:fldCharType="end"/>
        </w:r>
      </w:hyperlink>
    </w:p>
    <w:p>
      <w:pPr>
        <w:pStyle w:val="TOC2"/>
        <w:tabs>
          <w:tab w:val="right" w:leader="dot" w:pos="8306"/>
        </w:tabs>
      </w:pPr>
      <w:hyperlink w:anchor="_Toc5487" w:history="1">
        <w:r>
          <w:rPr>
            <w:rFonts w:ascii="仿宋" w:eastAsia="仿宋" w:hAnsi="仿宋" w:cs="仿宋" w:hint="eastAsia"/>
            <w:lang w:eastAsia="zh-CN"/>
          </w:rPr>
          <w:t>(四)、建设期水环境影响分析</w:t>
        </w:r>
        <w:r>
          <w:tab/>
        </w:r>
        <w:r>
          <w:fldChar w:fldCharType="begin"/>
        </w:r>
        <w:r>
          <w:instrText xml:space="preserve"> PAGEREF _Toc5487 \h </w:instrText>
        </w:r>
        <w:r>
          <w:fldChar w:fldCharType="separate"/>
        </w:r>
        <w:r>
          <w:t>34</w:t>
        </w:r>
        <w:r>
          <w:fldChar w:fldCharType="end"/>
        </w:r>
      </w:hyperlink>
    </w:p>
    <w:p>
      <w:pPr>
        <w:pStyle w:val="TOC2"/>
        <w:tabs>
          <w:tab w:val="right" w:leader="dot" w:pos="8306"/>
        </w:tabs>
      </w:pPr>
      <w:hyperlink w:anchor="_Toc18532" w:history="1">
        <w:r>
          <w:rPr>
            <w:rFonts w:ascii="仿宋" w:eastAsia="仿宋" w:hAnsi="仿宋" w:cs="仿宋" w:hint="eastAsia"/>
            <w:lang w:eastAsia="zh-CN"/>
          </w:rPr>
          <w:t>(五)、建设期固体废弃物环境影响分析</w:t>
        </w:r>
        <w:r>
          <w:tab/>
        </w:r>
        <w:r>
          <w:fldChar w:fldCharType="begin"/>
        </w:r>
        <w:r>
          <w:instrText xml:space="preserve"> PAGEREF _Toc18532 \h </w:instrText>
        </w:r>
        <w:r>
          <w:fldChar w:fldCharType="separate"/>
        </w:r>
        <w:r>
          <w:t>35</w:t>
        </w:r>
        <w:r>
          <w:fldChar w:fldCharType="end"/>
        </w:r>
      </w:hyperlink>
    </w:p>
    <w:p>
      <w:pPr>
        <w:pStyle w:val="TOC2"/>
        <w:tabs>
          <w:tab w:val="right" w:leader="dot" w:pos="8306"/>
        </w:tabs>
      </w:pPr>
      <w:hyperlink w:anchor="_Toc10121" w:history="1">
        <w:r>
          <w:rPr>
            <w:rFonts w:ascii="仿宋" w:eastAsia="仿宋" w:hAnsi="仿宋" w:cs="仿宋" w:hint="eastAsia"/>
            <w:lang w:eastAsia="zh-CN"/>
          </w:rPr>
          <w:t>(六)、建设期声环境影响分析</w:t>
        </w:r>
        <w:r>
          <w:tab/>
        </w:r>
        <w:r>
          <w:fldChar w:fldCharType="begin"/>
        </w:r>
        <w:r>
          <w:instrText xml:space="preserve"> PAGEREF _Toc10121 \h </w:instrText>
        </w:r>
        <w:r>
          <w:fldChar w:fldCharType="separate"/>
        </w:r>
        <w:r>
          <w:t>36</w:t>
        </w:r>
        <w:r>
          <w:fldChar w:fldCharType="end"/>
        </w:r>
      </w:hyperlink>
    </w:p>
    <w:p>
      <w:pPr>
        <w:pStyle w:val="TOC2"/>
        <w:tabs>
          <w:tab w:val="right" w:leader="dot" w:pos="8306"/>
        </w:tabs>
      </w:pPr>
      <w:hyperlink w:anchor="_Toc7482" w:history="1">
        <w:r>
          <w:rPr>
            <w:rFonts w:ascii="仿宋" w:eastAsia="仿宋" w:hAnsi="仿宋" w:cs="仿宋" w:hint="eastAsia"/>
            <w:lang w:eastAsia="zh-CN"/>
          </w:rPr>
          <w:t>(七)、营运期大气环境影响分析</w:t>
        </w:r>
        <w:r>
          <w:tab/>
        </w:r>
        <w:r>
          <w:fldChar w:fldCharType="begin"/>
        </w:r>
        <w:r>
          <w:instrText xml:space="preserve"> PAGEREF _Toc7482 \h </w:instrText>
        </w:r>
        <w:r>
          <w:fldChar w:fldCharType="separate"/>
        </w:r>
        <w:r>
          <w:t>38</w:t>
        </w:r>
        <w:r>
          <w:fldChar w:fldCharType="end"/>
        </w:r>
      </w:hyperlink>
    </w:p>
    <w:p>
      <w:pPr>
        <w:pStyle w:val="TOC2"/>
        <w:tabs>
          <w:tab w:val="right" w:leader="dot" w:pos="8306"/>
        </w:tabs>
      </w:pPr>
      <w:hyperlink w:anchor="_Toc20788" w:history="1">
        <w:r>
          <w:rPr>
            <w:rFonts w:ascii="仿宋" w:eastAsia="仿宋" w:hAnsi="仿宋" w:cs="仿宋" w:hint="eastAsia"/>
            <w:lang w:eastAsia="zh-CN"/>
          </w:rPr>
          <w:t>(八)、营运期水环境影响分析</w:t>
        </w:r>
        <w:r>
          <w:tab/>
        </w:r>
        <w:r>
          <w:fldChar w:fldCharType="begin"/>
        </w:r>
        <w:r>
          <w:instrText xml:space="preserve"> PAGEREF _Toc20788 \h </w:instrText>
        </w:r>
        <w:r>
          <w:fldChar w:fldCharType="separate"/>
        </w:r>
        <w:r>
          <w:t>39</w:t>
        </w:r>
        <w:r>
          <w:fldChar w:fldCharType="end"/>
        </w:r>
      </w:hyperlink>
    </w:p>
    <w:p>
      <w:pPr>
        <w:pStyle w:val="TOC2"/>
        <w:tabs>
          <w:tab w:val="right" w:leader="dot" w:pos="8306"/>
        </w:tabs>
      </w:pPr>
      <w:hyperlink w:anchor="_Toc19150" w:history="1">
        <w:r>
          <w:rPr>
            <w:rFonts w:ascii="仿宋" w:eastAsia="仿宋" w:hAnsi="仿宋" w:cs="仿宋" w:hint="eastAsia"/>
            <w:lang w:eastAsia="zh-CN"/>
          </w:rPr>
          <w:t>(九)、营运期固体废弃物环境影响分析</w:t>
        </w:r>
        <w:r>
          <w:tab/>
        </w:r>
        <w:r>
          <w:fldChar w:fldCharType="begin"/>
        </w:r>
        <w:r>
          <w:instrText xml:space="preserve"> PAGEREF _Toc19150 \h </w:instrText>
        </w:r>
        <w:r>
          <w:fldChar w:fldCharType="separate"/>
        </w:r>
        <w:r>
          <w:t>40</w:t>
        </w:r>
        <w:r>
          <w:fldChar w:fldCharType="end"/>
        </w:r>
      </w:hyperlink>
    </w:p>
    <w:p>
      <w:pPr>
        <w:pStyle w:val="TOC2"/>
        <w:tabs>
          <w:tab w:val="right" w:leader="dot" w:pos="8306"/>
        </w:tabs>
      </w:pPr>
      <w:hyperlink w:anchor="_Toc24409" w:history="1">
        <w:r>
          <w:rPr>
            <w:rFonts w:ascii="仿宋" w:eastAsia="仿宋" w:hAnsi="仿宋" w:cs="仿宋" w:hint="eastAsia"/>
            <w:lang w:eastAsia="zh-CN"/>
          </w:rPr>
          <w:t>(十)、营运期声环境影响分析</w:t>
        </w:r>
        <w:r>
          <w:tab/>
        </w:r>
        <w:r>
          <w:fldChar w:fldCharType="begin"/>
        </w:r>
        <w:r>
          <w:instrText xml:space="preserve"> PAGEREF _Toc24409 \h </w:instrText>
        </w:r>
        <w:r>
          <w:fldChar w:fldCharType="separate"/>
        </w:r>
        <w:r>
          <w:t>41</w:t>
        </w:r>
        <w:r>
          <w:fldChar w:fldCharType="end"/>
        </w:r>
      </w:hyperlink>
    </w:p>
    <w:p>
      <w:pPr>
        <w:pStyle w:val="TOC2"/>
        <w:tabs>
          <w:tab w:val="right" w:leader="dot" w:pos="8306"/>
        </w:tabs>
      </w:pPr>
      <w:hyperlink w:anchor="_Toc6111" w:history="1">
        <w:r>
          <w:rPr>
            <w:rFonts w:ascii="仿宋" w:eastAsia="仿宋" w:hAnsi="仿宋" w:cs="仿宋" w:hint="eastAsia"/>
            <w:lang w:eastAsia="zh-CN"/>
          </w:rPr>
          <w:t>(十一)、清洁生产</w:t>
        </w:r>
        <w:r>
          <w:tab/>
        </w:r>
        <w:r>
          <w:fldChar w:fldCharType="begin"/>
        </w:r>
        <w:r>
          <w:instrText xml:space="preserve"> PAGEREF _Toc6111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85" w:history="1">
        <w:r>
          <w:rPr>
            <w:rFonts w:ascii="仿宋" w:eastAsia="仿宋" w:hAnsi="仿宋" w:cs="仿宋" w:hint="eastAsia"/>
            <w:lang w:eastAsia="zh-CN"/>
          </w:rPr>
          <w:t>(十二)、环境管理分析</w:t>
        </w:r>
        <w:r>
          <w:tab/>
        </w:r>
        <w:r>
          <w:fldChar w:fldCharType="begin"/>
        </w:r>
        <w:r>
          <w:instrText xml:space="preserve"> PAGEREF _Toc23885 \h </w:instrText>
        </w:r>
        <w:r>
          <w:fldChar w:fldCharType="separate"/>
        </w:r>
        <w:r>
          <w:t>43</w:t>
        </w:r>
        <w:r>
          <w:fldChar w:fldCharType="end"/>
        </w:r>
      </w:hyperlink>
    </w:p>
    <w:p>
      <w:pPr>
        <w:pStyle w:val="TOC2"/>
        <w:tabs>
          <w:tab w:val="right" w:leader="dot" w:pos="8306"/>
        </w:tabs>
      </w:pPr>
      <w:hyperlink w:anchor="_Toc2996" w:history="1">
        <w:r>
          <w:rPr>
            <w:rFonts w:ascii="仿宋" w:eastAsia="仿宋" w:hAnsi="仿宋" w:cs="仿宋" w:hint="eastAsia"/>
            <w:lang w:eastAsia="zh-CN"/>
          </w:rPr>
          <w:t>(十三)、结论及建议</w:t>
        </w:r>
        <w:r>
          <w:tab/>
        </w:r>
        <w:r>
          <w:fldChar w:fldCharType="begin"/>
        </w:r>
        <w:r>
          <w:instrText xml:space="preserve"> PAGEREF _Toc2996 \h </w:instrText>
        </w:r>
        <w:r>
          <w:fldChar w:fldCharType="separate"/>
        </w:r>
        <w:r>
          <w:t>45</w:t>
        </w:r>
        <w:r>
          <w:fldChar w:fldCharType="end"/>
        </w:r>
      </w:hyperlink>
    </w:p>
    <w:p>
      <w:pPr>
        <w:pStyle w:val="TOC1"/>
        <w:tabs>
          <w:tab w:val="right" w:leader="dot" w:pos="8306"/>
        </w:tabs>
      </w:pPr>
      <w:hyperlink w:anchor="_Toc24921" w:history="1">
        <w:r>
          <w:rPr>
            <w:rFonts w:ascii="仿宋" w:eastAsia="仿宋" w:hAnsi="仿宋" w:cs="仿宋" w:hint="eastAsia"/>
            <w:lang w:eastAsia="zh-CN"/>
          </w:rPr>
          <w:t>七、SWOT分析</w:t>
        </w:r>
        <w:r>
          <w:tab/>
        </w:r>
        <w:r>
          <w:fldChar w:fldCharType="begin"/>
        </w:r>
        <w:r>
          <w:instrText xml:space="preserve"> PAGEREF _Toc24921 \h </w:instrText>
        </w:r>
        <w:r>
          <w:fldChar w:fldCharType="separate"/>
        </w:r>
        <w:r>
          <w:t>46</w:t>
        </w:r>
        <w:r>
          <w:fldChar w:fldCharType="end"/>
        </w:r>
      </w:hyperlink>
    </w:p>
    <w:p>
      <w:pPr>
        <w:pStyle w:val="TOC2"/>
        <w:tabs>
          <w:tab w:val="right" w:leader="dot" w:pos="8306"/>
        </w:tabs>
      </w:pPr>
      <w:hyperlink w:anchor="_Toc26383" w:history="1">
        <w:r>
          <w:rPr>
            <w:rFonts w:ascii="仿宋" w:eastAsia="仿宋" w:hAnsi="仿宋" w:cs="仿宋" w:hint="eastAsia"/>
            <w:lang w:eastAsia="zh-CN"/>
          </w:rPr>
          <w:t>(一)、优势分析(S)</w:t>
        </w:r>
        <w:r>
          <w:tab/>
        </w:r>
        <w:r>
          <w:fldChar w:fldCharType="begin"/>
        </w:r>
        <w:r>
          <w:instrText xml:space="preserve"> PAGEREF _Toc26383 \h </w:instrText>
        </w:r>
        <w:r>
          <w:fldChar w:fldCharType="separate"/>
        </w:r>
        <w:r>
          <w:t>46</w:t>
        </w:r>
        <w:r>
          <w:fldChar w:fldCharType="end"/>
        </w:r>
      </w:hyperlink>
    </w:p>
    <w:p>
      <w:pPr>
        <w:pStyle w:val="TOC2"/>
        <w:tabs>
          <w:tab w:val="right" w:leader="dot" w:pos="8306"/>
        </w:tabs>
      </w:pPr>
      <w:hyperlink w:anchor="_Toc1641" w:history="1">
        <w:r>
          <w:rPr>
            <w:rFonts w:ascii="仿宋" w:eastAsia="仿宋" w:hAnsi="仿宋" w:cs="仿宋" w:hint="eastAsia"/>
            <w:lang w:eastAsia="zh-CN"/>
          </w:rPr>
          <w:t>(二)、劣势分析(W)</w:t>
        </w:r>
        <w:r>
          <w:tab/>
        </w:r>
        <w:r>
          <w:fldChar w:fldCharType="begin"/>
        </w:r>
        <w:r>
          <w:instrText xml:space="preserve"> PAGEREF _Toc1641 \h </w:instrText>
        </w:r>
        <w:r>
          <w:fldChar w:fldCharType="separate"/>
        </w:r>
        <w:r>
          <w:t>47</w:t>
        </w:r>
        <w:r>
          <w:fldChar w:fldCharType="end"/>
        </w:r>
      </w:hyperlink>
    </w:p>
    <w:p>
      <w:pPr>
        <w:pStyle w:val="TOC2"/>
        <w:tabs>
          <w:tab w:val="right" w:leader="dot" w:pos="8306"/>
        </w:tabs>
      </w:pPr>
      <w:hyperlink w:anchor="_Toc2452" w:history="1">
        <w:r>
          <w:rPr>
            <w:rFonts w:ascii="仿宋" w:eastAsia="仿宋" w:hAnsi="仿宋" w:cs="仿宋" w:hint="eastAsia"/>
            <w:lang w:eastAsia="zh-CN"/>
          </w:rPr>
          <w:t>(三)、机会分析()</w:t>
        </w:r>
        <w:r>
          <w:tab/>
        </w:r>
        <w:r>
          <w:fldChar w:fldCharType="begin"/>
        </w:r>
        <w:r>
          <w:instrText xml:space="preserve"> PAGEREF _Toc2452 \h </w:instrText>
        </w:r>
        <w:r>
          <w:fldChar w:fldCharType="separate"/>
        </w:r>
        <w:r>
          <w:t>47</w:t>
        </w:r>
        <w:r>
          <w:fldChar w:fldCharType="end"/>
        </w:r>
      </w:hyperlink>
    </w:p>
    <w:p>
      <w:pPr>
        <w:pStyle w:val="TOC2"/>
        <w:tabs>
          <w:tab w:val="right" w:leader="dot" w:pos="8306"/>
        </w:tabs>
      </w:pPr>
      <w:hyperlink w:anchor="_Toc17496" w:history="1">
        <w:r>
          <w:rPr>
            <w:rFonts w:ascii="仿宋" w:eastAsia="仿宋" w:hAnsi="仿宋" w:cs="仿宋" w:hint="eastAsia"/>
            <w:lang w:eastAsia="zh-CN"/>
          </w:rPr>
          <w:t>(四)、威胁分析(T)</w:t>
        </w:r>
        <w:r>
          <w:tab/>
        </w:r>
        <w:r>
          <w:fldChar w:fldCharType="begin"/>
        </w:r>
        <w:r>
          <w:instrText xml:space="preserve"> PAGEREF _Toc17496 \h </w:instrText>
        </w:r>
        <w:r>
          <w:fldChar w:fldCharType="separate"/>
        </w:r>
        <w:r>
          <w:t>48</w:t>
        </w:r>
        <w:r>
          <w:fldChar w:fldCharType="end"/>
        </w:r>
      </w:hyperlink>
    </w:p>
    <w:p>
      <w:pPr>
        <w:pStyle w:val="TOC1"/>
        <w:tabs>
          <w:tab w:val="right" w:leader="dot" w:pos="8306"/>
        </w:tabs>
      </w:pPr>
      <w:hyperlink w:anchor="_Toc20336" w:history="1">
        <w:r>
          <w:rPr>
            <w:rFonts w:ascii="仿宋" w:eastAsia="仿宋" w:hAnsi="仿宋" w:cs="仿宋" w:hint="eastAsia"/>
            <w:lang w:eastAsia="zh-CN"/>
          </w:rPr>
          <w:t>八、压电陶瓷元件项目风险分析</w:t>
        </w:r>
        <w:r>
          <w:tab/>
        </w:r>
        <w:r>
          <w:fldChar w:fldCharType="begin"/>
        </w:r>
        <w:r>
          <w:instrText xml:space="preserve"> PAGEREF _Toc20336 \h </w:instrText>
        </w:r>
        <w:r>
          <w:fldChar w:fldCharType="separate"/>
        </w:r>
        <w:r>
          <w:t>49</w:t>
        </w:r>
        <w:r>
          <w:fldChar w:fldCharType="end"/>
        </w:r>
      </w:hyperlink>
    </w:p>
    <w:p>
      <w:pPr>
        <w:pStyle w:val="TOC2"/>
        <w:tabs>
          <w:tab w:val="right" w:leader="dot" w:pos="8306"/>
        </w:tabs>
      </w:pPr>
      <w:hyperlink w:anchor="_Toc9072" w:history="1">
        <w:r>
          <w:rPr>
            <w:rFonts w:ascii="仿宋" w:eastAsia="仿宋" w:hAnsi="仿宋" w:cs="仿宋" w:hint="eastAsia"/>
            <w:lang w:eastAsia="zh-CN"/>
          </w:rPr>
          <w:t>(一)、压电陶瓷元件项目风险分析</w:t>
        </w:r>
        <w:r>
          <w:tab/>
        </w:r>
        <w:r>
          <w:fldChar w:fldCharType="begin"/>
        </w:r>
        <w:r>
          <w:instrText xml:space="preserve"> PAGEREF _Toc9072 \h </w:instrText>
        </w:r>
        <w:r>
          <w:fldChar w:fldCharType="separate"/>
        </w:r>
        <w:r>
          <w:t>49</w:t>
        </w:r>
        <w:r>
          <w:fldChar w:fldCharType="end"/>
        </w:r>
      </w:hyperlink>
    </w:p>
    <w:p>
      <w:pPr>
        <w:pStyle w:val="TOC2"/>
        <w:tabs>
          <w:tab w:val="right" w:leader="dot" w:pos="8306"/>
        </w:tabs>
      </w:pPr>
      <w:hyperlink w:anchor="_Toc4427" w:history="1">
        <w:r>
          <w:rPr>
            <w:rFonts w:ascii="仿宋" w:eastAsia="仿宋" w:hAnsi="仿宋" w:cs="仿宋" w:hint="eastAsia"/>
            <w:lang w:eastAsia="zh-CN"/>
          </w:rPr>
          <w:t>(二)、压电陶瓷元件项目风险对策</w:t>
        </w:r>
        <w:r>
          <w:tab/>
        </w:r>
        <w:r>
          <w:fldChar w:fldCharType="begin"/>
        </w:r>
        <w:r>
          <w:instrText xml:space="preserve"> PAGEREF _Toc4427 \h </w:instrText>
        </w:r>
        <w:r>
          <w:fldChar w:fldCharType="separate"/>
        </w:r>
        <w:r>
          <w:t>50</w:t>
        </w:r>
        <w:r>
          <w:fldChar w:fldCharType="end"/>
        </w:r>
      </w:hyperlink>
    </w:p>
    <w:p>
      <w:pPr>
        <w:pStyle w:val="TOC1"/>
        <w:tabs>
          <w:tab w:val="right" w:leader="dot" w:pos="8306"/>
        </w:tabs>
      </w:pPr>
      <w:hyperlink w:anchor="_Toc27927" w:history="1">
        <w:r>
          <w:rPr>
            <w:rFonts w:ascii="仿宋" w:eastAsia="仿宋" w:hAnsi="仿宋" w:cs="仿宋" w:hint="eastAsia"/>
            <w:lang w:eastAsia="zh-CN"/>
          </w:rPr>
          <w:t>九、投资方案分析</w:t>
        </w:r>
        <w:r>
          <w:tab/>
        </w:r>
        <w:r>
          <w:fldChar w:fldCharType="begin"/>
        </w:r>
        <w:r>
          <w:instrText xml:space="preserve"> PAGEREF _Toc27927 \h </w:instrText>
        </w:r>
        <w:r>
          <w:fldChar w:fldCharType="separate"/>
        </w:r>
        <w:r>
          <w:t>51</w:t>
        </w:r>
        <w:r>
          <w:fldChar w:fldCharType="end"/>
        </w:r>
      </w:hyperlink>
    </w:p>
    <w:p>
      <w:pPr>
        <w:pStyle w:val="TOC2"/>
        <w:tabs>
          <w:tab w:val="right" w:leader="dot" w:pos="8306"/>
        </w:tabs>
      </w:pPr>
      <w:hyperlink w:anchor="_Toc207" w:history="1">
        <w:r>
          <w:rPr>
            <w:rFonts w:ascii="仿宋" w:eastAsia="仿宋" w:hAnsi="仿宋" w:cs="仿宋" w:hint="eastAsia"/>
            <w:lang w:eastAsia="zh-CN"/>
          </w:rPr>
          <w:t>(一)、编制说明</w:t>
        </w:r>
        <w:r>
          <w:tab/>
        </w:r>
        <w:r>
          <w:fldChar w:fldCharType="begin"/>
        </w:r>
        <w:r>
          <w:instrText xml:space="preserve"> PAGEREF _Toc207 \h </w:instrText>
        </w:r>
        <w:r>
          <w:fldChar w:fldCharType="separate"/>
        </w:r>
        <w:r>
          <w:t>51</w:t>
        </w:r>
        <w:r>
          <w:fldChar w:fldCharType="end"/>
        </w:r>
      </w:hyperlink>
    </w:p>
    <w:p>
      <w:pPr>
        <w:pStyle w:val="TOC2"/>
        <w:tabs>
          <w:tab w:val="right" w:leader="dot" w:pos="8306"/>
        </w:tabs>
      </w:pPr>
      <w:hyperlink w:anchor="_Toc19139" w:history="1">
        <w:r>
          <w:rPr>
            <w:rFonts w:ascii="仿宋" w:eastAsia="仿宋" w:hAnsi="仿宋" w:cs="仿宋" w:hint="eastAsia"/>
            <w:lang w:eastAsia="zh-CN"/>
          </w:rPr>
          <w:t>(二)、建设投资</w:t>
        </w:r>
        <w:r>
          <w:tab/>
        </w:r>
        <w:r>
          <w:fldChar w:fldCharType="begin"/>
        </w:r>
        <w:r>
          <w:instrText xml:space="preserve"> PAGEREF _Toc19139 \h </w:instrText>
        </w:r>
        <w:r>
          <w:fldChar w:fldCharType="separate"/>
        </w:r>
        <w:r>
          <w:t>51</w:t>
        </w:r>
        <w:r>
          <w:fldChar w:fldCharType="end"/>
        </w:r>
      </w:hyperlink>
    </w:p>
    <w:p>
      <w:pPr>
        <w:pStyle w:val="TOC2"/>
        <w:tabs>
          <w:tab w:val="right" w:leader="dot" w:pos="8306"/>
        </w:tabs>
      </w:pPr>
      <w:hyperlink w:anchor="_Toc11840" w:history="1">
        <w:r>
          <w:rPr>
            <w:rFonts w:ascii="仿宋" w:eastAsia="仿宋" w:hAnsi="仿宋" w:cs="仿宋" w:hint="eastAsia"/>
            <w:lang w:eastAsia="zh-CN"/>
          </w:rPr>
          <w:t>(三)、建设期利息</w:t>
        </w:r>
        <w:r>
          <w:tab/>
        </w:r>
        <w:r>
          <w:fldChar w:fldCharType="begin"/>
        </w:r>
        <w:r>
          <w:instrText xml:space="preserve"> PAGEREF _Toc11840 \h </w:instrText>
        </w:r>
        <w:r>
          <w:fldChar w:fldCharType="separate"/>
        </w:r>
        <w:r>
          <w:t>52</w:t>
        </w:r>
        <w:r>
          <w:fldChar w:fldCharType="end"/>
        </w:r>
      </w:hyperlink>
    </w:p>
    <w:p>
      <w:pPr>
        <w:pStyle w:val="TOC2"/>
        <w:tabs>
          <w:tab w:val="right" w:leader="dot" w:pos="8306"/>
        </w:tabs>
      </w:pPr>
      <w:hyperlink w:anchor="_Toc3498" w:history="1">
        <w:r>
          <w:rPr>
            <w:rFonts w:ascii="仿宋" w:eastAsia="仿宋" w:hAnsi="仿宋" w:cs="仿宋" w:hint="eastAsia"/>
            <w:lang w:eastAsia="zh-CN"/>
          </w:rPr>
          <w:t>(四)、流动资金</w:t>
        </w:r>
        <w:r>
          <w:tab/>
        </w:r>
        <w:r>
          <w:fldChar w:fldCharType="begin"/>
        </w:r>
        <w:r>
          <w:instrText xml:space="preserve"> PAGEREF _Toc3498 \h </w:instrText>
        </w:r>
        <w:r>
          <w:fldChar w:fldCharType="separate"/>
        </w:r>
        <w:r>
          <w:t>52</w:t>
        </w:r>
        <w:r>
          <w:fldChar w:fldCharType="end"/>
        </w:r>
      </w:hyperlink>
    </w:p>
    <w:p>
      <w:pPr>
        <w:pStyle w:val="TOC2"/>
        <w:tabs>
          <w:tab w:val="right" w:leader="dot" w:pos="8306"/>
        </w:tabs>
      </w:pPr>
      <w:hyperlink w:anchor="_Toc10236" w:history="1">
        <w:r>
          <w:rPr>
            <w:rFonts w:ascii="仿宋" w:eastAsia="仿宋" w:hAnsi="仿宋" w:cs="仿宋" w:hint="eastAsia"/>
            <w:lang w:eastAsia="zh-CN"/>
          </w:rPr>
          <w:t>(五)、压电陶瓷元件项目总投资</w:t>
        </w:r>
        <w:r>
          <w:tab/>
        </w:r>
        <w:r>
          <w:fldChar w:fldCharType="begin"/>
        </w:r>
        <w:r>
          <w:instrText xml:space="preserve"> PAGEREF _Toc10236 \h </w:instrText>
        </w:r>
        <w:r>
          <w:fldChar w:fldCharType="separate"/>
        </w:r>
        <w:r>
          <w:t>53</w:t>
        </w:r>
        <w:r>
          <w:fldChar w:fldCharType="end"/>
        </w:r>
      </w:hyperlink>
    </w:p>
    <w:p>
      <w:pPr>
        <w:pStyle w:val="TOC2"/>
        <w:tabs>
          <w:tab w:val="right" w:leader="dot" w:pos="8306"/>
        </w:tabs>
      </w:pPr>
      <w:hyperlink w:anchor="_Toc27845" w:history="1">
        <w:r>
          <w:rPr>
            <w:rFonts w:ascii="仿宋" w:eastAsia="仿宋" w:hAnsi="仿宋" w:cs="仿宋" w:hint="eastAsia"/>
            <w:lang w:eastAsia="zh-CN"/>
          </w:rPr>
          <w:t>(六)、资金筹措与投资计划</w:t>
        </w:r>
        <w:r>
          <w:tab/>
        </w:r>
        <w:r>
          <w:fldChar w:fldCharType="begin"/>
        </w:r>
        <w:r>
          <w:instrText xml:space="preserve"> PAGEREF _Toc27845 \h </w:instrText>
        </w:r>
        <w:r>
          <w:fldChar w:fldCharType="separate"/>
        </w:r>
        <w:r>
          <w:t>53</w:t>
        </w:r>
        <w:r>
          <w:fldChar w:fldCharType="end"/>
        </w:r>
      </w:hyperlink>
    </w:p>
    <w:p>
      <w:pPr>
        <w:pStyle w:val="TOC1"/>
        <w:tabs>
          <w:tab w:val="right" w:leader="dot" w:pos="8306"/>
        </w:tabs>
      </w:pPr>
      <w:hyperlink w:anchor="_Toc27359" w:history="1">
        <w:r>
          <w:rPr>
            <w:rFonts w:ascii="仿宋" w:eastAsia="仿宋" w:hAnsi="仿宋" w:cs="仿宋" w:hint="eastAsia"/>
            <w:lang w:eastAsia="zh-CN"/>
          </w:rPr>
          <w:t>十、建设进度分析</w:t>
        </w:r>
        <w:r>
          <w:tab/>
        </w:r>
        <w:r>
          <w:fldChar w:fldCharType="begin"/>
        </w:r>
        <w:r>
          <w:instrText xml:space="preserve"> PAGEREF _Toc27359 \h </w:instrText>
        </w:r>
        <w:r>
          <w:fldChar w:fldCharType="separate"/>
        </w:r>
        <w:r>
          <w:t>53</w:t>
        </w:r>
        <w:r>
          <w:fldChar w:fldCharType="end"/>
        </w:r>
      </w:hyperlink>
    </w:p>
    <w:p>
      <w:pPr>
        <w:pStyle w:val="TOC2"/>
        <w:tabs>
          <w:tab w:val="right" w:leader="dot" w:pos="8306"/>
        </w:tabs>
      </w:pPr>
      <w:hyperlink w:anchor="_Toc13345" w:history="1">
        <w:r>
          <w:rPr>
            <w:rFonts w:ascii="仿宋" w:eastAsia="仿宋" w:hAnsi="仿宋" w:cs="仿宋" w:hint="eastAsia"/>
            <w:lang w:eastAsia="zh-CN"/>
          </w:rPr>
          <w:t>(一)、压电陶瓷元件项目进度安排</w:t>
        </w:r>
        <w:r>
          <w:tab/>
        </w:r>
        <w:r>
          <w:fldChar w:fldCharType="begin"/>
        </w:r>
        <w:r>
          <w:instrText xml:space="preserve"> PAGEREF _Toc13345 \h </w:instrText>
        </w:r>
        <w:r>
          <w:fldChar w:fldCharType="separate"/>
        </w:r>
        <w:r>
          <w:t>53</w:t>
        </w:r>
        <w:r>
          <w:fldChar w:fldCharType="end"/>
        </w:r>
      </w:hyperlink>
    </w:p>
    <w:p>
      <w:pPr>
        <w:pStyle w:val="TOC2"/>
        <w:tabs>
          <w:tab w:val="right" w:leader="dot" w:pos="8306"/>
        </w:tabs>
      </w:pPr>
      <w:hyperlink w:anchor="_Toc21211" w:history="1">
        <w:r>
          <w:rPr>
            <w:rFonts w:ascii="仿宋" w:eastAsia="仿宋" w:hAnsi="仿宋" w:cs="仿宋" w:hint="eastAsia"/>
            <w:lang w:eastAsia="zh-CN"/>
          </w:rPr>
          <w:t>(二)、压电陶瓷元件项目实施保障措施</w:t>
        </w:r>
        <w:r>
          <w:tab/>
        </w:r>
        <w:r>
          <w:fldChar w:fldCharType="begin"/>
        </w:r>
        <w:r>
          <w:instrText xml:space="preserve"> PAGEREF _Toc21211 \h </w:instrText>
        </w:r>
        <w:r>
          <w:fldChar w:fldCharType="separate"/>
        </w:r>
        <w:r>
          <w:t>54</w:t>
        </w:r>
        <w:r>
          <w:fldChar w:fldCharType="end"/>
        </w:r>
      </w:hyperlink>
    </w:p>
    <w:p>
      <w:pPr>
        <w:pStyle w:val="TOC1"/>
        <w:tabs>
          <w:tab w:val="right" w:leader="dot" w:pos="8306"/>
        </w:tabs>
      </w:pPr>
      <w:hyperlink w:anchor="_Toc30618" w:history="1">
        <w:r>
          <w:rPr>
            <w:rFonts w:ascii="仿宋" w:eastAsia="仿宋" w:hAnsi="仿宋" w:cs="仿宋" w:hint="eastAsia"/>
            <w:lang w:eastAsia="zh-CN"/>
          </w:rPr>
          <w:t>十一、风险分析</w:t>
        </w:r>
        <w:r>
          <w:tab/>
        </w:r>
        <w:r>
          <w:fldChar w:fldCharType="begin"/>
        </w:r>
        <w:r>
          <w:instrText xml:space="preserve"> PAGEREF _Toc30618 \h </w:instrText>
        </w:r>
        <w:r>
          <w:fldChar w:fldCharType="separate"/>
        </w:r>
        <w:r>
          <w:t>56</w:t>
        </w:r>
        <w:r>
          <w:fldChar w:fldCharType="end"/>
        </w:r>
      </w:hyperlink>
    </w:p>
    <w:p>
      <w:pPr>
        <w:pStyle w:val="TOC2"/>
        <w:tabs>
          <w:tab w:val="right" w:leader="dot" w:pos="8306"/>
        </w:tabs>
      </w:pPr>
      <w:hyperlink w:anchor="_Toc30025" w:history="1">
        <w:r>
          <w:rPr>
            <w:rFonts w:ascii="仿宋" w:eastAsia="仿宋" w:hAnsi="仿宋" w:cs="仿宋" w:hint="eastAsia"/>
            <w:lang w:eastAsia="zh-CN"/>
          </w:rPr>
          <w:t>(一)、内部风险</w:t>
        </w:r>
        <w:r>
          <w:tab/>
        </w:r>
        <w:r>
          <w:fldChar w:fldCharType="begin"/>
        </w:r>
        <w:r>
          <w:instrText xml:space="preserve"> PAGEREF _Toc30025 \h </w:instrText>
        </w:r>
        <w:r>
          <w:fldChar w:fldCharType="separate"/>
        </w:r>
        <w:r>
          <w:t>56</w:t>
        </w:r>
        <w:r>
          <w:fldChar w:fldCharType="end"/>
        </w:r>
      </w:hyperlink>
    </w:p>
    <w:p>
      <w:pPr>
        <w:pStyle w:val="TOC2"/>
        <w:tabs>
          <w:tab w:val="right" w:leader="dot" w:pos="8306"/>
        </w:tabs>
      </w:pPr>
      <w:hyperlink w:anchor="_Toc11368" w:history="1">
        <w:r>
          <w:rPr>
            <w:rFonts w:ascii="仿宋" w:eastAsia="仿宋" w:hAnsi="仿宋" w:cs="仿宋" w:hint="eastAsia"/>
            <w:lang w:eastAsia="zh-CN"/>
          </w:rPr>
          <w:t>(二)、外部风险</w:t>
        </w:r>
        <w:r>
          <w:tab/>
        </w:r>
        <w:r>
          <w:fldChar w:fldCharType="begin"/>
        </w:r>
        <w:r>
          <w:instrText xml:space="preserve"> PAGEREF _Toc11368 \h </w:instrText>
        </w:r>
        <w:r>
          <w:fldChar w:fldCharType="separate"/>
        </w:r>
        <w:r>
          <w:t>56</w:t>
        </w:r>
        <w:r>
          <w:fldChar w:fldCharType="end"/>
        </w:r>
      </w:hyperlink>
    </w:p>
    <w:p>
      <w:pPr>
        <w:pStyle w:val="TOC2"/>
        <w:tabs>
          <w:tab w:val="right" w:leader="dot" w:pos="8306"/>
        </w:tabs>
      </w:pPr>
      <w:hyperlink w:anchor="_Toc23224" w:history="1">
        <w:r>
          <w:rPr>
            <w:rFonts w:ascii="仿宋" w:eastAsia="仿宋" w:hAnsi="仿宋" w:cs="仿宋" w:hint="eastAsia"/>
            <w:lang w:eastAsia="zh-CN"/>
          </w:rPr>
          <w:t>(三)、风险管理策略</w:t>
        </w:r>
        <w:r>
          <w:tab/>
        </w:r>
        <w:r>
          <w:fldChar w:fldCharType="begin"/>
        </w:r>
        <w:r>
          <w:instrText xml:space="preserve"> PAGEREF _Toc23224 \h </w:instrText>
        </w:r>
        <w:r>
          <w:fldChar w:fldCharType="separate"/>
        </w:r>
        <w:r>
          <w:t>57</w:t>
        </w:r>
        <w:r>
          <w:fldChar w:fldCharType="end"/>
        </w:r>
      </w:hyperlink>
    </w:p>
    <w:p>
      <w:pPr>
        <w:pStyle w:val="TOC1"/>
        <w:tabs>
          <w:tab w:val="right" w:leader="dot" w:pos="8306"/>
        </w:tabs>
      </w:pPr>
      <w:hyperlink w:anchor="_Toc26671" w:history="1">
        <w:r>
          <w:rPr>
            <w:rFonts w:ascii="仿宋" w:eastAsia="仿宋" w:hAnsi="仿宋" w:cs="仿宋" w:hint="eastAsia"/>
            <w:lang w:eastAsia="zh-CN"/>
          </w:rPr>
          <w:t>十二、推进公司成立的必要性分析</w:t>
        </w:r>
        <w:r>
          <w:tab/>
        </w:r>
        <w:r>
          <w:fldChar w:fldCharType="begin"/>
        </w:r>
        <w:r>
          <w:instrText xml:space="preserve"> PAGEREF _Toc26671 \h </w:instrText>
        </w:r>
        <w:r>
          <w:fldChar w:fldCharType="separate"/>
        </w:r>
        <w:r>
          <w:t>57</w:t>
        </w:r>
        <w:r>
          <w:fldChar w:fldCharType="end"/>
        </w:r>
      </w:hyperlink>
    </w:p>
    <w:p>
      <w:pPr>
        <w:pStyle w:val="TOC2"/>
        <w:tabs>
          <w:tab w:val="right" w:leader="dot" w:pos="8306"/>
        </w:tabs>
      </w:pPr>
      <w:hyperlink w:anchor="_Toc31817" w:history="1">
        <w:r>
          <w:rPr>
            <w:rFonts w:ascii="仿宋" w:eastAsia="仿宋" w:hAnsi="仿宋" w:cs="仿宋" w:hint="eastAsia"/>
            <w:lang w:eastAsia="zh-CN"/>
          </w:rPr>
          <w:t>(一)、市场需求和机会</w:t>
        </w:r>
        <w:r>
          <w:tab/>
        </w:r>
        <w:r>
          <w:fldChar w:fldCharType="begin"/>
        </w:r>
        <w:r>
          <w:instrText xml:space="preserve"> PAGEREF _Toc31817 \h </w:instrText>
        </w:r>
        <w:r>
          <w:fldChar w:fldCharType="separate"/>
        </w:r>
        <w:r>
          <w:t>57</w:t>
        </w:r>
        <w:r>
          <w:fldChar w:fldCharType="end"/>
        </w:r>
      </w:hyperlink>
    </w:p>
    <w:p>
      <w:pPr>
        <w:pStyle w:val="TOC2"/>
        <w:tabs>
          <w:tab w:val="right" w:leader="dot" w:pos="8306"/>
        </w:tabs>
      </w:pPr>
      <w:hyperlink w:anchor="_Toc14700" w:history="1">
        <w:r>
          <w:rPr>
            <w:rFonts w:ascii="仿宋" w:eastAsia="仿宋" w:hAnsi="仿宋" w:cs="仿宋" w:hint="eastAsia"/>
            <w:lang w:eastAsia="zh-CN"/>
          </w:rPr>
          <w:t>(二)、公司目标和战略</w:t>
        </w:r>
        <w:r>
          <w:tab/>
        </w:r>
        <w:r>
          <w:fldChar w:fldCharType="begin"/>
        </w:r>
        <w:r>
          <w:instrText xml:space="preserve"> PAGEREF _Toc14700 \h </w:instrText>
        </w:r>
        <w:r>
          <w:fldChar w:fldCharType="separate"/>
        </w:r>
        <w:r>
          <w:t>57</w:t>
        </w:r>
        <w:r>
          <w:fldChar w:fldCharType="end"/>
        </w:r>
      </w:hyperlink>
    </w:p>
    <w:p>
      <w:pPr>
        <w:pStyle w:val="TOC2"/>
        <w:tabs>
          <w:tab w:val="right" w:leader="dot" w:pos="8306"/>
        </w:tabs>
      </w:pPr>
      <w:hyperlink w:anchor="_Toc18651" w:history="1">
        <w:r>
          <w:rPr>
            <w:rFonts w:ascii="仿宋" w:eastAsia="仿宋" w:hAnsi="仿宋" w:cs="仿宋" w:hint="eastAsia"/>
            <w:lang w:eastAsia="zh-CN"/>
          </w:rPr>
          <w:t>(三)、公司竞争优势</w:t>
        </w:r>
        <w:r>
          <w:tab/>
        </w:r>
        <w:r>
          <w:fldChar w:fldCharType="begin"/>
        </w:r>
        <w:r>
          <w:instrText xml:space="preserve"> PAGEREF _Toc18651 \h </w:instrText>
        </w:r>
        <w:r>
          <w:fldChar w:fldCharType="separate"/>
        </w:r>
        <w:r>
          <w:t>58</w:t>
        </w:r>
        <w:r>
          <w:fldChar w:fldCharType="end"/>
        </w:r>
      </w:hyperlink>
    </w:p>
    <w:p>
      <w:pPr>
        <w:pStyle w:val="TOC1"/>
        <w:tabs>
          <w:tab w:val="right" w:leader="dot" w:pos="8306"/>
        </w:tabs>
      </w:pPr>
      <w:hyperlink w:anchor="_Toc27770" w:history="1">
        <w:r>
          <w:rPr>
            <w:rFonts w:ascii="仿宋" w:eastAsia="仿宋" w:hAnsi="仿宋" w:cs="仿宋" w:hint="eastAsia"/>
            <w:lang w:eastAsia="zh-CN"/>
          </w:rPr>
          <w:t>十三、未来计划和展望</w:t>
        </w:r>
        <w:r>
          <w:tab/>
        </w:r>
        <w:r>
          <w:fldChar w:fldCharType="begin"/>
        </w:r>
        <w:r>
          <w:instrText xml:space="preserve"> PAGEREF _Toc27770 \h </w:instrText>
        </w:r>
        <w:r>
          <w:fldChar w:fldCharType="separate"/>
        </w:r>
        <w:r>
          <w:t>58</w:t>
        </w:r>
        <w:r>
          <w:fldChar w:fldCharType="end"/>
        </w:r>
      </w:hyperlink>
    </w:p>
    <w:p>
      <w:pPr>
        <w:pStyle w:val="TOC2"/>
        <w:tabs>
          <w:tab w:val="right" w:leader="dot" w:pos="8306"/>
        </w:tabs>
      </w:pPr>
      <w:hyperlink w:anchor="_Toc22667" w:history="1">
        <w:r>
          <w:rPr>
            <w:rFonts w:ascii="仿宋" w:eastAsia="仿宋" w:hAnsi="仿宋" w:cs="仿宋" w:hint="eastAsia"/>
            <w:lang w:eastAsia="zh-CN"/>
          </w:rPr>
          <w:t>(一)、公司未来的发展计划</w:t>
        </w:r>
        <w:r>
          <w:tab/>
        </w:r>
        <w:r>
          <w:fldChar w:fldCharType="begin"/>
        </w:r>
        <w:r>
          <w:instrText xml:space="preserve"> PAGEREF _Toc22667 \h </w:instrText>
        </w:r>
        <w:r>
          <w:fldChar w:fldCharType="separate"/>
        </w:r>
        <w:r>
          <w:t>58</w:t>
        </w:r>
        <w:r>
          <w:fldChar w:fldCharType="end"/>
        </w:r>
      </w:hyperlink>
    </w:p>
    <w:p>
      <w:pPr>
        <w:pStyle w:val="TOC2"/>
        <w:tabs>
          <w:tab w:val="right" w:leader="dot" w:pos="8306"/>
        </w:tabs>
      </w:pPr>
      <w:hyperlink w:anchor="_Toc27007" w:history="1">
        <w:r>
          <w:rPr>
            <w:rFonts w:ascii="仿宋" w:eastAsia="仿宋" w:hAnsi="仿宋" w:cs="仿宋" w:hint="eastAsia"/>
            <w:lang w:eastAsia="zh-CN"/>
          </w:rPr>
          <w:t>(二)、长期目标和目标</w:t>
        </w:r>
        <w:r>
          <w:tab/>
        </w:r>
        <w:r>
          <w:fldChar w:fldCharType="begin"/>
        </w:r>
        <w:r>
          <w:instrText xml:space="preserve"> PAGEREF _Toc27007 \h </w:instrText>
        </w:r>
        <w:r>
          <w:fldChar w:fldCharType="separate"/>
        </w:r>
        <w:r>
          <w:t>59</w:t>
        </w:r>
        <w:r>
          <w:fldChar w:fldCharType="end"/>
        </w:r>
      </w:hyperlink>
    </w:p>
    <w:p>
      <w:pPr>
        <w:pStyle w:val="TOC1"/>
        <w:tabs>
          <w:tab w:val="right" w:leader="dot" w:pos="8306"/>
        </w:tabs>
      </w:pPr>
      <w:hyperlink w:anchor="_Toc26972" w:history="1">
        <w:r>
          <w:rPr>
            <w:rFonts w:ascii="仿宋" w:eastAsia="仿宋" w:hAnsi="仿宋" w:cs="仿宋" w:hint="eastAsia"/>
            <w:lang w:eastAsia="zh-CN"/>
          </w:rPr>
          <w:t>十四、战略合作伙伴</w:t>
        </w:r>
        <w:r>
          <w:tab/>
        </w:r>
        <w:r>
          <w:fldChar w:fldCharType="begin"/>
        </w:r>
        <w:r>
          <w:instrText xml:space="preserve"> PAGEREF _Toc26972 \h </w:instrText>
        </w:r>
        <w:r>
          <w:fldChar w:fldCharType="separate"/>
        </w:r>
        <w:r>
          <w:t>60</w:t>
        </w:r>
        <w:r>
          <w:fldChar w:fldCharType="end"/>
        </w:r>
      </w:hyperlink>
    </w:p>
    <w:p>
      <w:pPr>
        <w:pStyle w:val="TOC2"/>
        <w:tabs>
          <w:tab w:val="right" w:leader="dot" w:pos="8306"/>
        </w:tabs>
      </w:pPr>
      <w:hyperlink w:anchor="_Toc31491" w:history="1">
        <w:r>
          <w:rPr>
            <w:rFonts w:ascii="仿宋" w:eastAsia="仿宋" w:hAnsi="仿宋" w:cs="仿宋" w:hint="eastAsia"/>
            <w:lang w:eastAsia="zh-CN"/>
          </w:rPr>
          <w:t>(一)、合作伙伴关系</w:t>
        </w:r>
        <w:r>
          <w:tab/>
        </w:r>
        <w:r>
          <w:fldChar w:fldCharType="begin"/>
        </w:r>
        <w:r>
          <w:instrText xml:space="preserve"> PAGEREF _Toc31491 \h </w:instrText>
        </w:r>
        <w:r>
          <w:fldChar w:fldCharType="separate"/>
        </w:r>
        <w:r>
          <w:t>60</w:t>
        </w:r>
        <w:r>
          <w:fldChar w:fldCharType="end"/>
        </w:r>
      </w:hyperlink>
    </w:p>
    <w:p>
      <w:pPr>
        <w:pStyle w:val="TOC2"/>
        <w:tabs>
          <w:tab w:val="right" w:leader="dot" w:pos="8306"/>
        </w:tabs>
      </w:pPr>
      <w:hyperlink w:anchor="_Toc22024" w:history="1">
        <w:r>
          <w:rPr>
            <w:rFonts w:ascii="仿宋" w:eastAsia="仿宋" w:hAnsi="仿宋" w:cs="仿宋" w:hint="eastAsia"/>
            <w:lang w:eastAsia="zh-CN"/>
          </w:rPr>
          <w:t>(二)、合作压电陶瓷元件项目</w:t>
        </w:r>
        <w:r>
          <w:tab/>
        </w:r>
        <w:r>
          <w:fldChar w:fldCharType="begin"/>
        </w:r>
        <w:r>
          <w:instrText xml:space="preserve"> PAGEREF _Toc22024 \h </w:instrText>
        </w:r>
        <w:r>
          <w:fldChar w:fldCharType="separate"/>
        </w:r>
        <w:r>
          <w:t>60</w:t>
        </w:r>
        <w:r>
          <w:fldChar w:fldCharType="end"/>
        </w:r>
      </w:hyperlink>
    </w:p>
    <w:p>
      <w:pPr>
        <w:pStyle w:val="TOC2"/>
        <w:tabs>
          <w:tab w:val="right" w:leader="dot" w:pos="8306"/>
        </w:tabs>
      </w:pPr>
      <w:hyperlink w:anchor="_Toc2558" w:history="1">
        <w:r>
          <w:rPr>
            <w:rFonts w:ascii="仿宋" w:eastAsia="仿宋" w:hAnsi="仿宋" w:cs="仿宋" w:hint="eastAsia"/>
            <w:lang w:eastAsia="zh-CN"/>
          </w:rPr>
          <w:t>(三)、合作伙伴的作用</w:t>
        </w:r>
        <w:r>
          <w:tab/>
        </w:r>
        <w:r>
          <w:fldChar w:fldCharType="begin"/>
        </w:r>
        <w:r>
          <w:instrText xml:space="preserve"> PAGEREF _Toc2558 \h </w:instrText>
        </w:r>
        <w:r>
          <w:fldChar w:fldCharType="separate"/>
        </w:r>
        <w:r>
          <w:t>61</w:t>
        </w:r>
        <w:r>
          <w:fldChar w:fldCharType="end"/>
        </w:r>
      </w:hyperlink>
    </w:p>
    <w:p>
      <w:pPr>
        <w:pStyle w:val="TOC1"/>
        <w:tabs>
          <w:tab w:val="right" w:leader="dot" w:pos="8306"/>
        </w:tabs>
      </w:pPr>
      <w:hyperlink w:anchor="_Toc57" w:history="1">
        <w:r>
          <w:rPr>
            <w:rFonts w:ascii="仿宋" w:eastAsia="仿宋" w:hAnsi="仿宋" w:cs="仿宋" w:hint="eastAsia"/>
            <w:lang w:eastAsia="zh-CN"/>
          </w:rPr>
          <w:t>十五、法律和合规事项</w:t>
        </w:r>
        <w:r>
          <w:tab/>
        </w:r>
        <w:r>
          <w:fldChar w:fldCharType="begin"/>
        </w:r>
        <w:r>
          <w:instrText xml:space="preserve"> PAGEREF _Toc57 \h </w:instrText>
        </w:r>
        <w:r>
          <w:fldChar w:fldCharType="separate"/>
        </w:r>
        <w:r>
          <w:t>61</w:t>
        </w:r>
        <w:r>
          <w:fldChar w:fldCharType="end"/>
        </w:r>
      </w:hyperlink>
    </w:p>
    <w:p>
      <w:pPr>
        <w:pStyle w:val="TOC2"/>
        <w:tabs>
          <w:tab w:val="right" w:leader="dot" w:pos="8306"/>
        </w:tabs>
      </w:pPr>
      <w:hyperlink w:anchor="_Toc931" w:history="1">
        <w:r>
          <w:rPr>
            <w:rFonts w:ascii="仿宋" w:eastAsia="仿宋" w:hAnsi="仿宋" w:cs="仿宋" w:hint="eastAsia"/>
            <w:lang w:eastAsia="zh-CN"/>
          </w:rPr>
          <w:t>(一)、公司注册和法律地位</w:t>
        </w:r>
        <w:r>
          <w:tab/>
        </w:r>
        <w:r>
          <w:fldChar w:fldCharType="begin"/>
        </w:r>
        <w:r>
          <w:instrText xml:space="preserve"> PAGEREF _Toc931 \h </w:instrText>
        </w:r>
        <w:r>
          <w:fldChar w:fldCharType="separate"/>
        </w:r>
        <w:r>
          <w:t>61</w:t>
        </w:r>
        <w:r>
          <w:fldChar w:fldCharType="end"/>
        </w:r>
      </w:hyperlink>
    </w:p>
    <w:p>
      <w:pPr>
        <w:pStyle w:val="TOC2"/>
        <w:tabs>
          <w:tab w:val="right" w:leader="dot" w:pos="8306"/>
        </w:tabs>
      </w:pPr>
      <w:hyperlink w:anchor="_Toc12741" w:history="1">
        <w:r>
          <w:rPr>
            <w:rFonts w:ascii="仿宋" w:eastAsia="仿宋" w:hAnsi="仿宋" w:cs="仿宋" w:hint="eastAsia"/>
            <w:lang w:eastAsia="zh-CN"/>
          </w:rPr>
          <w:t>(二)、专业许可与许可证</w:t>
        </w:r>
        <w:r>
          <w:tab/>
        </w:r>
        <w:r>
          <w:fldChar w:fldCharType="begin"/>
        </w:r>
        <w:r>
          <w:instrText xml:space="preserve"> PAGEREF _Toc12741 \h </w:instrText>
        </w:r>
        <w:r>
          <w:fldChar w:fldCharType="separate"/>
        </w:r>
        <w:r>
          <w:t>62</w:t>
        </w:r>
        <w:r>
          <w:fldChar w:fldCharType="end"/>
        </w:r>
      </w:hyperlink>
    </w:p>
    <w:p>
      <w:pPr>
        <w:pStyle w:val="TOC2"/>
        <w:tabs>
          <w:tab w:val="right" w:leader="dot" w:pos="8306"/>
        </w:tabs>
      </w:pPr>
      <w:hyperlink w:anchor="_Toc32305" w:history="1">
        <w:r>
          <w:rPr>
            <w:rFonts w:ascii="仿宋" w:eastAsia="仿宋" w:hAnsi="仿宋" w:cs="仿宋" w:hint="eastAsia"/>
            <w:lang w:eastAsia="zh-CN"/>
          </w:rPr>
          <w:t>(三)、知识产权</w:t>
        </w:r>
        <w:r>
          <w:tab/>
        </w:r>
        <w:r>
          <w:fldChar w:fldCharType="begin"/>
        </w:r>
        <w:r>
          <w:instrText xml:space="preserve"> PAGEREF _Toc32305 \h </w:instrText>
        </w:r>
        <w:r>
          <w:fldChar w:fldCharType="separate"/>
        </w:r>
        <w:r>
          <w:t>62</w:t>
        </w:r>
        <w:r>
          <w:fldChar w:fldCharType="end"/>
        </w:r>
      </w:hyperlink>
    </w:p>
    <w:p>
      <w:pPr>
        <w:pStyle w:val="TOC2"/>
        <w:tabs>
          <w:tab w:val="right" w:leader="dot" w:pos="8306"/>
        </w:tabs>
      </w:pPr>
      <w:hyperlink w:anchor="_Toc21670" w:history="1">
        <w:r>
          <w:rPr>
            <w:rFonts w:ascii="仿宋" w:eastAsia="仿宋" w:hAnsi="仿宋" w:cs="仿宋" w:hint="eastAsia"/>
            <w:lang w:eastAsia="zh-CN"/>
          </w:rPr>
          <w:t>(四)、合同与法律义务</w:t>
        </w:r>
        <w:r>
          <w:tab/>
        </w:r>
        <w:r>
          <w:fldChar w:fldCharType="begin"/>
        </w:r>
        <w:r>
          <w:instrText xml:space="preserve"> PAGEREF _Toc21670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6992"/>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7851"/>
      <w:r>
        <w:rPr>
          <w:rFonts w:ascii="仿宋" w:eastAsia="仿宋" w:hAnsi="仿宋" w:cs="仿宋" w:hint="eastAsia"/>
          <w:lang w:eastAsia="zh-CN"/>
        </w:rPr>
        <w:t>(一)、压电陶瓷元件项目选址原则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压电陶瓷元件项目选址是决定工业压电陶瓷元件项目成败的关键因素之一。根据现行政策，压电陶瓷元件项目选址必须符合一系列要求，以确保城乡建设、环境保护和资源利用的协调。以下是一些关于压电陶瓷元件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压电陶瓷元件项目选址必须与当地城乡建设总体规划相一致。它应该符合工业压电陶瓷元件项目占地使用规划的要求，并与大气污染防治、水资源和自然生态保护政策相协调。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压电陶瓷元件项目选址应避开自然保护区、风景名胜区、生活饮用水源地和其他特别需要保护的敏感性目标。这有助于维护自然环境的完整性和生态系统的稳定。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压电陶瓷元件项目选址应充分考虑土地资源的节约。最好选择空闲地、非耕地或荒地，以减少对良田或耕地的占用。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压电陶瓷元件项目选址应提供足够的场地，以满足工艺和辅助生产设施的建设需要。这有助于确保生产流程的高效运行。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压电陶瓷元件项目选址应具备良好的生产基础条件，包括充足的水源、电力、运输和可靠的能源供应。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压电陶瓷元件项目选址应地势平缓，便于排除雨水和处理生产、生活废水。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压电陶瓷元件项目选址应与居民区及环境污染敏感点保持足够的防护距离，以确保生产活动不会对人民健康和环境造成危害。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压电陶瓷元件项目选址是压电陶瓷元件项目成功的第一步，符合政策要求的选址将有助于确保压电陶瓷元件项目的可持续发展，并避免对环境和社会造成不利影响。因此，在压电陶瓷元件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23394"/>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https://d.book118.com/047023035156006042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压电陶瓷元件行业相关公司筹备报告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47023035156006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2024-02-07T01:59:00Z</dcterms:created>
  <dcterms:modified xsi:type="dcterms:W3CDTF">2024-02-07T02:00:05Z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C1DF9230B6B445218DC3988AE788E2F7_11</vt:lpwstr>
  </property>
  <property fmtid="{D5CDD505-2E9C-101B-9397-08002B2CF9AE}" pid="3" name="KSOProductBuildVer">
    <vt:lpwstr>2052-12.1.0.16250</vt:lpwstr>
  </property>
</Properties>
</file>