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印布油墨项目建设方案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94" w:history="1">
        <w:r>
          <w:rPr>
            <w:rFonts w:ascii="仿宋" w:eastAsia="仿宋" w:hAnsi="仿宋" w:cs="仿宋" w:hint="eastAsia"/>
            <w:lang w:eastAsia="zh-CN"/>
          </w:rPr>
          <w:t>概论</w:t>
        </w:r>
        <w:r>
          <w:tab/>
        </w:r>
        <w:r>
          <w:fldChar w:fldCharType="begin"/>
        </w:r>
        <w:r>
          <w:instrText xml:space="preserve"> PAGEREF _Toc4194 \h </w:instrText>
        </w:r>
        <w:r>
          <w:fldChar w:fldCharType="separate"/>
        </w:r>
        <w:r>
          <w:t>3</w:t>
        </w:r>
        <w:r>
          <w:fldChar w:fldCharType="end"/>
        </w:r>
      </w:hyperlink>
    </w:p>
    <w:p>
      <w:pPr>
        <w:pStyle w:val="TOC1"/>
        <w:tabs>
          <w:tab w:val="right" w:leader="dot" w:pos="8306"/>
        </w:tabs>
      </w:pPr>
      <w:hyperlink w:anchor="_Toc31218" w:history="1">
        <w:r>
          <w:rPr>
            <w:rFonts w:ascii="仿宋" w:eastAsia="仿宋" w:hAnsi="仿宋" w:cs="仿宋" w:hint="eastAsia"/>
            <w:lang w:eastAsia="zh-CN"/>
          </w:rPr>
          <w:t>一、资源开发及综合利用分析</w:t>
        </w:r>
        <w:r>
          <w:tab/>
        </w:r>
        <w:r>
          <w:fldChar w:fldCharType="begin"/>
        </w:r>
        <w:r>
          <w:instrText xml:space="preserve"> PAGEREF _Toc31218 \h </w:instrText>
        </w:r>
        <w:r>
          <w:fldChar w:fldCharType="separate"/>
        </w:r>
        <w:r>
          <w:t>3</w:t>
        </w:r>
        <w:r>
          <w:fldChar w:fldCharType="end"/>
        </w:r>
      </w:hyperlink>
    </w:p>
    <w:p>
      <w:pPr>
        <w:pStyle w:val="TOC2"/>
        <w:tabs>
          <w:tab w:val="right" w:leader="dot" w:pos="8306"/>
        </w:tabs>
      </w:pPr>
      <w:hyperlink w:anchor="_Toc10678" w:history="1">
        <w:r>
          <w:rPr>
            <w:rFonts w:ascii="仿宋" w:eastAsia="仿宋" w:hAnsi="仿宋" w:cs="仿宋" w:hint="eastAsia"/>
            <w:lang w:eastAsia="zh-CN"/>
          </w:rPr>
          <w:t>(一)、资源开发方案</w:t>
        </w:r>
        <w:r>
          <w:tab/>
        </w:r>
        <w:r>
          <w:fldChar w:fldCharType="begin"/>
        </w:r>
        <w:r>
          <w:instrText xml:space="preserve"> PAGEREF _Toc10678 \h </w:instrText>
        </w:r>
        <w:r>
          <w:fldChar w:fldCharType="separate"/>
        </w:r>
        <w:r>
          <w:t>3</w:t>
        </w:r>
        <w:r>
          <w:fldChar w:fldCharType="end"/>
        </w:r>
      </w:hyperlink>
    </w:p>
    <w:p>
      <w:pPr>
        <w:pStyle w:val="TOC2"/>
        <w:tabs>
          <w:tab w:val="right" w:leader="dot" w:pos="8306"/>
        </w:tabs>
      </w:pPr>
      <w:hyperlink w:anchor="_Toc6144" w:history="1">
        <w:r>
          <w:rPr>
            <w:rFonts w:ascii="仿宋" w:eastAsia="仿宋" w:hAnsi="仿宋" w:cs="仿宋" w:hint="eastAsia"/>
            <w:lang w:eastAsia="zh-CN"/>
          </w:rPr>
          <w:t>(二)、资源利用方案</w:t>
        </w:r>
        <w:r>
          <w:tab/>
        </w:r>
        <w:r>
          <w:fldChar w:fldCharType="begin"/>
        </w:r>
        <w:r>
          <w:instrText xml:space="preserve"> PAGEREF _Toc6144 \h </w:instrText>
        </w:r>
        <w:r>
          <w:fldChar w:fldCharType="separate"/>
        </w:r>
        <w:r>
          <w:t>4</w:t>
        </w:r>
        <w:r>
          <w:fldChar w:fldCharType="end"/>
        </w:r>
      </w:hyperlink>
    </w:p>
    <w:p>
      <w:pPr>
        <w:pStyle w:val="TOC2"/>
        <w:tabs>
          <w:tab w:val="right" w:leader="dot" w:pos="8306"/>
        </w:tabs>
      </w:pPr>
      <w:hyperlink w:anchor="_Toc19350" w:history="1">
        <w:r>
          <w:rPr>
            <w:rFonts w:ascii="仿宋" w:eastAsia="仿宋" w:hAnsi="仿宋" w:cs="仿宋" w:hint="eastAsia"/>
            <w:lang w:eastAsia="zh-CN"/>
          </w:rPr>
          <w:t>(三)、资源节约措施</w:t>
        </w:r>
        <w:r>
          <w:tab/>
        </w:r>
        <w:r>
          <w:fldChar w:fldCharType="begin"/>
        </w:r>
        <w:r>
          <w:instrText xml:space="preserve"> PAGEREF _Toc19350 \h </w:instrText>
        </w:r>
        <w:r>
          <w:fldChar w:fldCharType="separate"/>
        </w:r>
        <w:r>
          <w:t>5</w:t>
        </w:r>
        <w:r>
          <w:fldChar w:fldCharType="end"/>
        </w:r>
      </w:hyperlink>
    </w:p>
    <w:p>
      <w:pPr>
        <w:pStyle w:val="TOC1"/>
        <w:tabs>
          <w:tab w:val="right" w:leader="dot" w:pos="8306"/>
        </w:tabs>
      </w:pPr>
      <w:hyperlink w:anchor="_Toc4072" w:history="1">
        <w:r>
          <w:rPr>
            <w:rFonts w:ascii="仿宋" w:eastAsia="仿宋" w:hAnsi="仿宋" w:cs="仿宋" w:hint="eastAsia"/>
            <w:lang w:eastAsia="zh-CN"/>
          </w:rPr>
          <w:t>二、印布油墨项目概论</w:t>
        </w:r>
        <w:r>
          <w:tab/>
        </w:r>
        <w:r>
          <w:fldChar w:fldCharType="begin"/>
        </w:r>
        <w:r>
          <w:instrText xml:space="preserve"> PAGEREF _Toc4072 \h </w:instrText>
        </w:r>
        <w:r>
          <w:fldChar w:fldCharType="separate"/>
        </w:r>
        <w:r>
          <w:t>6</w:t>
        </w:r>
        <w:r>
          <w:fldChar w:fldCharType="end"/>
        </w:r>
      </w:hyperlink>
    </w:p>
    <w:p>
      <w:pPr>
        <w:pStyle w:val="TOC2"/>
        <w:tabs>
          <w:tab w:val="right" w:leader="dot" w:pos="8306"/>
        </w:tabs>
      </w:pPr>
      <w:hyperlink w:anchor="_Toc22116" w:history="1">
        <w:r>
          <w:rPr>
            <w:rFonts w:ascii="仿宋" w:eastAsia="仿宋" w:hAnsi="仿宋" w:cs="仿宋" w:hint="eastAsia"/>
            <w:lang w:eastAsia="zh-CN"/>
          </w:rPr>
          <w:t>(一)、项目申报单位概况</w:t>
        </w:r>
        <w:r>
          <w:tab/>
        </w:r>
        <w:r>
          <w:fldChar w:fldCharType="begin"/>
        </w:r>
        <w:r>
          <w:instrText xml:space="preserve"> PAGEREF _Toc22116 \h </w:instrText>
        </w:r>
        <w:r>
          <w:fldChar w:fldCharType="separate"/>
        </w:r>
        <w:r>
          <w:t>6</w:t>
        </w:r>
        <w:r>
          <w:fldChar w:fldCharType="end"/>
        </w:r>
      </w:hyperlink>
    </w:p>
    <w:p>
      <w:pPr>
        <w:pStyle w:val="TOC2"/>
        <w:tabs>
          <w:tab w:val="right" w:leader="dot" w:pos="8306"/>
        </w:tabs>
      </w:pPr>
      <w:hyperlink w:anchor="_Toc30345" w:history="1">
        <w:r>
          <w:rPr>
            <w:rFonts w:ascii="仿宋" w:eastAsia="仿宋" w:hAnsi="仿宋" w:cs="仿宋" w:hint="eastAsia"/>
            <w:lang w:eastAsia="zh-CN"/>
          </w:rPr>
          <w:t>(二)、项目概况</w:t>
        </w:r>
        <w:r>
          <w:tab/>
        </w:r>
        <w:r>
          <w:fldChar w:fldCharType="begin"/>
        </w:r>
        <w:r>
          <w:instrText xml:space="preserve"> PAGEREF _Toc30345 \h </w:instrText>
        </w:r>
        <w:r>
          <w:fldChar w:fldCharType="separate"/>
        </w:r>
        <w:r>
          <w:t>7</w:t>
        </w:r>
        <w:r>
          <w:fldChar w:fldCharType="end"/>
        </w:r>
      </w:hyperlink>
    </w:p>
    <w:p>
      <w:pPr>
        <w:pStyle w:val="TOC1"/>
        <w:tabs>
          <w:tab w:val="right" w:leader="dot" w:pos="8306"/>
        </w:tabs>
      </w:pPr>
      <w:hyperlink w:anchor="_Toc29058" w:history="1">
        <w:r>
          <w:rPr>
            <w:rFonts w:ascii="仿宋" w:eastAsia="仿宋" w:hAnsi="仿宋" w:cs="仿宋" w:hint="eastAsia"/>
            <w:lang w:eastAsia="zh-CN"/>
          </w:rPr>
          <w:t>三、背景、必要性分析</w:t>
        </w:r>
        <w:r>
          <w:tab/>
        </w:r>
        <w:r>
          <w:fldChar w:fldCharType="begin"/>
        </w:r>
        <w:r>
          <w:instrText xml:space="preserve"> PAGEREF _Toc29058 \h </w:instrText>
        </w:r>
        <w:r>
          <w:fldChar w:fldCharType="separate"/>
        </w:r>
        <w:r>
          <w:t>10</w:t>
        </w:r>
        <w:r>
          <w:fldChar w:fldCharType="end"/>
        </w:r>
      </w:hyperlink>
    </w:p>
    <w:p>
      <w:pPr>
        <w:pStyle w:val="TOC2"/>
        <w:tabs>
          <w:tab w:val="right" w:leader="dot" w:pos="8306"/>
        </w:tabs>
      </w:pPr>
      <w:hyperlink w:anchor="_Toc3021" w:history="1">
        <w:r>
          <w:rPr>
            <w:rFonts w:ascii="仿宋" w:eastAsia="仿宋" w:hAnsi="仿宋" w:cs="仿宋" w:hint="eastAsia"/>
            <w:lang w:eastAsia="zh-CN"/>
          </w:rPr>
          <w:t>(一)、项目建设背景</w:t>
        </w:r>
        <w:r>
          <w:tab/>
        </w:r>
        <w:r>
          <w:fldChar w:fldCharType="begin"/>
        </w:r>
        <w:r>
          <w:instrText xml:space="preserve"> PAGEREF _Toc3021 \h </w:instrText>
        </w:r>
        <w:r>
          <w:fldChar w:fldCharType="separate"/>
        </w:r>
        <w:r>
          <w:t>10</w:t>
        </w:r>
        <w:r>
          <w:fldChar w:fldCharType="end"/>
        </w:r>
      </w:hyperlink>
    </w:p>
    <w:p>
      <w:pPr>
        <w:pStyle w:val="TOC2"/>
        <w:tabs>
          <w:tab w:val="right" w:leader="dot" w:pos="8306"/>
        </w:tabs>
      </w:pPr>
      <w:hyperlink w:anchor="_Toc762" w:history="1">
        <w:r>
          <w:rPr>
            <w:rFonts w:ascii="仿宋" w:eastAsia="仿宋" w:hAnsi="仿宋" w:cs="仿宋" w:hint="eastAsia"/>
            <w:lang w:eastAsia="zh-CN"/>
          </w:rPr>
          <w:t>(二)、必要性分析</w:t>
        </w:r>
        <w:r>
          <w:tab/>
        </w:r>
        <w:r>
          <w:fldChar w:fldCharType="begin"/>
        </w:r>
        <w:r>
          <w:instrText xml:space="preserve"> PAGEREF _Toc762 \h </w:instrText>
        </w:r>
        <w:r>
          <w:fldChar w:fldCharType="separate"/>
        </w:r>
        <w:r>
          <w:t>11</w:t>
        </w:r>
        <w:r>
          <w:fldChar w:fldCharType="end"/>
        </w:r>
      </w:hyperlink>
    </w:p>
    <w:p>
      <w:pPr>
        <w:pStyle w:val="TOC2"/>
        <w:tabs>
          <w:tab w:val="right" w:leader="dot" w:pos="8306"/>
        </w:tabs>
      </w:pPr>
      <w:hyperlink w:anchor="_Toc21562" w:history="1">
        <w:r>
          <w:rPr>
            <w:rFonts w:ascii="仿宋" w:eastAsia="仿宋" w:hAnsi="仿宋" w:cs="仿宋" w:hint="eastAsia"/>
            <w:lang w:eastAsia="zh-CN"/>
          </w:rPr>
          <w:t>(三)、项目建设有利条件</w:t>
        </w:r>
        <w:r>
          <w:tab/>
        </w:r>
        <w:r>
          <w:fldChar w:fldCharType="begin"/>
        </w:r>
        <w:r>
          <w:instrText xml:space="preserve"> PAGEREF _Toc21562 \h </w:instrText>
        </w:r>
        <w:r>
          <w:fldChar w:fldCharType="separate"/>
        </w:r>
        <w:r>
          <w:t>13</w:t>
        </w:r>
        <w:r>
          <w:fldChar w:fldCharType="end"/>
        </w:r>
      </w:hyperlink>
    </w:p>
    <w:p>
      <w:pPr>
        <w:pStyle w:val="TOC1"/>
        <w:tabs>
          <w:tab w:val="right" w:leader="dot" w:pos="8306"/>
        </w:tabs>
      </w:pPr>
      <w:hyperlink w:anchor="_Toc24915" w:history="1">
        <w:r>
          <w:rPr>
            <w:rFonts w:ascii="仿宋" w:eastAsia="仿宋" w:hAnsi="仿宋" w:cs="仿宋" w:hint="eastAsia"/>
            <w:lang w:eastAsia="zh-CN"/>
          </w:rPr>
          <w:t>四、项目选址研究</w:t>
        </w:r>
        <w:r>
          <w:tab/>
        </w:r>
        <w:r>
          <w:fldChar w:fldCharType="begin"/>
        </w:r>
        <w:r>
          <w:instrText xml:space="preserve"> PAGEREF _Toc24915 \h </w:instrText>
        </w:r>
        <w:r>
          <w:fldChar w:fldCharType="separate"/>
        </w:r>
        <w:r>
          <w:t>14</w:t>
        </w:r>
        <w:r>
          <w:fldChar w:fldCharType="end"/>
        </w:r>
      </w:hyperlink>
    </w:p>
    <w:p>
      <w:pPr>
        <w:pStyle w:val="TOC2"/>
        <w:tabs>
          <w:tab w:val="right" w:leader="dot" w:pos="8306"/>
        </w:tabs>
      </w:pPr>
      <w:hyperlink w:anchor="_Toc2029" w:history="1">
        <w:r>
          <w:rPr>
            <w:rFonts w:ascii="仿宋" w:eastAsia="仿宋" w:hAnsi="仿宋" w:cs="仿宋" w:hint="eastAsia"/>
            <w:lang w:eastAsia="zh-CN"/>
          </w:rPr>
          <w:t>(一)、项目选址原则</w:t>
        </w:r>
        <w:r>
          <w:tab/>
        </w:r>
        <w:r>
          <w:fldChar w:fldCharType="begin"/>
        </w:r>
        <w:r>
          <w:instrText xml:space="preserve"> PAGEREF _Toc2029 \h </w:instrText>
        </w:r>
        <w:r>
          <w:fldChar w:fldCharType="separate"/>
        </w:r>
        <w:r>
          <w:t>14</w:t>
        </w:r>
        <w:r>
          <w:fldChar w:fldCharType="end"/>
        </w:r>
      </w:hyperlink>
    </w:p>
    <w:p>
      <w:pPr>
        <w:pStyle w:val="TOC2"/>
        <w:tabs>
          <w:tab w:val="right" w:leader="dot" w:pos="8306"/>
        </w:tabs>
      </w:pPr>
      <w:hyperlink w:anchor="_Toc31010" w:history="1">
        <w:r>
          <w:rPr>
            <w:rFonts w:ascii="仿宋" w:eastAsia="仿宋" w:hAnsi="仿宋" w:cs="仿宋" w:hint="eastAsia"/>
            <w:lang w:eastAsia="zh-CN"/>
          </w:rPr>
          <w:t>(二)、项目选址</w:t>
        </w:r>
        <w:r>
          <w:tab/>
        </w:r>
        <w:r>
          <w:fldChar w:fldCharType="begin"/>
        </w:r>
        <w:r>
          <w:instrText xml:space="preserve"> PAGEREF _Toc31010 \h </w:instrText>
        </w:r>
        <w:r>
          <w:fldChar w:fldCharType="separate"/>
        </w:r>
        <w:r>
          <w:t>18</w:t>
        </w:r>
        <w:r>
          <w:fldChar w:fldCharType="end"/>
        </w:r>
      </w:hyperlink>
    </w:p>
    <w:p>
      <w:pPr>
        <w:pStyle w:val="TOC2"/>
        <w:tabs>
          <w:tab w:val="right" w:leader="dot" w:pos="8306"/>
        </w:tabs>
      </w:pPr>
      <w:hyperlink w:anchor="_Toc19048" w:history="1">
        <w:r>
          <w:rPr>
            <w:rFonts w:ascii="仿宋" w:eastAsia="仿宋" w:hAnsi="仿宋" w:cs="仿宋" w:hint="eastAsia"/>
            <w:lang w:eastAsia="zh-CN"/>
          </w:rPr>
          <w:t>(三)、建设条件分析</w:t>
        </w:r>
        <w:r>
          <w:tab/>
        </w:r>
        <w:r>
          <w:fldChar w:fldCharType="begin"/>
        </w:r>
        <w:r>
          <w:instrText xml:space="preserve"> PAGEREF _Toc19048 \h </w:instrText>
        </w:r>
        <w:r>
          <w:fldChar w:fldCharType="separate"/>
        </w:r>
        <w:r>
          <w:t>20</w:t>
        </w:r>
        <w:r>
          <w:fldChar w:fldCharType="end"/>
        </w:r>
      </w:hyperlink>
    </w:p>
    <w:p>
      <w:pPr>
        <w:pStyle w:val="TOC2"/>
        <w:tabs>
          <w:tab w:val="right" w:leader="dot" w:pos="8306"/>
        </w:tabs>
      </w:pPr>
      <w:hyperlink w:anchor="_Toc11292" w:history="1">
        <w:r>
          <w:rPr>
            <w:rFonts w:ascii="仿宋" w:eastAsia="仿宋" w:hAnsi="仿宋" w:cs="仿宋" w:hint="eastAsia"/>
            <w:lang w:eastAsia="zh-CN"/>
          </w:rPr>
          <w:t>(四)、用地控制指标</w:t>
        </w:r>
        <w:r>
          <w:tab/>
        </w:r>
        <w:r>
          <w:fldChar w:fldCharType="begin"/>
        </w:r>
        <w:r>
          <w:instrText xml:space="preserve"> PAGEREF _Toc11292 \h </w:instrText>
        </w:r>
        <w:r>
          <w:fldChar w:fldCharType="separate"/>
        </w:r>
        <w:r>
          <w:t>21</w:t>
        </w:r>
        <w:r>
          <w:fldChar w:fldCharType="end"/>
        </w:r>
      </w:hyperlink>
    </w:p>
    <w:p>
      <w:pPr>
        <w:pStyle w:val="TOC2"/>
        <w:tabs>
          <w:tab w:val="right" w:leader="dot" w:pos="8306"/>
        </w:tabs>
      </w:pPr>
      <w:hyperlink w:anchor="_Toc31198" w:history="1">
        <w:r>
          <w:rPr>
            <w:rFonts w:ascii="仿宋" w:eastAsia="仿宋" w:hAnsi="仿宋" w:cs="仿宋" w:hint="eastAsia"/>
            <w:lang w:eastAsia="zh-CN"/>
          </w:rPr>
          <w:t>(五)、地总体要求</w:t>
        </w:r>
        <w:r>
          <w:tab/>
        </w:r>
        <w:r>
          <w:fldChar w:fldCharType="begin"/>
        </w:r>
        <w:r>
          <w:instrText xml:space="preserve"> PAGEREF _Toc31198 \h </w:instrText>
        </w:r>
        <w:r>
          <w:fldChar w:fldCharType="separate"/>
        </w:r>
        <w:r>
          <w:t>22</w:t>
        </w:r>
        <w:r>
          <w:fldChar w:fldCharType="end"/>
        </w:r>
      </w:hyperlink>
    </w:p>
    <w:p>
      <w:pPr>
        <w:pStyle w:val="TOC2"/>
        <w:tabs>
          <w:tab w:val="right" w:leader="dot" w:pos="8306"/>
        </w:tabs>
      </w:pPr>
      <w:hyperlink w:anchor="_Toc7598" w:history="1">
        <w:r>
          <w:rPr>
            <w:rFonts w:ascii="仿宋" w:eastAsia="仿宋" w:hAnsi="仿宋" w:cs="仿宋" w:hint="eastAsia"/>
            <w:lang w:eastAsia="zh-CN"/>
          </w:rPr>
          <w:t>(六)、节约用地措施</w:t>
        </w:r>
        <w:r>
          <w:tab/>
        </w:r>
        <w:r>
          <w:fldChar w:fldCharType="begin"/>
        </w:r>
        <w:r>
          <w:instrText xml:space="preserve"> PAGEREF _Toc7598 \h </w:instrText>
        </w:r>
        <w:r>
          <w:fldChar w:fldCharType="separate"/>
        </w:r>
        <w:r>
          <w:t>24</w:t>
        </w:r>
        <w:r>
          <w:fldChar w:fldCharType="end"/>
        </w:r>
      </w:hyperlink>
    </w:p>
    <w:p>
      <w:pPr>
        <w:pStyle w:val="TOC2"/>
        <w:tabs>
          <w:tab w:val="right" w:leader="dot" w:pos="8306"/>
        </w:tabs>
      </w:pPr>
      <w:hyperlink w:anchor="_Toc6631" w:history="1">
        <w:r>
          <w:rPr>
            <w:rFonts w:ascii="仿宋" w:eastAsia="仿宋" w:hAnsi="仿宋" w:cs="仿宋" w:hint="eastAsia"/>
            <w:lang w:eastAsia="zh-CN"/>
          </w:rPr>
          <w:t>(七)、选址综合评价</w:t>
        </w:r>
        <w:r>
          <w:tab/>
        </w:r>
        <w:r>
          <w:fldChar w:fldCharType="begin"/>
        </w:r>
        <w:r>
          <w:instrText xml:space="preserve"> PAGEREF _Toc6631 \h </w:instrText>
        </w:r>
        <w:r>
          <w:fldChar w:fldCharType="separate"/>
        </w:r>
        <w:r>
          <w:t>25</w:t>
        </w:r>
        <w:r>
          <w:fldChar w:fldCharType="end"/>
        </w:r>
      </w:hyperlink>
    </w:p>
    <w:p>
      <w:pPr>
        <w:pStyle w:val="TOC1"/>
        <w:tabs>
          <w:tab w:val="right" w:leader="dot" w:pos="8306"/>
        </w:tabs>
      </w:pPr>
      <w:hyperlink w:anchor="_Toc365" w:history="1">
        <w:r>
          <w:rPr>
            <w:rFonts w:ascii="仿宋" w:eastAsia="仿宋" w:hAnsi="仿宋" w:cs="仿宋" w:hint="eastAsia"/>
            <w:lang w:eastAsia="zh-CN"/>
          </w:rPr>
          <w:t>五、社会影响分析</w:t>
        </w:r>
        <w:r>
          <w:tab/>
        </w:r>
        <w:r>
          <w:fldChar w:fldCharType="begin"/>
        </w:r>
        <w:r>
          <w:instrText xml:space="preserve"> PAGEREF _Toc365 \h </w:instrText>
        </w:r>
        <w:r>
          <w:fldChar w:fldCharType="separate"/>
        </w:r>
        <w:r>
          <w:t>26</w:t>
        </w:r>
        <w:r>
          <w:fldChar w:fldCharType="end"/>
        </w:r>
      </w:hyperlink>
    </w:p>
    <w:p>
      <w:pPr>
        <w:pStyle w:val="TOC2"/>
        <w:tabs>
          <w:tab w:val="right" w:leader="dot" w:pos="8306"/>
        </w:tabs>
      </w:pPr>
      <w:hyperlink w:anchor="_Toc15549" w:history="1">
        <w:r>
          <w:rPr>
            <w:rFonts w:ascii="仿宋" w:eastAsia="仿宋" w:hAnsi="仿宋" w:cs="仿宋" w:hint="eastAsia"/>
            <w:lang w:eastAsia="zh-CN"/>
          </w:rPr>
          <w:t>(一)、社会影响效果分析</w:t>
        </w:r>
        <w:r>
          <w:tab/>
        </w:r>
        <w:r>
          <w:fldChar w:fldCharType="begin"/>
        </w:r>
        <w:r>
          <w:instrText xml:space="preserve"> PAGEREF _Toc15549 \h </w:instrText>
        </w:r>
        <w:r>
          <w:fldChar w:fldCharType="separate"/>
        </w:r>
        <w:r>
          <w:t>26</w:t>
        </w:r>
        <w:r>
          <w:fldChar w:fldCharType="end"/>
        </w:r>
      </w:hyperlink>
    </w:p>
    <w:p>
      <w:pPr>
        <w:pStyle w:val="TOC2"/>
        <w:tabs>
          <w:tab w:val="right" w:leader="dot" w:pos="8306"/>
        </w:tabs>
      </w:pPr>
      <w:hyperlink w:anchor="_Toc25042" w:history="1">
        <w:r>
          <w:rPr>
            <w:rFonts w:ascii="仿宋" w:eastAsia="仿宋" w:hAnsi="仿宋" w:cs="仿宋" w:hint="eastAsia"/>
            <w:lang w:eastAsia="zh-CN"/>
          </w:rPr>
          <w:t>(二)、社会适应性分析</w:t>
        </w:r>
        <w:r>
          <w:tab/>
        </w:r>
        <w:r>
          <w:fldChar w:fldCharType="begin"/>
        </w:r>
        <w:r>
          <w:instrText xml:space="preserve"> PAGEREF _Toc25042 \h </w:instrText>
        </w:r>
        <w:r>
          <w:fldChar w:fldCharType="separate"/>
        </w:r>
        <w:r>
          <w:t>29</w:t>
        </w:r>
        <w:r>
          <w:fldChar w:fldCharType="end"/>
        </w:r>
      </w:hyperlink>
    </w:p>
    <w:p>
      <w:pPr>
        <w:pStyle w:val="TOC2"/>
        <w:tabs>
          <w:tab w:val="right" w:leader="dot" w:pos="8306"/>
        </w:tabs>
      </w:pPr>
      <w:hyperlink w:anchor="_Toc10098" w:history="1">
        <w:r>
          <w:rPr>
            <w:rFonts w:ascii="仿宋" w:eastAsia="仿宋" w:hAnsi="仿宋" w:cs="仿宋" w:hint="eastAsia"/>
            <w:lang w:eastAsia="zh-CN"/>
          </w:rPr>
          <w:t>(三)、社会风险及对策分析</w:t>
        </w:r>
        <w:r>
          <w:tab/>
        </w:r>
        <w:r>
          <w:fldChar w:fldCharType="begin"/>
        </w:r>
        <w:r>
          <w:instrText xml:space="preserve"> PAGEREF _Toc10098 \h </w:instrText>
        </w:r>
        <w:r>
          <w:fldChar w:fldCharType="separate"/>
        </w:r>
        <w:r>
          <w:t>30</w:t>
        </w:r>
        <w:r>
          <w:fldChar w:fldCharType="end"/>
        </w:r>
      </w:hyperlink>
    </w:p>
    <w:p>
      <w:pPr>
        <w:pStyle w:val="TOC1"/>
        <w:tabs>
          <w:tab w:val="right" w:leader="dot" w:pos="8306"/>
        </w:tabs>
      </w:pPr>
      <w:hyperlink w:anchor="_Toc18984" w:history="1">
        <w:r>
          <w:rPr>
            <w:rFonts w:ascii="仿宋" w:eastAsia="仿宋" w:hAnsi="仿宋" w:cs="仿宋" w:hint="eastAsia"/>
            <w:lang w:eastAsia="zh-CN"/>
          </w:rPr>
          <w:t>六、环境和生态影响分析</w:t>
        </w:r>
        <w:r>
          <w:tab/>
        </w:r>
        <w:r>
          <w:fldChar w:fldCharType="begin"/>
        </w:r>
        <w:r>
          <w:instrText xml:space="preserve"> PAGEREF _Toc18984 \h </w:instrText>
        </w:r>
        <w:r>
          <w:fldChar w:fldCharType="separate"/>
        </w:r>
        <w:r>
          <w:t>33</w:t>
        </w:r>
        <w:r>
          <w:fldChar w:fldCharType="end"/>
        </w:r>
      </w:hyperlink>
    </w:p>
    <w:p>
      <w:pPr>
        <w:pStyle w:val="TOC2"/>
        <w:tabs>
          <w:tab w:val="right" w:leader="dot" w:pos="8306"/>
        </w:tabs>
      </w:pPr>
      <w:hyperlink w:anchor="_Toc4283" w:history="1">
        <w:r>
          <w:rPr>
            <w:rFonts w:ascii="仿宋" w:eastAsia="仿宋" w:hAnsi="仿宋" w:cs="仿宋" w:hint="eastAsia"/>
            <w:lang w:eastAsia="zh-CN"/>
          </w:rPr>
          <w:t>(一)、环境和生态现状</w:t>
        </w:r>
        <w:r>
          <w:tab/>
        </w:r>
        <w:r>
          <w:fldChar w:fldCharType="begin"/>
        </w:r>
        <w:r>
          <w:instrText xml:space="preserve"> PAGEREF _Toc4283 \h </w:instrText>
        </w:r>
        <w:r>
          <w:fldChar w:fldCharType="separate"/>
        </w:r>
        <w:r>
          <w:t>33</w:t>
        </w:r>
        <w:r>
          <w:fldChar w:fldCharType="end"/>
        </w:r>
      </w:hyperlink>
    </w:p>
    <w:p>
      <w:pPr>
        <w:pStyle w:val="TOC2"/>
        <w:tabs>
          <w:tab w:val="right" w:leader="dot" w:pos="8306"/>
        </w:tabs>
      </w:pPr>
      <w:hyperlink w:anchor="_Toc21649" w:history="1">
        <w:r>
          <w:rPr>
            <w:rFonts w:ascii="仿宋" w:eastAsia="仿宋" w:hAnsi="仿宋" w:cs="仿宋" w:hint="eastAsia"/>
            <w:lang w:eastAsia="zh-CN"/>
          </w:rPr>
          <w:t>(二)、生态环境影响分析</w:t>
        </w:r>
        <w:r>
          <w:tab/>
        </w:r>
        <w:r>
          <w:fldChar w:fldCharType="begin"/>
        </w:r>
        <w:r>
          <w:instrText xml:space="preserve"> PAGEREF _Toc21649 \h </w:instrText>
        </w:r>
        <w:r>
          <w:fldChar w:fldCharType="separate"/>
        </w:r>
        <w:r>
          <w:t>35</w:t>
        </w:r>
        <w:r>
          <w:fldChar w:fldCharType="end"/>
        </w:r>
      </w:hyperlink>
    </w:p>
    <w:p>
      <w:pPr>
        <w:pStyle w:val="TOC2"/>
        <w:tabs>
          <w:tab w:val="right" w:leader="dot" w:pos="8306"/>
        </w:tabs>
      </w:pPr>
      <w:hyperlink w:anchor="_Toc5964" w:history="1">
        <w:r>
          <w:rPr>
            <w:rFonts w:ascii="仿宋" w:eastAsia="仿宋" w:hAnsi="仿宋" w:cs="仿宋" w:hint="eastAsia"/>
            <w:lang w:eastAsia="zh-CN"/>
          </w:rPr>
          <w:t>(三)、生态环境保护措施</w:t>
        </w:r>
        <w:r>
          <w:tab/>
        </w:r>
        <w:r>
          <w:fldChar w:fldCharType="begin"/>
        </w:r>
        <w:r>
          <w:instrText xml:space="preserve"> PAGEREF _Toc5964 \h </w:instrText>
        </w:r>
        <w:r>
          <w:fldChar w:fldCharType="separate"/>
        </w:r>
        <w:r>
          <w:t>36</w:t>
        </w:r>
        <w:r>
          <w:fldChar w:fldCharType="end"/>
        </w:r>
      </w:hyperlink>
    </w:p>
    <w:p>
      <w:pPr>
        <w:pStyle w:val="TOC2"/>
        <w:tabs>
          <w:tab w:val="right" w:leader="dot" w:pos="8306"/>
        </w:tabs>
      </w:pPr>
      <w:hyperlink w:anchor="_Toc26000" w:history="1">
        <w:r>
          <w:rPr>
            <w:rFonts w:ascii="仿宋" w:eastAsia="仿宋" w:hAnsi="仿宋" w:cs="仿宋" w:hint="eastAsia"/>
            <w:lang w:eastAsia="zh-CN"/>
          </w:rPr>
          <w:t>(四)、地质灾害影响分析</w:t>
        </w:r>
        <w:r>
          <w:tab/>
        </w:r>
        <w:r>
          <w:fldChar w:fldCharType="begin"/>
        </w:r>
        <w:r>
          <w:instrText xml:space="preserve"> PAGEREF _Toc26000 \h </w:instrText>
        </w:r>
        <w:r>
          <w:fldChar w:fldCharType="separate"/>
        </w:r>
        <w:r>
          <w:t>38</w:t>
        </w:r>
        <w:r>
          <w:fldChar w:fldCharType="end"/>
        </w:r>
      </w:hyperlink>
    </w:p>
    <w:p>
      <w:pPr>
        <w:pStyle w:val="TOC2"/>
        <w:tabs>
          <w:tab w:val="right" w:leader="dot" w:pos="8306"/>
        </w:tabs>
      </w:pPr>
      <w:hyperlink w:anchor="_Toc13272" w:history="1">
        <w:r>
          <w:rPr>
            <w:rFonts w:ascii="仿宋" w:eastAsia="仿宋" w:hAnsi="仿宋" w:cs="仿宋" w:hint="eastAsia"/>
            <w:lang w:eastAsia="zh-CN"/>
          </w:rPr>
          <w:t>(五)、特殊环境影响</w:t>
        </w:r>
        <w:r>
          <w:tab/>
        </w:r>
        <w:r>
          <w:fldChar w:fldCharType="begin"/>
        </w:r>
        <w:r>
          <w:instrText xml:space="preserve"> PAGEREF _Toc13272 \h </w:instrText>
        </w:r>
        <w:r>
          <w:fldChar w:fldCharType="separate"/>
        </w:r>
        <w:r>
          <w:t>39</w:t>
        </w:r>
        <w:r>
          <w:fldChar w:fldCharType="end"/>
        </w:r>
      </w:hyperlink>
    </w:p>
    <w:p>
      <w:pPr>
        <w:pStyle w:val="TOC1"/>
        <w:tabs>
          <w:tab w:val="right" w:leader="dot" w:pos="8306"/>
        </w:tabs>
      </w:pPr>
      <w:hyperlink w:anchor="_Toc26742" w:history="1">
        <w:r>
          <w:rPr>
            <w:rFonts w:ascii="仿宋" w:eastAsia="仿宋" w:hAnsi="仿宋" w:cs="仿宋" w:hint="eastAsia"/>
            <w:lang w:eastAsia="zh-CN"/>
          </w:rPr>
          <w:t>七、安全与应急管理</w:t>
        </w:r>
        <w:r>
          <w:tab/>
        </w:r>
        <w:r>
          <w:fldChar w:fldCharType="begin"/>
        </w:r>
        <w:r>
          <w:instrText xml:space="preserve"> PAGEREF _Toc26742 \h </w:instrText>
        </w:r>
        <w:r>
          <w:fldChar w:fldCharType="separate"/>
        </w:r>
        <w:r>
          <w:t>40</w:t>
        </w:r>
        <w:r>
          <w:fldChar w:fldCharType="end"/>
        </w:r>
      </w:hyperlink>
    </w:p>
    <w:p>
      <w:pPr>
        <w:pStyle w:val="TOC2"/>
        <w:tabs>
          <w:tab w:val="right" w:leader="dot" w:pos="8306"/>
        </w:tabs>
      </w:pPr>
      <w:hyperlink w:anchor="_Toc19496" w:history="1">
        <w:r>
          <w:rPr>
            <w:rFonts w:ascii="仿宋" w:eastAsia="仿宋" w:hAnsi="仿宋" w:cs="仿宋" w:hint="eastAsia"/>
            <w:lang w:eastAsia="zh-CN"/>
          </w:rPr>
          <w:t>(一)、安全生产管理</w:t>
        </w:r>
        <w:r>
          <w:tab/>
        </w:r>
        <w:r>
          <w:fldChar w:fldCharType="begin"/>
        </w:r>
        <w:r>
          <w:instrText xml:space="preserve"> PAGEREF _Toc19496 \h </w:instrText>
        </w:r>
        <w:r>
          <w:fldChar w:fldCharType="separate"/>
        </w:r>
        <w:r>
          <w:t>40</w:t>
        </w:r>
        <w:r>
          <w:fldChar w:fldCharType="end"/>
        </w:r>
      </w:hyperlink>
    </w:p>
    <w:p>
      <w:pPr>
        <w:pStyle w:val="TOC2"/>
        <w:tabs>
          <w:tab w:val="right" w:leader="dot" w:pos="8306"/>
        </w:tabs>
      </w:pPr>
      <w:hyperlink w:anchor="_Toc15523" w:history="1">
        <w:r>
          <w:rPr>
            <w:rFonts w:ascii="仿宋" w:eastAsia="仿宋" w:hAnsi="仿宋" w:cs="仿宋" w:hint="eastAsia"/>
            <w:lang w:eastAsia="zh-CN"/>
          </w:rPr>
          <w:t>(二)、应急预案与响应</w:t>
        </w:r>
        <w:r>
          <w:tab/>
        </w:r>
        <w:r>
          <w:fldChar w:fldCharType="begin"/>
        </w:r>
        <w:r>
          <w:instrText xml:space="preserve"> PAGEREF _Toc15523 \h </w:instrText>
        </w:r>
        <w:r>
          <w:fldChar w:fldCharType="separate"/>
        </w:r>
        <w:r>
          <w:t>42</w:t>
        </w:r>
        <w:r>
          <w:fldChar w:fldCharType="end"/>
        </w:r>
      </w:hyperlink>
    </w:p>
    <w:p>
      <w:pPr>
        <w:pStyle w:val="TOC1"/>
        <w:tabs>
          <w:tab w:val="right" w:leader="dot" w:pos="8306"/>
        </w:tabs>
      </w:pPr>
      <w:hyperlink w:anchor="_Toc30703" w:history="1">
        <w:r>
          <w:rPr>
            <w:rFonts w:ascii="仿宋" w:eastAsia="仿宋" w:hAnsi="仿宋" w:cs="仿宋" w:hint="eastAsia"/>
            <w:lang w:eastAsia="zh-CN"/>
          </w:rPr>
          <w:t>八、项目进度计划</w:t>
        </w:r>
        <w:r>
          <w:tab/>
        </w:r>
        <w:r>
          <w:fldChar w:fldCharType="begin"/>
        </w:r>
        <w:r>
          <w:instrText xml:space="preserve"> PAGEREF _Toc30703 \h </w:instrText>
        </w:r>
        <w:r>
          <w:fldChar w:fldCharType="separate"/>
        </w:r>
        <w:r>
          <w:t>44</w:t>
        </w:r>
        <w:r>
          <w:fldChar w:fldCharType="end"/>
        </w:r>
      </w:hyperlink>
    </w:p>
    <w:p>
      <w:pPr>
        <w:pStyle w:val="TOC2"/>
        <w:tabs>
          <w:tab w:val="right" w:leader="dot" w:pos="8306"/>
        </w:tabs>
      </w:pPr>
      <w:hyperlink w:anchor="_Toc16772" w:history="1">
        <w:r>
          <w:rPr>
            <w:rFonts w:ascii="仿宋" w:eastAsia="仿宋" w:hAnsi="仿宋" w:cs="仿宋" w:hint="eastAsia"/>
            <w:lang w:eastAsia="zh-CN"/>
          </w:rPr>
          <w:t>(一)、建设周期</w:t>
        </w:r>
        <w:r>
          <w:tab/>
        </w:r>
        <w:r>
          <w:fldChar w:fldCharType="begin"/>
        </w:r>
        <w:r>
          <w:instrText xml:space="preserve"> PAGEREF _Toc16772 \h </w:instrText>
        </w:r>
        <w:r>
          <w:fldChar w:fldCharType="separate"/>
        </w:r>
        <w:r>
          <w:t>44</w:t>
        </w:r>
        <w:r>
          <w:fldChar w:fldCharType="end"/>
        </w:r>
      </w:hyperlink>
    </w:p>
    <w:p>
      <w:pPr>
        <w:pStyle w:val="TOC2"/>
        <w:tabs>
          <w:tab w:val="right" w:leader="dot" w:pos="8306"/>
        </w:tabs>
      </w:pPr>
      <w:hyperlink w:anchor="_Toc19783" w:history="1">
        <w:r>
          <w:rPr>
            <w:rFonts w:ascii="仿宋" w:eastAsia="仿宋" w:hAnsi="仿宋" w:cs="仿宋" w:hint="eastAsia"/>
            <w:lang w:eastAsia="zh-CN"/>
          </w:rPr>
          <w:t>(二)、建设进度</w:t>
        </w:r>
        <w:r>
          <w:tab/>
        </w:r>
        <w:r>
          <w:fldChar w:fldCharType="begin"/>
        </w:r>
        <w:r>
          <w:instrText xml:space="preserve"> PAGEREF _Toc19783 \h </w:instrText>
        </w:r>
        <w:r>
          <w:fldChar w:fldCharType="separate"/>
        </w:r>
        <w:r>
          <w:t>44</w:t>
        </w:r>
        <w:r>
          <w:fldChar w:fldCharType="end"/>
        </w:r>
      </w:hyperlink>
    </w:p>
    <w:p>
      <w:pPr>
        <w:pStyle w:val="TOC2"/>
        <w:tabs>
          <w:tab w:val="right" w:leader="dot" w:pos="8306"/>
        </w:tabs>
      </w:pPr>
      <w:hyperlink w:anchor="_Toc8106" w:history="1">
        <w:r>
          <w:rPr>
            <w:rFonts w:ascii="仿宋" w:eastAsia="仿宋" w:hAnsi="仿宋" w:cs="仿宋" w:hint="eastAsia"/>
            <w:lang w:eastAsia="zh-CN"/>
          </w:rPr>
          <w:t>(三)、进度安排注意事项</w:t>
        </w:r>
        <w:r>
          <w:tab/>
        </w:r>
        <w:r>
          <w:fldChar w:fldCharType="begin"/>
        </w:r>
        <w:r>
          <w:instrText xml:space="preserve"> PAGEREF _Toc8106 \h </w:instrText>
        </w:r>
        <w:r>
          <w:fldChar w:fldCharType="separate"/>
        </w:r>
        <w:r>
          <w:t>45</w:t>
        </w:r>
        <w:r>
          <w:fldChar w:fldCharType="end"/>
        </w:r>
      </w:hyperlink>
    </w:p>
    <w:p>
      <w:pPr>
        <w:pStyle w:val="TOC2"/>
        <w:tabs>
          <w:tab w:val="right" w:leader="dot" w:pos="8306"/>
        </w:tabs>
      </w:pPr>
      <w:hyperlink w:anchor="_Toc31219" w:history="1">
        <w:r>
          <w:rPr>
            <w:rFonts w:ascii="仿宋" w:eastAsia="仿宋" w:hAnsi="仿宋" w:cs="仿宋" w:hint="eastAsia"/>
            <w:lang w:eastAsia="zh-CN"/>
          </w:rPr>
          <w:t>(四)、人力资源配置</w:t>
        </w:r>
        <w:r>
          <w:tab/>
        </w:r>
        <w:r>
          <w:fldChar w:fldCharType="begin"/>
        </w:r>
        <w:r>
          <w:instrText xml:space="preserve"> PAGEREF _Toc31219 \h </w:instrText>
        </w:r>
        <w:r>
          <w:fldChar w:fldCharType="separate"/>
        </w:r>
        <w:r>
          <w:t>46</w:t>
        </w:r>
        <w:r>
          <w:fldChar w:fldCharType="end"/>
        </w:r>
      </w:hyperlink>
    </w:p>
    <w:p>
      <w:pPr>
        <w:pStyle w:val="TOC2"/>
        <w:tabs>
          <w:tab w:val="right" w:leader="dot" w:pos="8306"/>
        </w:tabs>
      </w:pPr>
      <w:hyperlink w:anchor="_Toc8047" w:history="1">
        <w:r>
          <w:rPr>
            <w:rFonts w:ascii="仿宋" w:eastAsia="仿宋" w:hAnsi="仿宋" w:cs="仿宋" w:hint="eastAsia"/>
            <w:lang w:eastAsia="zh-CN"/>
          </w:rPr>
          <w:t>(五)、员工培训</w:t>
        </w:r>
        <w:r>
          <w:tab/>
        </w:r>
        <w:r>
          <w:fldChar w:fldCharType="begin"/>
        </w:r>
        <w:r>
          <w:instrText xml:space="preserve"> PAGEREF _Toc8047 \h </w:instrText>
        </w:r>
        <w:r>
          <w:fldChar w:fldCharType="separate"/>
        </w:r>
        <w:r>
          <w:t>48</w:t>
        </w:r>
        <w:r>
          <w:fldChar w:fldCharType="end"/>
        </w:r>
      </w:hyperlink>
    </w:p>
    <w:p>
      <w:pPr>
        <w:pStyle w:val="TOC2"/>
        <w:tabs>
          <w:tab w:val="right" w:leader="dot" w:pos="8306"/>
        </w:tabs>
      </w:pPr>
      <w:hyperlink w:anchor="_Toc22496" w:history="1">
        <w:r>
          <w:rPr>
            <w:rFonts w:ascii="仿宋" w:eastAsia="仿宋" w:hAnsi="仿宋" w:cs="仿宋" w:hint="eastAsia"/>
            <w:lang w:eastAsia="zh-CN"/>
          </w:rPr>
          <w:t>(六)、项目实施保障</w:t>
        </w:r>
        <w:r>
          <w:tab/>
        </w:r>
        <w:r>
          <w:fldChar w:fldCharType="begin"/>
        </w:r>
        <w:r>
          <w:instrText xml:space="preserve"> PAGEREF _Toc22496 \h </w:instrText>
        </w:r>
        <w:r>
          <w:fldChar w:fldCharType="separate"/>
        </w:r>
        <w:r>
          <w:t>49</w:t>
        </w:r>
        <w:r>
          <w:fldChar w:fldCharType="end"/>
        </w:r>
      </w:hyperlink>
    </w:p>
    <w:p>
      <w:pPr>
        <w:pStyle w:val="TOC2"/>
        <w:tabs>
          <w:tab w:val="right" w:leader="dot" w:pos="8306"/>
        </w:tabs>
      </w:pPr>
      <w:hyperlink w:anchor="_Toc8718" w:history="1">
        <w:r>
          <w:rPr>
            <w:rFonts w:ascii="仿宋" w:eastAsia="仿宋" w:hAnsi="仿宋" w:cs="仿宋" w:hint="eastAsia"/>
            <w:lang w:eastAsia="zh-CN"/>
          </w:rPr>
          <w:t>(七)、安全规范管理</w:t>
        </w:r>
        <w:r>
          <w:tab/>
        </w:r>
        <w:r>
          <w:fldChar w:fldCharType="begin"/>
        </w:r>
        <w:r>
          <w:instrText xml:space="preserve"> PAGEREF _Toc8718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84" w:history="1">
        <w:r>
          <w:rPr>
            <w:rFonts w:ascii="仿宋" w:eastAsia="仿宋" w:hAnsi="仿宋" w:cs="仿宋" w:hint="eastAsia"/>
            <w:lang w:eastAsia="zh-CN"/>
          </w:rPr>
          <w:t>九、项目质量与标准</w:t>
        </w:r>
        <w:r>
          <w:tab/>
        </w:r>
        <w:r>
          <w:fldChar w:fldCharType="begin"/>
        </w:r>
        <w:r>
          <w:instrText xml:space="preserve"> PAGEREF _Toc24184 \h </w:instrText>
        </w:r>
        <w:r>
          <w:fldChar w:fldCharType="separate"/>
        </w:r>
        <w:r>
          <w:t>51</w:t>
        </w:r>
        <w:r>
          <w:fldChar w:fldCharType="end"/>
        </w:r>
      </w:hyperlink>
    </w:p>
    <w:p>
      <w:pPr>
        <w:pStyle w:val="TOC2"/>
        <w:tabs>
          <w:tab w:val="right" w:leader="dot" w:pos="8306"/>
        </w:tabs>
      </w:pPr>
      <w:hyperlink w:anchor="_Toc14349" w:history="1">
        <w:r>
          <w:rPr>
            <w:rFonts w:ascii="仿宋" w:eastAsia="仿宋" w:hAnsi="仿宋" w:cs="仿宋" w:hint="eastAsia"/>
            <w:lang w:eastAsia="zh-CN"/>
          </w:rPr>
          <w:t>(一)、质量保障体系</w:t>
        </w:r>
        <w:r>
          <w:tab/>
        </w:r>
        <w:r>
          <w:fldChar w:fldCharType="begin"/>
        </w:r>
        <w:r>
          <w:instrText xml:space="preserve"> PAGEREF _Toc14349 \h </w:instrText>
        </w:r>
        <w:r>
          <w:fldChar w:fldCharType="separate"/>
        </w:r>
        <w:r>
          <w:t>51</w:t>
        </w:r>
        <w:r>
          <w:fldChar w:fldCharType="end"/>
        </w:r>
      </w:hyperlink>
    </w:p>
    <w:p>
      <w:pPr>
        <w:pStyle w:val="TOC2"/>
        <w:tabs>
          <w:tab w:val="right" w:leader="dot" w:pos="8306"/>
        </w:tabs>
      </w:pPr>
      <w:hyperlink w:anchor="_Toc8132" w:history="1">
        <w:r>
          <w:rPr>
            <w:rFonts w:ascii="仿宋" w:eastAsia="仿宋" w:hAnsi="仿宋" w:cs="仿宋" w:hint="eastAsia"/>
            <w:lang w:eastAsia="zh-CN"/>
          </w:rPr>
          <w:t>(二)、标准化作业流程</w:t>
        </w:r>
        <w:r>
          <w:tab/>
        </w:r>
        <w:r>
          <w:fldChar w:fldCharType="begin"/>
        </w:r>
        <w:r>
          <w:instrText xml:space="preserve"> PAGEREF _Toc8132 \h </w:instrText>
        </w:r>
        <w:r>
          <w:fldChar w:fldCharType="separate"/>
        </w:r>
        <w:r>
          <w:t>53</w:t>
        </w:r>
        <w:r>
          <w:fldChar w:fldCharType="end"/>
        </w:r>
      </w:hyperlink>
    </w:p>
    <w:p>
      <w:pPr>
        <w:pStyle w:val="TOC2"/>
        <w:tabs>
          <w:tab w:val="right" w:leader="dot" w:pos="8306"/>
        </w:tabs>
      </w:pPr>
      <w:hyperlink w:anchor="_Toc26733" w:history="1">
        <w:r>
          <w:rPr>
            <w:rFonts w:ascii="仿宋" w:eastAsia="仿宋" w:hAnsi="仿宋" w:cs="仿宋" w:hint="eastAsia"/>
            <w:lang w:eastAsia="zh-CN"/>
          </w:rPr>
          <w:t>(三)、质量监控与评估</w:t>
        </w:r>
        <w:r>
          <w:tab/>
        </w:r>
        <w:r>
          <w:fldChar w:fldCharType="begin"/>
        </w:r>
        <w:r>
          <w:instrText xml:space="preserve"> PAGEREF _Toc26733 \h </w:instrText>
        </w:r>
        <w:r>
          <w:fldChar w:fldCharType="separate"/>
        </w:r>
        <w:r>
          <w:t>54</w:t>
        </w:r>
        <w:r>
          <w:fldChar w:fldCharType="end"/>
        </w:r>
      </w:hyperlink>
    </w:p>
    <w:p>
      <w:pPr>
        <w:pStyle w:val="TOC2"/>
        <w:tabs>
          <w:tab w:val="right" w:leader="dot" w:pos="8306"/>
        </w:tabs>
      </w:pPr>
      <w:hyperlink w:anchor="_Toc14197" w:history="1">
        <w:r>
          <w:rPr>
            <w:rFonts w:ascii="仿宋" w:eastAsia="仿宋" w:hAnsi="仿宋" w:cs="仿宋" w:hint="eastAsia"/>
            <w:lang w:eastAsia="zh-CN"/>
          </w:rPr>
          <w:t>(四)、质量改进计划</w:t>
        </w:r>
        <w:r>
          <w:tab/>
        </w:r>
        <w:r>
          <w:fldChar w:fldCharType="begin"/>
        </w:r>
        <w:r>
          <w:instrText xml:space="preserve"> PAGEREF _Toc14197 \h </w:instrText>
        </w:r>
        <w:r>
          <w:fldChar w:fldCharType="separate"/>
        </w:r>
        <w:r>
          <w:t>55</w:t>
        </w:r>
        <w:r>
          <w:fldChar w:fldCharType="end"/>
        </w:r>
      </w:hyperlink>
    </w:p>
    <w:p>
      <w:pPr>
        <w:pStyle w:val="TOC1"/>
        <w:tabs>
          <w:tab w:val="right" w:leader="dot" w:pos="8306"/>
        </w:tabs>
      </w:pPr>
      <w:hyperlink w:anchor="_Toc5639" w:history="1">
        <w:r>
          <w:rPr>
            <w:rFonts w:ascii="仿宋" w:eastAsia="仿宋" w:hAnsi="仿宋" w:cs="仿宋" w:hint="eastAsia"/>
            <w:lang w:eastAsia="zh-CN"/>
          </w:rPr>
          <w:t>十、环境保护与绿色发展</w:t>
        </w:r>
        <w:r>
          <w:tab/>
        </w:r>
        <w:r>
          <w:fldChar w:fldCharType="begin"/>
        </w:r>
        <w:r>
          <w:instrText xml:space="preserve"> PAGEREF _Toc5639 \h </w:instrText>
        </w:r>
        <w:r>
          <w:fldChar w:fldCharType="separate"/>
        </w:r>
        <w:r>
          <w:t>57</w:t>
        </w:r>
        <w:r>
          <w:fldChar w:fldCharType="end"/>
        </w:r>
      </w:hyperlink>
    </w:p>
    <w:p>
      <w:pPr>
        <w:pStyle w:val="TOC2"/>
        <w:tabs>
          <w:tab w:val="right" w:leader="dot" w:pos="8306"/>
        </w:tabs>
      </w:pPr>
      <w:hyperlink w:anchor="_Toc834" w:history="1">
        <w:r>
          <w:rPr>
            <w:rFonts w:ascii="仿宋" w:eastAsia="仿宋" w:hAnsi="仿宋" w:cs="仿宋" w:hint="eastAsia"/>
            <w:lang w:eastAsia="zh-CN"/>
          </w:rPr>
          <w:t>(一)、环境保护措施</w:t>
        </w:r>
        <w:r>
          <w:tab/>
        </w:r>
        <w:r>
          <w:fldChar w:fldCharType="begin"/>
        </w:r>
        <w:r>
          <w:instrText xml:space="preserve"> PAGEREF _Toc834 \h </w:instrText>
        </w:r>
        <w:r>
          <w:fldChar w:fldCharType="separate"/>
        </w:r>
        <w:r>
          <w:t>57</w:t>
        </w:r>
        <w:r>
          <w:fldChar w:fldCharType="end"/>
        </w:r>
      </w:hyperlink>
    </w:p>
    <w:p>
      <w:pPr>
        <w:pStyle w:val="TOC2"/>
        <w:tabs>
          <w:tab w:val="right" w:leader="dot" w:pos="8306"/>
        </w:tabs>
      </w:pPr>
      <w:hyperlink w:anchor="_Toc7405" w:history="1">
        <w:r>
          <w:rPr>
            <w:rFonts w:ascii="仿宋" w:eastAsia="仿宋" w:hAnsi="仿宋" w:cs="仿宋" w:hint="eastAsia"/>
            <w:lang w:eastAsia="zh-CN"/>
          </w:rPr>
          <w:t>(二)、绿色发展与可持续发展策略</w:t>
        </w:r>
        <w:r>
          <w:tab/>
        </w:r>
        <w:r>
          <w:fldChar w:fldCharType="begin"/>
        </w:r>
        <w:r>
          <w:instrText xml:space="preserve"> PAGEREF _Toc7405 \h </w:instrText>
        </w:r>
        <w:r>
          <w:fldChar w:fldCharType="separate"/>
        </w:r>
        <w:r>
          <w:t>58</w:t>
        </w:r>
        <w:r>
          <w:fldChar w:fldCharType="end"/>
        </w:r>
      </w:hyperlink>
    </w:p>
    <w:p>
      <w:pPr>
        <w:pStyle w:val="TOC1"/>
        <w:tabs>
          <w:tab w:val="right" w:leader="dot" w:pos="8306"/>
        </w:tabs>
      </w:pPr>
      <w:hyperlink w:anchor="_Toc30536" w:history="1">
        <w:r>
          <w:rPr>
            <w:rFonts w:ascii="仿宋" w:eastAsia="仿宋" w:hAnsi="仿宋" w:cs="仿宋" w:hint="eastAsia"/>
            <w:lang w:eastAsia="zh-CN"/>
          </w:rPr>
          <w:t>十一、经济效益与社会效益优化</w:t>
        </w:r>
        <w:r>
          <w:tab/>
        </w:r>
        <w:r>
          <w:fldChar w:fldCharType="begin"/>
        </w:r>
        <w:r>
          <w:instrText xml:space="preserve"> PAGEREF _Toc30536 \h </w:instrText>
        </w:r>
        <w:r>
          <w:fldChar w:fldCharType="separate"/>
        </w:r>
        <w:r>
          <w:t>60</w:t>
        </w:r>
        <w:r>
          <w:fldChar w:fldCharType="end"/>
        </w:r>
      </w:hyperlink>
    </w:p>
    <w:p>
      <w:pPr>
        <w:pStyle w:val="TOC2"/>
        <w:tabs>
          <w:tab w:val="right" w:leader="dot" w:pos="8306"/>
        </w:tabs>
      </w:pPr>
      <w:hyperlink w:anchor="_Toc20436" w:history="1">
        <w:r>
          <w:rPr>
            <w:rFonts w:ascii="仿宋" w:eastAsia="仿宋" w:hAnsi="仿宋" w:cs="仿宋" w:hint="eastAsia"/>
            <w:lang w:eastAsia="zh-CN"/>
          </w:rPr>
          <w:t>(一)、经济效益提升策略</w:t>
        </w:r>
        <w:r>
          <w:tab/>
        </w:r>
        <w:r>
          <w:fldChar w:fldCharType="begin"/>
        </w:r>
        <w:r>
          <w:instrText xml:space="preserve"> PAGEREF _Toc20436 \h </w:instrText>
        </w:r>
        <w:r>
          <w:fldChar w:fldCharType="separate"/>
        </w:r>
        <w:r>
          <w:t>60</w:t>
        </w:r>
        <w:r>
          <w:fldChar w:fldCharType="end"/>
        </w:r>
      </w:hyperlink>
    </w:p>
    <w:p>
      <w:pPr>
        <w:pStyle w:val="TOC2"/>
        <w:tabs>
          <w:tab w:val="right" w:leader="dot" w:pos="8306"/>
        </w:tabs>
      </w:pPr>
      <w:hyperlink w:anchor="_Toc13896" w:history="1">
        <w:r>
          <w:rPr>
            <w:rFonts w:ascii="仿宋" w:eastAsia="仿宋" w:hAnsi="仿宋" w:cs="仿宋" w:hint="eastAsia"/>
            <w:lang w:eastAsia="zh-CN"/>
          </w:rPr>
          <w:t>(二)、社会效益增强方案</w:t>
        </w:r>
        <w:r>
          <w:tab/>
        </w:r>
        <w:r>
          <w:fldChar w:fldCharType="begin"/>
        </w:r>
        <w:r>
          <w:instrText xml:space="preserve"> PAGEREF _Toc13896 \h </w:instrText>
        </w:r>
        <w:r>
          <w:fldChar w:fldCharType="separate"/>
        </w:r>
        <w:r>
          <w:t>61</w:t>
        </w:r>
        <w:r>
          <w:fldChar w:fldCharType="end"/>
        </w:r>
      </w:hyperlink>
    </w:p>
    <w:p>
      <w:pPr>
        <w:pStyle w:val="TOC1"/>
        <w:tabs>
          <w:tab w:val="right" w:leader="dot" w:pos="8306"/>
        </w:tabs>
      </w:pPr>
      <w:hyperlink w:anchor="_Toc32208" w:history="1">
        <w:r>
          <w:rPr>
            <w:rFonts w:ascii="仿宋" w:eastAsia="仿宋" w:hAnsi="仿宋" w:cs="仿宋" w:hint="eastAsia"/>
            <w:lang w:eastAsia="zh-CN"/>
          </w:rPr>
          <w:t>十二、土地利用与规划方案</w:t>
        </w:r>
        <w:r>
          <w:tab/>
        </w:r>
        <w:r>
          <w:fldChar w:fldCharType="begin"/>
        </w:r>
        <w:r>
          <w:instrText xml:space="preserve"> PAGEREF _Toc32208 \h </w:instrText>
        </w:r>
        <w:r>
          <w:fldChar w:fldCharType="separate"/>
        </w:r>
        <w:r>
          <w:t>62</w:t>
        </w:r>
        <w:r>
          <w:fldChar w:fldCharType="end"/>
        </w:r>
      </w:hyperlink>
    </w:p>
    <w:p>
      <w:pPr>
        <w:pStyle w:val="TOC2"/>
        <w:tabs>
          <w:tab w:val="right" w:leader="dot" w:pos="8306"/>
        </w:tabs>
      </w:pPr>
      <w:hyperlink w:anchor="_Toc5370" w:history="1">
        <w:r>
          <w:rPr>
            <w:rFonts w:ascii="仿宋" w:eastAsia="仿宋" w:hAnsi="仿宋" w:cs="仿宋" w:hint="eastAsia"/>
            <w:lang w:eastAsia="zh-CN"/>
          </w:rPr>
          <w:t>(一)、项目用地情况分析</w:t>
        </w:r>
        <w:r>
          <w:tab/>
        </w:r>
        <w:r>
          <w:fldChar w:fldCharType="begin"/>
        </w:r>
        <w:r>
          <w:instrText xml:space="preserve"> PAGEREF _Toc5370 \h </w:instrText>
        </w:r>
        <w:r>
          <w:fldChar w:fldCharType="separate"/>
        </w:r>
        <w:r>
          <w:t>62</w:t>
        </w:r>
        <w:r>
          <w:fldChar w:fldCharType="end"/>
        </w:r>
      </w:hyperlink>
    </w:p>
    <w:p>
      <w:pPr>
        <w:pStyle w:val="TOC2"/>
        <w:tabs>
          <w:tab w:val="right" w:leader="dot" w:pos="8306"/>
        </w:tabs>
      </w:pPr>
      <w:hyperlink w:anchor="_Toc10984" w:history="1">
        <w:r>
          <w:rPr>
            <w:rFonts w:ascii="仿宋" w:eastAsia="仿宋" w:hAnsi="仿宋" w:cs="仿宋" w:hint="eastAsia"/>
            <w:lang w:eastAsia="zh-CN"/>
          </w:rPr>
          <w:t>(二)、土地利用规划方案</w:t>
        </w:r>
        <w:r>
          <w:tab/>
        </w:r>
        <w:r>
          <w:fldChar w:fldCharType="begin"/>
        </w:r>
        <w:r>
          <w:instrText xml:space="preserve"> PAGEREF _Toc10984 \h </w:instrText>
        </w:r>
        <w:r>
          <w:fldChar w:fldCharType="separate"/>
        </w:r>
        <w:r>
          <w:t>63</w:t>
        </w:r>
        <w:r>
          <w:fldChar w:fldCharType="end"/>
        </w:r>
      </w:hyperlink>
    </w:p>
    <w:p>
      <w:pPr>
        <w:pStyle w:val="TOC1"/>
        <w:tabs>
          <w:tab w:val="right" w:leader="dot" w:pos="8306"/>
        </w:tabs>
      </w:pPr>
      <w:hyperlink w:anchor="_Toc10444" w:history="1">
        <w:r>
          <w:rPr>
            <w:rFonts w:ascii="仿宋" w:eastAsia="仿宋" w:hAnsi="仿宋" w:cs="仿宋" w:hint="eastAsia"/>
            <w:lang w:eastAsia="zh-CN"/>
          </w:rPr>
          <w:t>十三、企业合规与伦理</w:t>
        </w:r>
        <w:r>
          <w:tab/>
        </w:r>
        <w:r>
          <w:fldChar w:fldCharType="begin"/>
        </w:r>
        <w:r>
          <w:instrText xml:space="preserve"> PAGEREF _Toc10444 \h </w:instrText>
        </w:r>
        <w:r>
          <w:fldChar w:fldCharType="separate"/>
        </w:r>
        <w:r>
          <w:t>64</w:t>
        </w:r>
        <w:r>
          <w:fldChar w:fldCharType="end"/>
        </w:r>
      </w:hyperlink>
    </w:p>
    <w:p>
      <w:pPr>
        <w:pStyle w:val="TOC2"/>
        <w:tabs>
          <w:tab w:val="right" w:leader="dot" w:pos="8306"/>
        </w:tabs>
      </w:pPr>
      <w:hyperlink w:anchor="_Toc14921" w:history="1">
        <w:r>
          <w:rPr>
            <w:rFonts w:ascii="仿宋" w:eastAsia="仿宋" w:hAnsi="仿宋" w:cs="仿宋" w:hint="eastAsia"/>
            <w:lang w:eastAsia="zh-CN"/>
          </w:rPr>
          <w:t>(一)、合规政策与程序</w:t>
        </w:r>
        <w:r>
          <w:tab/>
        </w:r>
        <w:r>
          <w:fldChar w:fldCharType="begin"/>
        </w:r>
        <w:r>
          <w:instrText xml:space="preserve"> PAGEREF _Toc14921 \h </w:instrText>
        </w:r>
        <w:r>
          <w:fldChar w:fldCharType="separate"/>
        </w:r>
        <w:r>
          <w:t>64</w:t>
        </w:r>
        <w:r>
          <w:fldChar w:fldCharType="end"/>
        </w:r>
      </w:hyperlink>
    </w:p>
    <w:p>
      <w:pPr>
        <w:pStyle w:val="TOC2"/>
        <w:tabs>
          <w:tab w:val="right" w:leader="dot" w:pos="8306"/>
        </w:tabs>
      </w:pPr>
      <w:hyperlink w:anchor="_Toc17861" w:history="1">
        <w:r>
          <w:rPr>
            <w:rFonts w:ascii="仿宋" w:eastAsia="仿宋" w:hAnsi="仿宋" w:cs="仿宋" w:hint="eastAsia"/>
            <w:lang w:eastAsia="zh-CN"/>
          </w:rPr>
          <w:t>(二)、伦理规范与培训</w:t>
        </w:r>
        <w:r>
          <w:tab/>
        </w:r>
        <w:r>
          <w:fldChar w:fldCharType="begin"/>
        </w:r>
        <w:r>
          <w:instrText xml:space="preserve"> PAGEREF _Toc17861 \h </w:instrText>
        </w:r>
        <w:r>
          <w:fldChar w:fldCharType="separate"/>
        </w:r>
        <w:r>
          <w:t>65</w:t>
        </w:r>
        <w:r>
          <w:fldChar w:fldCharType="end"/>
        </w:r>
      </w:hyperlink>
    </w:p>
    <w:p>
      <w:pPr>
        <w:pStyle w:val="TOC2"/>
        <w:tabs>
          <w:tab w:val="right" w:leader="dot" w:pos="8306"/>
        </w:tabs>
      </w:pPr>
      <w:hyperlink w:anchor="_Toc32552" w:history="1">
        <w:r>
          <w:rPr>
            <w:rFonts w:ascii="仿宋" w:eastAsia="仿宋" w:hAnsi="仿宋" w:cs="仿宋" w:hint="eastAsia"/>
            <w:lang w:eastAsia="zh-CN"/>
          </w:rPr>
          <w:t>(三)、合规风险评估</w:t>
        </w:r>
        <w:r>
          <w:tab/>
        </w:r>
        <w:r>
          <w:fldChar w:fldCharType="begin"/>
        </w:r>
        <w:r>
          <w:instrText xml:space="preserve"> PAGEREF _Toc32552 \h </w:instrText>
        </w:r>
        <w:r>
          <w:fldChar w:fldCharType="separate"/>
        </w:r>
        <w:r>
          <w:t>66</w:t>
        </w:r>
        <w:r>
          <w:fldChar w:fldCharType="end"/>
        </w:r>
      </w:hyperlink>
    </w:p>
    <w:p>
      <w:pPr>
        <w:pStyle w:val="TOC2"/>
        <w:tabs>
          <w:tab w:val="right" w:leader="dot" w:pos="8306"/>
        </w:tabs>
      </w:pPr>
      <w:hyperlink w:anchor="_Toc11370" w:history="1">
        <w:r>
          <w:rPr>
            <w:rFonts w:ascii="仿宋" w:eastAsia="仿宋" w:hAnsi="仿宋" w:cs="仿宋" w:hint="eastAsia"/>
            <w:lang w:eastAsia="zh-CN"/>
          </w:rPr>
          <w:t>(四)、合规监督与执行</w:t>
        </w:r>
        <w:r>
          <w:tab/>
        </w:r>
        <w:r>
          <w:fldChar w:fldCharType="begin"/>
        </w:r>
        <w:r>
          <w:instrText xml:space="preserve"> PAGEREF _Toc11370 \h </w:instrText>
        </w:r>
        <w:r>
          <w:fldChar w:fldCharType="separate"/>
        </w:r>
        <w:r>
          <w:t>67</w:t>
        </w:r>
        <w:r>
          <w:fldChar w:fldCharType="end"/>
        </w:r>
      </w:hyperlink>
    </w:p>
    <w:p>
      <w:pPr>
        <w:pStyle w:val="TOC1"/>
        <w:tabs>
          <w:tab w:val="right" w:leader="dot" w:pos="8306"/>
        </w:tabs>
      </w:pPr>
      <w:hyperlink w:anchor="_Toc4494" w:history="1">
        <w:r>
          <w:rPr>
            <w:rFonts w:ascii="仿宋" w:eastAsia="仿宋" w:hAnsi="仿宋" w:cs="仿宋" w:hint="eastAsia"/>
            <w:lang w:eastAsia="zh-CN"/>
          </w:rPr>
          <w:t>十四、合作与交流机制建立</w:t>
        </w:r>
        <w:r>
          <w:tab/>
        </w:r>
        <w:r>
          <w:fldChar w:fldCharType="begin"/>
        </w:r>
        <w:r>
          <w:instrText xml:space="preserve"> PAGEREF _Toc4494 \h </w:instrText>
        </w:r>
        <w:r>
          <w:fldChar w:fldCharType="separate"/>
        </w:r>
        <w:r>
          <w:t>68</w:t>
        </w:r>
        <w:r>
          <w:fldChar w:fldCharType="end"/>
        </w:r>
      </w:hyperlink>
    </w:p>
    <w:p>
      <w:pPr>
        <w:pStyle w:val="TOC2"/>
        <w:tabs>
          <w:tab w:val="right" w:leader="dot" w:pos="8306"/>
        </w:tabs>
      </w:pPr>
      <w:hyperlink w:anchor="_Toc28627" w:history="1">
        <w:r>
          <w:rPr>
            <w:rFonts w:ascii="仿宋" w:eastAsia="仿宋" w:hAnsi="仿宋" w:cs="仿宋" w:hint="eastAsia"/>
            <w:lang w:eastAsia="zh-CN"/>
          </w:rPr>
          <w:t>(一)、合作伙伴选择与合作方式</w:t>
        </w:r>
        <w:r>
          <w:tab/>
        </w:r>
        <w:r>
          <w:fldChar w:fldCharType="begin"/>
        </w:r>
        <w:r>
          <w:instrText xml:space="preserve"> PAGEREF _Toc28627 \h </w:instrText>
        </w:r>
        <w:r>
          <w:fldChar w:fldCharType="separate"/>
        </w:r>
        <w:r>
          <w:t>68</w:t>
        </w:r>
        <w:r>
          <w:fldChar w:fldCharType="end"/>
        </w:r>
      </w:hyperlink>
    </w:p>
    <w:p>
      <w:pPr>
        <w:pStyle w:val="TOC2"/>
        <w:tabs>
          <w:tab w:val="right" w:leader="dot" w:pos="8306"/>
        </w:tabs>
      </w:pPr>
      <w:hyperlink w:anchor="_Toc28322" w:history="1">
        <w:r>
          <w:rPr>
            <w:rFonts w:ascii="仿宋" w:eastAsia="仿宋" w:hAnsi="仿宋" w:cs="仿宋" w:hint="eastAsia"/>
            <w:lang w:eastAsia="zh-CN"/>
          </w:rPr>
          <w:t>(二)、交流与合作平台搭建</w:t>
        </w:r>
        <w:r>
          <w:tab/>
        </w:r>
        <w:r>
          <w:fldChar w:fldCharType="begin"/>
        </w:r>
        <w:r>
          <w:instrText xml:space="preserve"> PAGEREF _Toc28322 \h </w:instrText>
        </w:r>
        <w:r>
          <w:fldChar w:fldCharType="separate"/>
        </w:r>
        <w:r>
          <w:t>69</w:t>
        </w:r>
        <w:r>
          <w:fldChar w:fldCharType="end"/>
        </w:r>
      </w:hyperlink>
    </w:p>
    <w:p>
      <w:pPr>
        <w:pStyle w:val="TOC1"/>
        <w:tabs>
          <w:tab w:val="right" w:leader="dot" w:pos="8306"/>
        </w:tabs>
      </w:pPr>
      <w:hyperlink w:anchor="_Toc7503" w:history="1">
        <w:r>
          <w:rPr>
            <w:rFonts w:ascii="仿宋" w:eastAsia="仿宋" w:hAnsi="仿宋" w:cs="仿宋" w:hint="eastAsia"/>
            <w:lang w:eastAsia="zh-CN"/>
          </w:rPr>
          <w:t>十五、法律法规与政策遵循</w:t>
        </w:r>
        <w:r>
          <w:tab/>
        </w:r>
        <w:r>
          <w:fldChar w:fldCharType="begin"/>
        </w:r>
        <w:r>
          <w:instrText xml:space="preserve"> PAGEREF _Toc7503 \h </w:instrText>
        </w:r>
        <w:r>
          <w:fldChar w:fldCharType="separate"/>
        </w:r>
        <w:r>
          <w:t>71</w:t>
        </w:r>
        <w:r>
          <w:fldChar w:fldCharType="end"/>
        </w:r>
      </w:hyperlink>
    </w:p>
    <w:p>
      <w:pPr>
        <w:pStyle w:val="TOC2"/>
        <w:tabs>
          <w:tab w:val="right" w:leader="dot" w:pos="8306"/>
        </w:tabs>
      </w:pPr>
      <w:hyperlink w:anchor="_Toc26671" w:history="1">
        <w:r>
          <w:rPr>
            <w:rFonts w:ascii="仿宋" w:eastAsia="仿宋" w:hAnsi="仿宋" w:cs="仿宋" w:hint="eastAsia"/>
            <w:lang w:eastAsia="zh-CN"/>
          </w:rPr>
          <w:t>(一)、法律法规遵守</w:t>
        </w:r>
        <w:r>
          <w:tab/>
        </w:r>
        <w:r>
          <w:fldChar w:fldCharType="begin"/>
        </w:r>
        <w:r>
          <w:instrText xml:space="preserve"> PAGEREF _Toc26671 \h </w:instrText>
        </w:r>
        <w:r>
          <w:fldChar w:fldCharType="separate"/>
        </w:r>
        <w:r>
          <w:t>71</w:t>
        </w:r>
        <w:r>
          <w:fldChar w:fldCharType="end"/>
        </w:r>
      </w:hyperlink>
    </w:p>
    <w:p>
      <w:pPr>
        <w:pStyle w:val="TOC2"/>
        <w:tabs>
          <w:tab w:val="right" w:leader="dot" w:pos="8306"/>
        </w:tabs>
      </w:pPr>
      <w:hyperlink w:anchor="_Toc17787" w:history="1">
        <w:r>
          <w:rPr>
            <w:rFonts w:ascii="仿宋" w:eastAsia="仿宋" w:hAnsi="仿宋" w:cs="仿宋" w:hint="eastAsia"/>
            <w:lang w:eastAsia="zh-CN"/>
          </w:rPr>
          <w:t>(二)、政策导向与利用</w:t>
        </w:r>
        <w:r>
          <w:tab/>
        </w:r>
        <w:r>
          <w:fldChar w:fldCharType="begin"/>
        </w:r>
        <w:r>
          <w:instrText xml:space="preserve"> PAGEREF _Toc17787 \h </w:instrText>
        </w:r>
        <w:r>
          <w:fldChar w:fldCharType="separate"/>
        </w:r>
        <w:r>
          <w:t>72</w:t>
        </w:r>
        <w:r>
          <w:fldChar w:fldCharType="end"/>
        </w:r>
      </w:hyperlink>
    </w:p>
    <w:p>
      <w:pPr>
        <w:pStyle w:val="TOC1"/>
        <w:tabs>
          <w:tab w:val="right" w:leader="dot" w:pos="8306"/>
        </w:tabs>
      </w:pPr>
      <w:hyperlink w:anchor="_Toc4693" w:history="1">
        <w:r>
          <w:rPr>
            <w:rFonts w:ascii="仿宋" w:eastAsia="仿宋" w:hAnsi="仿宋" w:cs="仿宋" w:hint="eastAsia"/>
            <w:lang w:eastAsia="zh-CN"/>
          </w:rPr>
          <w:t>十六、设施与设备管理</w:t>
        </w:r>
        <w:r>
          <w:tab/>
        </w:r>
        <w:r>
          <w:fldChar w:fldCharType="begin"/>
        </w:r>
        <w:r>
          <w:instrText xml:space="preserve"> PAGEREF _Toc4693 \h </w:instrText>
        </w:r>
        <w:r>
          <w:fldChar w:fldCharType="separate"/>
        </w:r>
        <w:r>
          <w:t>73</w:t>
        </w:r>
        <w:r>
          <w:fldChar w:fldCharType="end"/>
        </w:r>
      </w:hyperlink>
    </w:p>
    <w:p>
      <w:pPr>
        <w:pStyle w:val="TOC2"/>
        <w:tabs>
          <w:tab w:val="right" w:leader="dot" w:pos="8306"/>
        </w:tabs>
      </w:pPr>
      <w:hyperlink w:anchor="_Toc18342" w:history="1">
        <w:r>
          <w:rPr>
            <w:rFonts w:ascii="仿宋" w:eastAsia="仿宋" w:hAnsi="仿宋" w:cs="仿宋" w:hint="eastAsia"/>
            <w:lang w:eastAsia="zh-CN"/>
          </w:rPr>
          <w:t>(一)、设施规划与配置</w:t>
        </w:r>
        <w:r>
          <w:tab/>
        </w:r>
        <w:r>
          <w:fldChar w:fldCharType="begin"/>
        </w:r>
        <w:r>
          <w:instrText xml:space="preserve"> PAGEREF _Toc18342 \h </w:instrText>
        </w:r>
        <w:r>
          <w:fldChar w:fldCharType="separate"/>
        </w:r>
        <w:r>
          <w:t>73</w:t>
        </w:r>
        <w:r>
          <w:fldChar w:fldCharType="end"/>
        </w:r>
      </w:hyperlink>
    </w:p>
    <w:p>
      <w:pPr>
        <w:pStyle w:val="TOC2"/>
        <w:tabs>
          <w:tab w:val="right" w:leader="dot" w:pos="8306"/>
        </w:tabs>
      </w:pPr>
      <w:hyperlink w:anchor="_Toc24196" w:history="1">
        <w:r>
          <w:rPr>
            <w:rFonts w:ascii="仿宋" w:eastAsia="仿宋" w:hAnsi="仿宋" w:cs="仿宋" w:hint="eastAsia"/>
            <w:lang w:eastAsia="zh-CN"/>
          </w:rPr>
          <w:t>(二)、设备采购与维护管理</w:t>
        </w:r>
        <w:r>
          <w:tab/>
        </w:r>
        <w:r>
          <w:fldChar w:fldCharType="begin"/>
        </w:r>
        <w:r>
          <w:instrText xml:space="preserve"> PAGEREF _Toc24196 \h </w:instrText>
        </w:r>
        <w:r>
          <w:fldChar w:fldCharType="separate"/>
        </w:r>
        <w:r>
          <w:t>74</w:t>
        </w:r>
        <w:r>
          <w:fldChar w:fldCharType="end"/>
        </w:r>
      </w:hyperlink>
    </w:p>
    <w:p>
      <w:pPr>
        <w:pStyle w:val="TOC2"/>
        <w:tabs>
          <w:tab w:val="right" w:leader="dot" w:pos="8306"/>
        </w:tabs>
      </w:pPr>
      <w:hyperlink w:anchor="_Toc5672" w:history="1">
        <w:r>
          <w:rPr>
            <w:rFonts w:ascii="仿宋" w:eastAsia="仿宋" w:hAnsi="仿宋" w:cs="仿宋" w:hint="eastAsia"/>
            <w:lang w:eastAsia="zh-CN"/>
          </w:rPr>
          <w:t>(三)、设施设备升级策略</w:t>
        </w:r>
        <w:r>
          <w:tab/>
        </w:r>
        <w:r>
          <w:fldChar w:fldCharType="begin"/>
        </w:r>
        <w:r>
          <w:instrText xml:space="preserve"> PAGEREF _Toc5672 \h </w:instrText>
        </w:r>
        <w:r>
          <w:fldChar w:fldCharType="separate"/>
        </w:r>
        <w:r>
          <w:t>74</w:t>
        </w:r>
        <w:r>
          <w:fldChar w:fldCharType="end"/>
        </w:r>
      </w:hyperlink>
    </w:p>
    <w:p>
      <w:pPr>
        <w:pStyle w:val="TOC1"/>
        <w:tabs>
          <w:tab w:val="right" w:leader="dot" w:pos="8306"/>
        </w:tabs>
      </w:pPr>
      <w:hyperlink w:anchor="_Toc22639" w:history="1">
        <w:r>
          <w:rPr>
            <w:rFonts w:ascii="仿宋" w:eastAsia="仿宋" w:hAnsi="仿宋" w:cs="仿宋" w:hint="eastAsia"/>
            <w:lang w:eastAsia="zh-CN"/>
          </w:rPr>
          <w:t>十七、创新驱动与持续发展</w:t>
        </w:r>
        <w:r>
          <w:tab/>
        </w:r>
        <w:r>
          <w:fldChar w:fldCharType="begin"/>
        </w:r>
        <w:r>
          <w:instrText xml:space="preserve"> PAGEREF _Toc22639 \h </w:instrText>
        </w:r>
        <w:r>
          <w:fldChar w:fldCharType="separate"/>
        </w:r>
        <w:r>
          <w:t>75</w:t>
        </w:r>
        <w:r>
          <w:fldChar w:fldCharType="end"/>
        </w:r>
      </w:hyperlink>
    </w:p>
    <w:p>
      <w:pPr>
        <w:pStyle w:val="TOC2"/>
        <w:tabs>
          <w:tab w:val="right" w:leader="dot" w:pos="8306"/>
        </w:tabs>
      </w:pPr>
      <w:hyperlink w:anchor="_Toc31791" w:history="1">
        <w:r>
          <w:rPr>
            <w:rFonts w:ascii="仿宋" w:eastAsia="仿宋" w:hAnsi="仿宋" w:cs="仿宋" w:hint="eastAsia"/>
            <w:lang w:eastAsia="zh-CN"/>
          </w:rPr>
          <w:t>(一)、创新驱动战略实施</w:t>
        </w:r>
        <w:r>
          <w:tab/>
        </w:r>
        <w:r>
          <w:fldChar w:fldCharType="begin"/>
        </w:r>
        <w:r>
          <w:instrText xml:space="preserve"> PAGEREF _Toc31791 \h </w:instrText>
        </w:r>
        <w:r>
          <w:fldChar w:fldCharType="separate"/>
        </w:r>
        <w:r>
          <w:t>75</w:t>
        </w:r>
        <w:r>
          <w:fldChar w:fldCharType="end"/>
        </w:r>
      </w:hyperlink>
    </w:p>
    <w:p>
      <w:pPr>
        <w:pStyle w:val="TOC2"/>
        <w:tabs>
          <w:tab w:val="right" w:leader="dot" w:pos="8306"/>
        </w:tabs>
      </w:pPr>
      <w:hyperlink w:anchor="_Toc7842" w:history="1">
        <w:r>
          <w:rPr>
            <w:rFonts w:ascii="仿宋" w:eastAsia="仿宋" w:hAnsi="仿宋" w:cs="仿宋" w:hint="eastAsia"/>
            <w:lang w:eastAsia="zh-CN"/>
          </w:rPr>
          <w:t>(二)、持续发展路径探索</w:t>
        </w:r>
        <w:r>
          <w:tab/>
        </w:r>
        <w:r>
          <w:fldChar w:fldCharType="begin"/>
        </w:r>
        <w:r>
          <w:instrText xml:space="preserve"> PAGEREF _Toc7842 \h </w:instrText>
        </w:r>
        <w:r>
          <w:fldChar w:fldCharType="separate"/>
        </w:r>
        <w:r>
          <w:t>77</w:t>
        </w:r>
        <w:r>
          <w:fldChar w:fldCharType="end"/>
        </w:r>
      </w:hyperlink>
    </w:p>
    <w:p>
      <w:pPr>
        <w:pStyle w:val="TOC1"/>
        <w:tabs>
          <w:tab w:val="right" w:leader="dot" w:pos="8306"/>
        </w:tabs>
      </w:pPr>
      <w:hyperlink w:anchor="_Toc26081" w:history="1">
        <w:r>
          <w:rPr>
            <w:rFonts w:ascii="仿宋" w:eastAsia="仿宋" w:hAnsi="仿宋" w:cs="仿宋" w:hint="eastAsia"/>
            <w:lang w:eastAsia="zh-CN"/>
          </w:rPr>
          <w:t>十八、项目施工方案</w:t>
        </w:r>
        <w:r>
          <w:tab/>
        </w:r>
        <w:r>
          <w:fldChar w:fldCharType="begin"/>
        </w:r>
        <w:r>
          <w:instrText xml:space="preserve"> PAGEREF _Toc26081 \h </w:instrText>
        </w:r>
        <w:r>
          <w:fldChar w:fldCharType="separate"/>
        </w:r>
        <w:r>
          <w:t>81</w:t>
        </w:r>
        <w:r>
          <w:fldChar w:fldCharType="end"/>
        </w:r>
      </w:hyperlink>
    </w:p>
    <w:p>
      <w:pPr>
        <w:pStyle w:val="TOC2"/>
        <w:tabs>
          <w:tab w:val="right" w:leader="dot" w:pos="8306"/>
        </w:tabs>
      </w:pPr>
      <w:hyperlink w:anchor="_Toc15688" w:history="1">
        <w:r>
          <w:rPr>
            <w:rFonts w:ascii="仿宋" w:eastAsia="仿宋" w:hAnsi="仿宋" w:cs="仿宋" w:hint="eastAsia"/>
            <w:lang w:eastAsia="zh-CN"/>
          </w:rPr>
          <w:t>(一)、施工组织设计</w:t>
        </w:r>
        <w:r>
          <w:tab/>
        </w:r>
        <w:r>
          <w:fldChar w:fldCharType="begin"/>
        </w:r>
        <w:r>
          <w:instrText xml:space="preserve"> PAGEREF _Toc15688 \h </w:instrText>
        </w:r>
        <w:r>
          <w:fldChar w:fldCharType="separate"/>
        </w:r>
        <w:r>
          <w:t>81</w:t>
        </w:r>
        <w:r>
          <w:fldChar w:fldCharType="end"/>
        </w:r>
      </w:hyperlink>
    </w:p>
    <w:p>
      <w:pPr>
        <w:pStyle w:val="TOC2"/>
        <w:tabs>
          <w:tab w:val="right" w:leader="dot" w:pos="8306"/>
        </w:tabs>
      </w:pPr>
      <w:hyperlink w:anchor="_Toc17626" w:history="1">
        <w:r>
          <w:rPr>
            <w:rFonts w:ascii="仿宋" w:eastAsia="仿宋" w:hAnsi="仿宋" w:cs="仿宋" w:hint="eastAsia"/>
            <w:lang w:eastAsia="zh-CN"/>
          </w:rPr>
          <w:t>(二)、施工工艺与技术路线</w:t>
        </w:r>
        <w:r>
          <w:tab/>
        </w:r>
        <w:r>
          <w:fldChar w:fldCharType="begin"/>
        </w:r>
        <w:r>
          <w:instrText xml:space="preserve"> PAGEREF _Toc17626 \h </w:instrText>
        </w:r>
        <w:r>
          <w:fldChar w:fldCharType="separate"/>
        </w:r>
        <w:r>
          <w:t>82</w:t>
        </w:r>
        <w:r>
          <w:fldChar w:fldCharType="end"/>
        </w:r>
      </w:hyperlink>
    </w:p>
    <w:p>
      <w:pPr>
        <w:pStyle w:val="TOC2"/>
        <w:tabs>
          <w:tab w:val="right" w:leader="dot" w:pos="8306"/>
        </w:tabs>
      </w:pPr>
      <w:hyperlink w:anchor="_Toc1349" w:history="1">
        <w:r>
          <w:rPr>
            <w:rFonts w:ascii="仿宋" w:eastAsia="仿宋" w:hAnsi="仿宋" w:cs="仿宋" w:hint="eastAsia"/>
            <w:lang w:eastAsia="zh-CN"/>
          </w:rPr>
          <w:t>(三)、关键节点施工计划</w:t>
        </w:r>
        <w:r>
          <w:tab/>
        </w:r>
        <w:r>
          <w:fldChar w:fldCharType="begin"/>
        </w:r>
        <w:r>
          <w:instrText xml:space="preserve"> PAGEREF _Toc1349 \h </w:instrText>
        </w:r>
        <w:r>
          <w:fldChar w:fldCharType="separate"/>
        </w:r>
        <w:r>
          <w:t>83</w:t>
        </w:r>
        <w:r>
          <w:fldChar w:fldCharType="end"/>
        </w:r>
      </w:hyperlink>
    </w:p>
    <w:p>
      <w:pPr>
        <w:pStyle w:val="TOC2"/>
        <w:tabs>
          <w:tab w:val="right" w:leader="dot" w:pos="8306"/>
        </w:tabs>
      </w:pPr>
      <w:hyperlink w:anchor="_Toc32083" w:history="1">
        <w:r>
          <w:rPr>
            <w:rFonts w:ascii="仿宋" w:eastAsia="仿宋" w:hAnsi="仿宋" w:cs="仿宋" w:hint="eastAsia"/>
            <w:lang w:eastAsia="zh-CN"/>
          </w:rPr>
          <w:t>(四)、施工现场管理</w:t>
        </w:r>
        <w:r>
          <w:tab/>
        </w:r>
        <w:r>
          <w:fldChar w:fldCharType="begin"/>
        </w:r>
        <w:r>
          <w:instrText xml:space="preserve"> PAGEREF _Toc32083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1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67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一、印布油墨项目的技术资源开发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印布油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二、印布油墨项目的人力资源管理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印布油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三、印布油墨项目的资金资源筹措与优化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印布油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14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印布油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印布油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印布油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35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印布油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印布油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智能技术的应用：印布油墨项目将利用智能技术，如物联网（IoT）和大数据分析，来监控和优化资源使用。通过实时数据分析，项目可以更有效地管理能源消耗、减少原材料浪费，并提高生产过程的整体效率。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072"/>
      <w:r>
        <w:rPr>
          <w:rFonts w:ascii="仿宋" w:eastAsia="仿宋" w:hAnsi="仿宋" w:cs="仿宋" w:hint="eastAsia"/>
          <w:sz w:val="28"/>
          <w:lang w:eastAsia="zh-CN"/>
        </w:rPr>
        <w:t>二、印布油墨项目概论</w:t>
      </w:r>
      <w:bookmarkEnd w:id="6"/>
    </w:p>
    <w:p>
      <w:pPr>
        <w:pStyle w:val="Heading2"/>
        <w:rPr>
          <w:rFonts w:ascii="仿宋" w:eastAsia="仿宋" w:hAnsi="仿宋" w:cs="仿宋" w:hint="eastAsia"/>
          <w:lang w:eastAsia="zh-CN"/>
        </w:rPr>
      </w:pPr>
      <w:bookmarkStart w:id="7" w:name="_Toc2211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印布油墨项目的申报单位是“XXX实业发展公司”，这是一家在其所处行业内备受尊敬的企业。公司自成立以来，通过其在印布油墨项目中表现出的创新精神和卓越执行力，在市场上赢得了显著的地位。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该公司的法定代表人秦XX，在印布油墨项目及其他多个行业领域中都有着显著的贡献。秦XX以其出色的领导才能和敏锐的商业洞察力，带领公司在印布油墨项目等多个领域实现了持续的成长和成功。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印布油墨项目的重要合作伙伴。公司专注于[行业名称]领域，以创新作为驱动力，不断推动技术进步和市场扩张。在印布油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印布油墨项目中展现了强劲的增长和稳定的财务表现。公司通过有效的策略，在印布油墨项目中扩大了其市场份额并增强了盈利能力。同时，公司积极承担社会责任，参与各类社会公益项目，增强了其在印布油墨项目中的品牌形象和社会影响力。</w:t>
      </w:r>
    </w:p>
    <w:p>
      <w:pPr>
        <w:pStyle w:val="Heading2"/>
        <w:ind w:firstLine="560" w:firstLineChars="200"/>
        <w:rPr>
          <w:rFonts w:ascii="仿宋" w:eastAsia="仿宋" w:hAnsi="仿宋" w:cs="仿宋" w:hint="eastAsia"/>
          <w:sz w:val="28"/>
          <w:lang w:eastAsia="zh-CN"/>
        </w:rPr>
      </w:pPr>
      <w:bookmarkStart w:id="8" w:name="_Toc3034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印布油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印布油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905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3021"/>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布油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印布油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印布油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印布油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762"/>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印布油墨项目的必要性在当前经济和社会背景下表现得尤为重要，其对市场需求的满足、技术创新的推动、社会经济发展的促进以及环境可持续性的提高，共同构成了项目建设的核心价值和必要性。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https://d.book118.com/047025115036006034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印布油墨项目建设方案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DE1B9D"/>
    <w:rsid w:val="02DE1B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7025115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2024-01-18T01:32:00Z</dcterms:created>
  <dcterms:modified xsi:type="dcterms:W3CDTF">2024-01-18T01:33:13Z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041EC3C34E9F463A808A2D0CB0A8E67D_11</vt:lpwstr>
  </property>
  <property fmtid="{D5CDD505-2E9C-101B-9397-08002B2CF9AE}" pid="3" name="KSOProductBuildVer">
    <vt:lpwstr>2052-12.1.0.16120</vt:lpwstr>
  </property>
</Properties>
</file>