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大型直流电炉冶炼钛渣时的处理选矿试验研究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5"/>
        <w:rPr>
          <w:rFonts w:ascii="幼圆"/>
          <w:sz w:val="1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1863066</wp:posOffset>
            </wp:positionH>
            <wp:positionV relativeFrom="paragraph">
              <wp:posOffset>133903</wp:posOffset>
            </wp:positionV>
            <wp:extent cx="7346438" cy="929373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438" cy="9293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幼圆"/>
          <w:sz w:val="13"/>
        </w:rPr>
        <w:sectPr>
          <w:type w:val="continuous"/>
          <w:pgSz w:w="17870" w:h="25270"/>
          <w:pgMar w:top="1920" w:right="2560" w:bottom="280" w:left="2560" w:header="708" w:footer="708"/>
          <w:cols w:space="708"/>
        </w:sectPr>
      </w:pPr>
    </w:p>
    <w:p>
      <w:pPr>
        <w:pStyle w:val="BodyText"/>
        <w:ind w:left="758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072725" cy="1047854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2725" cy="1047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160" w:right="2560" w:bottom="280" w:left="2560" w:header="708" w:footer="708"/>
          <w:pgNumType w:start="2"/>
          <w:cols w:space="708"/>
        </w:sectPr>
      </w:pPr>
    </w:p>
    <w:p>
      <w:pPr>
        <w:pStyle w:val="BodyText"/>
        <w:ind w:left="291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530101" cy="113157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101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220" w:right="2560" w:bottom="280" w:left="2560" w:header="708" w:footer="708"/>
          <w:pgNumType w:start="3"/>
          <w:cols w:space="708"/>
        </w:sectPr>
      </w:pPr>
    </w:p>
    <w:p>
      <w:pPr>
        <w:pStyle w:val="BodyText"/>
        <w:ind w:left="543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547792" cy="1121425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792" cy="1121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120" w:right="2560" w:bottom="280" w:left="2560" w:header="708" w:footer="708"/>
          <w:pgNumType w:start="4"/>
          <w:cols w:space="708"/>
        </w:sectPr>
      </w:pPr>
    </w:p>
    <w:p>
      <w:pPr>
        <w:pStyle w:val="BodyText"/>
        <w:rPr>
          <w:rFonts w:ascii="幼圆"/>
          <w:sz w:val="22"/>
        </w:rPr>
      </w:pPr>
    </w:p>
    <w:p>
      <w:pPr>
        <w:pStyle w:val="BodyText"/>
        <w:ind w:left="384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331973" cy="1018184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973" cy="1018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440" w:right="2560" w:bottom="280" w:left="2560" w:header="708" w:footer="708"/>
          <w:pgNumType w:start="5"/>
          <w:cols w:space="708"/>
        </w:sectPr>
      </w:pPr>
    </w:p>
    <w:p>
      <w:pPr>
        <w:pStyle w:val="BodyText"/>
        <w:ind w:left="540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240965" cy="998791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0965" cy="998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1980" w:right="2560" w:bottom="280" w:left="2560" w:header="708" w:footer="708"/>
          <w:pgNumType w:start="6"/>
          <w:cols w:space="708"/>
        </w:sectPr>
      </w:pPr>
    </w:p>
    <w:p>
      <w:pPr>
        <w:pStyle w:val="BodyText"/>
        <w:ind w:left="509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098886" cy="10622279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886" cy="1062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320" w:right="2560" w:bottom="280" w:left="2560" w:header="708" w:footer="708"/>
          <w:pgNumType w:start="7"/>
          <w:cols w:space="708"/>
        </w:sectPr>
      </w:pPr>
    </w:p>
    <w:p>
      <w:pPr>
        <w:pStyle w:val="BodyText"/>
        <w:ind w:left="755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7306065" cy="1055617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065" cy="1055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pgSz w:w="17870" w:h="25270"/>
          <w:pgMar w:top="2260" w:right="2560" w:bottom="280" w:left="2560" w:header="708" w:footer="708"/>
          <w:pgNumType w:start="8"/>
          <w:cols w:space="708"/>
        </w:sectPr>
      </w:pPr>
    </w:p>
    <w:p>
      <w:pPr>
        <w:spacing w:before="41" w:line="384" w:lineRule="auto"/>
        <w:ind w:left="569" w:right="1158" w:firstLine="608"/>
        <w:jc w:val="both"/>
        <w:rPr>
          <w:sz w:val="28"/>
        </w:rPr>
      </w:pPr>
      <w:r>
        <w:rPr>
          <w:color w:val="505050"/>
          <w:spacing w:val="-4"/>
          <w:w w:val="105"/>
          <w:sz w:val="28"/>
        </w:rPr>
        <w:t>试验结果表明，按上述的不磨矿工艺</w:t>
      </w:r>
      <w:r>
        <w:rPr>
          <w:color w:val="727272"/>
          <w:spacing w:val="-17"/>
          <w:w w:val="105"/>
          <w:sz w:val="28"/>
        </w:rPr>
        <w:t>流程</w:t>
      </w:r>
      <w:r>
        <w:rPr>
          <w:color w:val="505050"/>
          <w:spacing w:val="-13"/>
          <w:w w:val="105"/>
          <w:sz w:val="28"/>
        </w:rPr>
        <w:t xml:space="preserve">进行秸选，可获得合格的钦精矿，且桥 </w:t>
      </w:r>
      <w:r>
        <w:rPr>
          <w:color w:val="505050"/>
          <w:spacing w:val="-9"/>
          <w:w w:val="105"/>
          <w:sz w:val="28"/>
        </w:rPr>
        <w:t xml:space="preserve">选作业回收率高达 </w:t>
      </w:r>
      <w:r>
        <w:rPr>
          <w:rFonts w:ascii="Times New Roman" w:eastAsia="Times New Roman"/>
          <w:color w:val="505050"/>
          <w:spacing w:val="-6"/>
          <w:w w:val="105"/>
          <w:sz w:val="29"/>
        </w:rPr>
        <w:t>99.23%</w:t>
      </w:r>
      <w:r>
        <w:rPr>
          <w:color w:val="727272"/>
          <w:spacing w:val="-25"/>
          <w:w w:val="105"/>
          <w:sz w:val="28"/>
        </w:rPr>
        <w:t>。因</w:t>
      </w:r>
      <w:r>
        <w:rPr>
          <w:color w:val="505050"/>
          <w:spacing w:val="-7"/>
          <w:w w:val="105"/>
          <w:sz w:val="28"/>
        </w:rPr>
        <w:t>此，不陪矿工艺流程</w:t>
      </w:r>
      <w:r>
        <w:rPr>
          <w:color w:val="727272"/>
          <w:spacing w:val="-5"/>
          <w:w w:val="105"/>
          <w:sz w:val="28"/>
        </w:rPr>
        <w:t>是</w:t>
      </w:r>
      <w:r>
        <w:rPr>
          <w:color w:val="505050"/>
          <w:spacing w:val="-12"/>
          <w:w w:val="105"/>
          <w:sz w:val="28"/>
        </w:rPr>
        <w:t>伙得合格钦稍矿最简单、最合理</w:t>
      </w:r>
      <w:r>
        <w:rPr>
          <w:color w:val="3B3B3B"/>
          <w:spacing w:val="-12"/>
          <w:w w:val="105"/>
          <w:sz w:val="28"/>
        </w:rPr>
        <w:t>的方案．</w:t>
      </w:r>
    </w:p>
    <w:p>
      <w:pPr>
        <w:pStyle w:val="BodyText"/>
        <w:spacing w:before="9"/>
        <w:rPr>
          <w:sz w:val="41"/>
        </w:rPr>
      </w:pPr>
    </w:p>
    <w:p>
      <w:pPr>
        <w:pStyle w:val="ListParagraph"/>
        <w:numPr>
          <w:ilvl w:val="3"/>
          <w:numId w:val="2"/>
        </w:numPr>
        <w:tabs>
          <w:tab w:val="left" w:pos="1680"/>
          <w:tab w:val="left" w:pos="1681"/>
        </w:tabs>
        <w:spacing w:before="1" w:after="0" w:line="240" w:lineRule="auto"/>
        <w:ind w:left="1680" w:right="0" w:hanging="1113"/>
        <w:jc w:val="left"/>
        <w:rPr>
          <w:rFonts w:ascii="Times New Roman" w:eastAsia="Times New Roman"/>
          <w:color w:val="181818"/>
          <w:sz w:val="32"/>
        </w:rPr>
      </w:pPr>
      <w:r>
        <w:rPr>
          <w:color w:val="282828"/>
          <w:spacing w:val="-16"/>
          <w:sz w:val="28"/>
        </w:rPr>
        <w:t xml:space="preserve">方案一 </w:t>
      </w:r>
      <w:r>
        <w:rPr>
          <w:color w:val="030303"/>
          <w:spacing w:val="30"/>
          <w:sz w:val="28"/>
        </w:rPr>
        <w:t>工</w:t>
      </w:r>
      <w:r>
        <w:rPr>
          <w:color w:val="282828"/>
          <w:spacing w:val="14"/>
          <w:sz w:val="28"/>
        </w:rPr>
        <w:t>艺的全流程</w:t>
      </w:r>
    </w:p>
    <w:p>
      <w:pPr>
        <w:spacing w:before="186"/>
        <w:ind w:left="1156" w:right="0" w:firstLine="0"/>
        <w:jc w:val="left"/>
        <w:rPr>
          <w:sz w:val="28"/>
        </w:rPr>
      </w:pPr>
      <w:r>
        <w:rPr>
          <w:color w:val="505050"/>
          <w:w w:val="105"/>
          <w:sz w:val="28"/>
        </w:rPr>
        <w:t xml:space="preserve">方案一 </w:t>
      </w:r>
      <w:r>
        <w:rPr>
          <w:color w:val="727272"/>
          <w:w w:val="105"/>
          <w:sz w:val="28"/>
        </w:rPr>
        <w:t>工</w:t>
      </w:r>
      <w:r>
        <w:rPr>
          <w:color w:val="505050"/>
          <w:w w:val="105"/>
          <w:sz w:val="28"/>
        </w:rPr>
        <w:t>艺的全流</w:t>
      </w:r>
      <w:r>
        <w:rPr>
          <w:color w:val="727272"/>
          <w:w w:val="105"/>
          <w:sz w:val="28"/>
        </w:rPr>
        <w:t>程</w:t>
      </w:r>
      <w:r>
        <w:rPr>
          <w:color w:val="505050"/>
          <w:w w:val="105"/>
          <w:sz w:val="28"/>
        </w:rPr>
        <w:t xml:space="preserve">见图 </w:t>
      </w:r>
      <w:r>
        <w:rPr>
          <w:rFonts w:ascii="Times New Roman" w:eastAsia="Times New Roman"/>
          <w:color w:val="505050"/>
          <w:w w:val="105"/>
          <w:sz w:val="32"/>
        </w:rPr>
        <w:t>5.5</w:t>
      </w:r>
      <w:r>
        <w:rPr>
          <w:color w:val="505050"/>
          <w:w w:val="105"/>
          <w:sz w:val="28"/>
        </w:rPr>
        <w:t>。</w:t>
      </w:r>
    </w:p>
    <w:p>
      <w:pPr>
        <w:pStyle w:val="BodyText"/>
        <w:rPr>
          <w:sz w:val="36"/>
        </w:rPr>
      </w:pPr>
    </w:p>
    <w:p>
      <w:pPr>
        <w:pStyle w:val="BodyText"/>
        <w:spacing w:before="1"/>
        <w:rPr>
          <w:sz w:val="38"/>
        </w:rPr>
      </w:pPr>
    </w:p>
    <w:p>
      <w:pPr>
        <w:spacing w:before="1"/>
        <w:ind w:left="44" w:right="1351" w:firstLine="0"/>
        <w:jc w:val="center"/>
        <w:rPr>
          <w:sz w:val="24"/>
        </w:rPr>
      </w:pPr>
      <w:r>
        <w:pict>
          <v:group id="_x0000_s1025" style="width:143.2pt;height:116.8pt;margin-top:14.06pt;margin-left:292.32pt;mso-position-horizontal-relative:page;position:absolute;z-index:-251657216" coordorigin="5846,281" coordsize="2864,23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32;height:2336;left:7379;position:absolute;top:281" stroked="f">
              <v:imagedata r:id="rId12" o:title=""/>
            </v:shape>
            <v:line id="_x0000_s1027" style="position:absolute" from="5846,2496" to="7379,2496" stroked="t" strokecolor="black" strokeweight="4.03pt">
              <v:stroke dashstyle="solid"/>
            </v:line>
          </v:group>
        </w:pict>
      </w:r>
      <w:r>
        <w:rPr>
          <w:color w:val="505050"/>
          <w:sz w:val="24"/>
        </w:rPr>
        <w:t>仗</w:t>
      </w:r>
      <w:r>
        <w:rPr>
          <w:color w:val="727272"/>
          <w:sz w:val="24"/>
        </w:rPr>
        <w:t>祖</w:t>
      </w:r>
      <w:r>
        <w:rPr>
          <w:color w:val="505050"/>
          <w:sz w:val="24"/>
        </w:rPr>
        <w:t>精矿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6"/>
        </w:rPr>
      </w:pPr>
    </w:p>
    <w:p>
      <w:pPr>
        <w:spacing w:before="0"/>
        <w:ind w:left="2268" w:right="1351" w:firstLine="0"/>
        <w:jc w:val="center"/>
        <w:rPr>
          <w:rFonts w:ascii="Times New Roman" w:eastAsia="Times New Roman"/>
          <w:sz w:val="27"/>
        </w:rPr>
      </w:pPr>
      <w:r>
        <w:rPr>
          <w:color w:val="505050"/>
          <w:sz w:val="24"/>
        </w:rPr>
        <w:t xml:space="preserve">搅拌 </w:t>
      </w:r>
      <w:r>
        <w:rPr>
          <w:rFonts w:ascii="Times New Roman" w:eastAsia="Times New Roman"/>
          <w:color w:val="505050"/>
          <w:sz w:val="27"/>
        </w:rPr>
        <w:t>5</w:t>
      </w:r>
      <w:r>
        <w:rPr>
          <w:rFonts w:ascii="Times New Roman" w:eastAsia="Times New Roman"/>
          <w:color w:val="181818"/>
          <w:sz w:val="27"/>
        </w:rPr>
        <w:t>mi</w:t>
      </w:r>
      <w:r>
        <w:rPr>
          <w:rFonts w:ascii="Times New Roman" w:eastAsia="Times New Roman"/>
          <w:color w:val="505050"/>
          <w:sz w:val="27"/>
        </w:rPr>
        <w:t>n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1"/>
        <w:rPr>
          <w:rFonts w:ascii="Times New Roman"/>
          <w:sz w:val="43"/>
        </w:rPr>
      </w:pPr>
    </w:p>
    <w:p>
      <w:pPr>
        <w:tabs>
          <w:tab w:val="left" w:pos="5746"/>
        </w:tabs>
        <w:spacing w:before="0"/>
        <w:ind w:left="0" w:right="1351" w:firstLine="0"/>
        <w:jc w:val="center"/>
        <w:rPr>
          <w:sz w:val="24"/>
        </w:rPr>
      </w:pPr>
      <w:r>
        <w:rPr>
          <w:color w:val="727272"/>
          <w:spacing w:val="21"/>
          <w:w w:val="105"/>
          <w:position w:val="-3"/>
          <w:sz w:val="25"/>
        </w:rPr>
        <w:t>沉</w:t>
      </w:r>
      <w:r>
        <w:rPr>
          <w:color w:val="505050"/>
          <w:w w:val="105"/>
          <w:position w:val="-3"/>
          <w:sz w:val="25"/>
        </w:rPr>
        <w:t>砂</w:t>
        <w:tab/>
      </w:r>
      <w:r>
        <w:rPr>
          <w:color w:val="505050"/>
          <w:w w:val="105"/>
          <w:sz w:val="24"/>
        </w:rPr>
        <w:t>溢流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70" w:h="25270"/>
          <w:pgMar w:top="2360" w:right="2560" w:bottom="280" w:left="2560" w:header="708" w:footer="708"/>
          <w:pgNumType w:start="9"/>
          <w:cols w:space="708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1" w:line="210" w:lineRule="exact"/>
        <w:ind w:left="937" w:right="0" w:firstLine="0"/>
        <w:jc w:val="left"/>
        <w:rPr>
          <w:sz w:val="24"/>
        </w:rPr>
      </w:pPr>
      <w:r>
        <w:rPr>
          <w:color w:val="3B3B3B"/>
          <w:w w:val="110"/>
          <w:sz w:val="24"/>
        </w:rPr>
        <w:t>磁性物</w:t>
      </w:r>
    </w:p>
    <w:p>
      <w:pPr>
        <w:spacing w:before="205" w:line="252" w:lineRule="exact"/>
        <w:ind w:left="1131" w:right="0" w:firstLine="0"/>
        <w:jc w:val="left"/>
        <w:rPr>
          <w:sz w:val="24"/>
        </w:rPr>
      </w:pPr>
      <w:r>
        <w:br w:type="column"/>
      </w:r>
      <w:r>
        <w:rPr>
          <w:color w:val="505050"/>
          <w:w w:val="110"/>
          <w:sz w:val="24"/>
        </w:rPr>
        <w:t>弱磁选</w:t>
      </w:r>
    </w:p>
    <w:p>
      <w:pPr>
        <w:spacing w:before="0" w:line="144" w:lineRule="exact"/>
        <w:ind w:left="937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282828"/>
          <w:w w:val="110"/>
          <w:sz w:val="22"/>
        </w:rPr>
        <w:t>I,</w:t>
      </w:r>
    </w:p>
    <w:p>
      <w:pPr>
        <w:spacing w:before="0" w:line="157" w:lineRule="exact"/>
        <w:ind w:left="2664" w:right="0" w:firstLine="0"/>
        <w:jc w:val="left"/>
        <w:rPr>
          <w:sz w:val="24"/>
        </w:rPr>
      </w:pPr>
      <w:r>
        <w:rPr>
          <w:color w:val="505050"/>
          <w:w w:val="105"/>
          <w:sz w:val="24"/>
        </w:rPr>
        <w:t>非磁</w:t>
      </w:r>
    </w:p>
    <w:p>
      <w:pPr>
        <w:spacing w:after="0" w:line="157" w:lineRule="exact"/>
        <w:jc w:val="left"/>
        <w:rPr>
          <w:sz w:val="24"/>
        </w:rPr>
        <w:sectPr>
          <w:type w:val="continuous"/>
          <w:pgSz w:w="17870" w:h="25270"/>
          <w:pgMar w:top="1920" w:right="2560" w:bottom="280" w:left="2560" w:header="708" w:footer="708"/>
          <w:pgNumType w:start="10"/>
          <w:cols w:num="2" w:space="708" w:equalWidth="0">
            <w:col w:w="1755" w:space="569"/>
            <w:col w:w="10426" w:space="0"/>
          </w:cols>
        </w:sectPr>
      </w:pPr>
    </w:p>
    <w:p>
      <w:pPr>
        <w:spacing w:before="0" w:line="319" w:lineRule="exact"/>
        <w:ind w:left="2487" w:right="0" w:firstLine="0"/>
        <w:jc w:val="left"/>
        <w:rPr>
          <w:sz w:val="24"/>
        </w:rPr>
      </w:pPr>
      <w:r>
        <w:rPr>
          <w:rFonts w:ascii="Times New Roman" w:eastAsia="Times New Roman"/>
          <w:color w:val="505050"/>
          <w:w w:val="105"/>
          <w:sz w:val="28"/>
        </w:rPr>
        <w:t>1000</w:t>
      </w:r>
      <w:r>
        <w:rPr>
          <w:color w:val="505050"/>
          <w:w w:val="105"/>
          <w:sz w:val="24"/>
        </w:rPr>
        <w:t>奥斯特</w:t>
      </w: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70" w:h="25270"/>
          <w:pgMar w:top="1920" w:right="2560" w:bottom="280" w:left="2560" w:header="708" w:footer="708"/>
          <w:pgNumType w:start="11"/>
          <w:cols w:space="708"/>
        </w:sectPr>
      </w:pPr>
    </w:p>
    <w:p>
      <w:pPr>
        <w:pStyle w:val="BodyText"/>
        <w:spacing w:before="8"/>
        <w:rPr>
          <w:sz w:val="33"/>
        </w:rPr>
      </w:pPr>
    </w:p>
    <w:p>
      <w:pPr>
        <w:spacing w:before="0"/>
        <w:ind w:left="2448" w:right="0" w:firstLine="0"/>
        <w:jc w:val="left"/>
        <w:rPr>
          <w:sz w:val="28"/>
        </w:rPr>
      </w:pPr>
      <w:r>
        <w:rPr>
          <w:color w:val="3B3B3B"/>
          <w:sz w:val="28"/>
        </w:rPr>
        <w:t>秸矿</w:t>
      </w:r>
    </w:p>
    <w:p>
      <w:pPr>
        <w:spacing w:before="24"/>
        <w:ind w:left="1092" w:right="0" w:firstLine="0"/>
        <w:jc w:val="left"/>
        <w:rPr>
          <w:sz w:val="24"/>
        </w:rPr>
      </w:pPr>
      <w:r>
        <w:rPr>
          <w:color w:val="505050"/>
          <w:w w:val="110"/>
          <w:sz w:val="24"/>
        </w:rPr>
        <w:t>强磁性矿物</w:t>
      </w:r>
    </w:p>
    <w:p>
      <w:pPr>
        <w:spacing w:before="68"/>
        <w:ind w:left="874" w:right="5334" w:firstLine="0"/>
        <w:jc w:val="center"/>
        <w:rPr>
          <w:sz w:val="24"/>
        </w:rPr>
      </w:pPr>
      <w:r>
        <w:br w:type="column"/>
      </w:r>
      <w:r>
        <w:rPr>
          <w:color w:val="505050"/>
          <w:w w:val="110"/>
          <w:sz w:val="24"/>
        </w:rPr>
        <w:t>嫘旋选矿机</w:t>
      </w:r>
    </w:p>
    <w:p>
      <w:pPr>
        <w:spacing w:before="116"/>
        <w:ind w:left="1941" w:right="3475" w:firstLine="0"/>
        <w:jc w:val="center"/>
        <w:rPr>
          <w:sz w:val="24"/>
        </w:rPr>
      </w:pPr>
      <w:r>
        <w:pict>
          <v:line id="_x0000_s1028" style="mso-position-horizontal-relative:page;position:absolute;z-index:251660288" from="280.2pt,7.75pt" to="463.75pt,7.75pt" stroked="t" strokecolor="black" strokeweight="5.03pt">
            <v:stroke dashstyle="solid"/>
          </v:line>
        </w:pict>
      </w:r>
      <w:r>
        <w:rPr>
          <w:color w:val="727272"/>
          <w:w w:val="110"/>
          <w:sz w:val="24"/>
        </w:rPr>
        <w:t>尾</w:t>
      </w:r>
      <w:r>
        <w:rPr>
          <w:color w:val="3B3B3B"/>
          <w:w w:val="110"/>
          <w:sz w:val="24"/>
        </w:rPr>
        <w:t>矿</w:t>
      </w:r>
    </w:p>
    <w:p>
      <w:pPr>
        <w:pStyle w:val="BodyText"/>
        <w:spacing w:before="12"/>
        <w:rPr>
          <w:sz w:val="19"/>
        </w:rPr>
      </w:pPr>
    </w:p>
    <w:p>
      <w:pPr>
        <w:tabs>
          <w:tab w:val="left" w:pos="2641"/>
        </w:tabs>
        <w:spacing w:before="0" w:line="276" w:lineRule="auto"/>
        <w:ind w:left="87" w:right="6210" w:firstLine="1829"/>
        <w:jc w:val="left"/>
        <w:rPr>
          <w:sz w:val="24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3584374</wp:posOffset>
            </wp:positionH>
            <wp:positionV relativeFrom="paragraph">
              <wp:posOffset>420904</wp:posOffset>
            </wp:positionV>
            <wp:extent cx="563523" cy="230146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23" cy="23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9" style="mso-position-horizontal-relative:page;position:absolute;z-index:251661312" from="467.8pt,21.05pt" to="540.4pt,21.05pt" stroked="t" strokecolor="black" strokeweight="2.01pt">
            <v:stroke dashstyle="solid"/>
          </v:line>
        </w:pict>
      </w:r>
      <w:r>
        <w:rPr>
          <w:color w:val="626262"/>
          <w:sz w:val="24"/>
        </w:rPr>
        <w:t>高梯度磁选</w:t>
      </w:r>
      <w:r>
        <w:rPr>
          <w:color w:val="626262"/>
          <w:spacing w:val="-17"/>
          <w:sz w:val="24"/>
        </w:rPr>
        <w:t>机</w:t>
      </w:r>
      <w:r>
        <w:rPr>
          <w:color w:val="505050"/>
          <w:sz w:val="24"/>
        </w:rPr>
        <w:t>磁性</w:t>
      </w:r>
      <w:r>
        <w:rPr>
          <w:color w:val="505050"/>
          <w:spacing w:val="-55"/>
          <w:sz w:val="24"/>
        </w:rPr>
        <w:t>物</w:t>
      </w:r>
      <w:r>
        <w:rPr>
          <w:rFonts w:ascii="Arial" w:eastAsia="Arial"/>
          <w:color w:val="181818"/>
          <w:w w:val="80"/>
          <w:sz w:val="21"/>
        </w:rPr>
        <w:t>1</w:t>
      </w:r>
      <w:r>
        <w:rPr>
          <w:rFonts w:ascii="Arial" w:eastAsia="Arial"/>
          <w:color w:val="181818"/>
          <w:spacing w:val="16"/>
          <w:w w:val="80"/>
          <w:sz w:val="21"/>
        </w:rPr>
        <w:t xml:space="preserve"> </w:t>
      </w:r>
      <w:r>
        <w:rPr>
          <w:rFonts w:ascii="Times New Roman" w:eastAsia="Times New Roman"/>
          <w:color w:val="505050"/>
          <w:w w:val="95"/>
          <w:sz w:val="28"/>
        </w:rPr>
        <w:t>300</w:t>
      </w:r>
      <w:r>
        <w:rPr>
          <w:rFonts w:ascii="Times New Roman" w:eastAsia="Times New Roman"/>
          <w:color w:val="505050"/>
          <w:spacing w:val="-23"/>
          <w:w w:val="95"/>
          <w:sz w:val="28"/>
        </w:rPr>
        <w:t xml:space="preserve"> </w:t>
      </w:r>
      <w:r>
        <w:rPr>
          <w:rFonts w:ascii="Times New Roman" w:eastAsia="Times New Roman"/>
          <w:color w:val="282828"/>
          <w:w w:val="95"/>
          <w:sz w:val="28"/>
        </w:rPr>
        <w:t>0</w:t>
      </w:r>
      <w:r>
        <w:rPr>
          <w:rFonts w:ascii="Times New Roman" w:eastAsia="Times New Roman"/>
          <w:color w:val="282828"/>
          <w:spacing w:val="37"/>
          <w:w w:val="95"/>
          <w:sz w:val="28"/>
        </w:rPr>
        <w:t xml:space="preserve"> </w:t>
      </w:r>
      <w:r>
        <w:rPr>
          <w:color w:val="626262"/>
          <w:w w:val="95"/>
          <w:sz w:val="24"/>
        </w:rPr>
        <w:t>奥斯特</w:t>
        <w:tab/>
      </w:r>
      <w:r>
        <w:rPr>
          <w:rFonts w:ascii="Arial" w:eastAsia="Arial"/>
          <w:color w:val="3B3B3B"/>
          <w:spacing w:val="20"/>
          <w:w w:val="95"/>
          <w:sz w:val="35"/>
        </w:rPr>
        <w:t>1</w:t>
      </w:r>
      <w:r>
        <w:rPr>
          <w:color w:val="858585"/>
          <w:w w:val="95"/>
          <w:sz w:val="24"/>
        </w:rPr>
        <w:t>扎</w:t>
      </w:r>
      <w:r>
        <w:rPr>
          <w:color w:val="858585"/>
          <w:spacing w:val="-71"/>
          <w:w w:val="95"/>
          <w:sz w:val="24"/>
        </w:rPr>
        <w:t xml:space="preserve"> </w:t>
      </w:r>
      <w:r>
        <w:rPr>
          <w:color w:val="626262"/>
          <w:w w:val="95"/>
          <w:sz w:val="24"/>
        </w:rPr>
        <w:t>磁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7870" w:h="25270"/>
          <w:pgMar w:top="1920" w:right="2560" w:bottom="280" w:left="2560" w:header="708" w:footer="708"/>
          <w:pgNumType w:start="12"/>
          <w:cols w:num="2" w:space="708" w:equalWidth="0">
            <w:col w:w="3008" w:space="40"/>
            <w:col w:w="9702" w:space="0"/>
          </w:cols>
        </w:sectPr>
      </w:pPr>
    </w:p>
    <w:p>
      <w:pPr>
        <w:tabs>
          <w:tab w:val="left" w:pos="4978"/>
          <w:tab w:val="left" w:pos="5677"/>
          <w:tab w:val="left" w:pos="6763"/>
          <w:tab w:val="left" w:pos="7130"/>
        </w:tabs>
        <w:spacing w:before="10" w:line="328" w:lineRule="auto"/>
        <w:ind w:left="3961" w:right="5407" w:firstLine="1861"/>
        <w:jc w:val="left"/>
        <w:rPr>
          <w:sz w:val="24"/>
        </w:rPr>
      </w:pPr>
      <w:r>
        <w:pict>
          <v:line id="_x0000_s1030" style="mso-position-horizontal-relative:page;position:absolute;z-index:251663360" from="280.2pt,58.8pt" to="371pt,58.8pt" stroked="t" strokecolor="black" strokeweight="2.01pt">
            <v:stroke dashstyle="solid"/>
          </v:line>
        </w:pict>
      </w:r>
      <w:r>
        <w:rPr>
          <w:color w:val="727272"/>
          <w:w w:val="90"/>
          <w:sz w:val="24"/>
        </w:rPr>
        <w:t>窝</w:t>
      </w:r>
      <w:r>
        <w:rPr>
          <w:color w:val="727272"/>
          <w:spacing w:val="-69"/>
          <w:w w:val="90"/>
          <w:sz w:val="24"/>
        </w:rPr>
        <w:t xml:space="preserve"> </w:t>
      </w:r>
      <w:r>
        <w:rPr>
          <w:color w:val="505050"/>
          <w:w w:val="90"/>
          <w:sz w:val="24"/>
        </w:rPr>
        <w:t>梯度磁选</w:t>
        <w:tab/>
      </w:r>
      <w:r>
        <w:rPr>
          <w:color w:val="505050"/>
          <w:spacing w:val="-18"/>
          <w:w w:val="90"/>
          <w:sz w:val="24"/>
        </w:rPr>
        <w:t>机</w:t>
      </w:r>
      <w:r>
        <w:rPr>
          <w:color w:val="505050"/>
          <w:w w:val="90"/>
          <w:sz w:val="24"/>
        </w:rPr>
        <w:t>磁性物</w:t>
      </w:r>
      <w:r>
        <w:rPr>
          <w:color w:val="505050"/>
          <w:spacing w:val="1"/>
          <w:w w:val="90"/>
          <w:sz w:val="24"/>
        </w:rPr>
        <w:t xml:space="preserve"> </w:t>
      </w:r>
      <w:r>
        <w:rPr>
          <w:rFonts w:ascii="Times New Roman" w:eastAsia="Times New Roman"/>
          <w:color w:val="282828"/>
          <w:w w:val="70"/>
          <w:sz w:val="26"/>
        </w:rPr>
        <w:t>1</w:t>
        <w:tab/>
      </w:r>
      <w:r>
        <w:rPr>
          <w:rFonts w:ascii="Times New Roman" w:eastAsia="Times New Roman"/>
          <w:color w:val="505050"/>
          <w:w w:val="90"/>
          <w:sz w:val="28"/>
        </w:rPr>
        <w:t>3000</w:t>
        <w:tab/>
      </w:r>
      <w:r>
        <w:rPr>
          <w:color w:val="505050"/>
          <w:sz w:val="24"/>
        </w:rPr>
        <w:t>奥斯特</w:t>
      </w:r>
      <w:r>
        <w:rPr>
          <w:color w:val="505050"/>
          <w:spacing w:val="-53"/>
          <w:sz w:val="24"/>
        </w:rPr>
        <w:t xml:space="preserve"> </w:t>
      </w:r>
      <w:r>
        <w:rPr>
          <w:rFonts w:ascii="Times New Roman" w:eastAsia="Times New Roman"/>
          <w:color w:val="505050"/>
          <w:w w:val="70"/>
          <w:sz w:val="26"/>
        </w:rPr>
        <w:t>l</w:t>
        <w:tab/>
      </w:r>
      <w:r>
        <w:rPr>
          <w:color w:val="505050"/>
          <w:sz w:val="24"/>
        </w:rPr>
        <w:t>非磁</w:t>
      </w:r>
    </w:p>
    <w:p>
      <w:pPr>
        <w:pStyle w:val="BodyText"/>
        <w:spacing w:before="4"/>
        <w:rPr>
          <w:sz w:val="15"/>
        </w:rPr>
      </w:pPr>
      <w:r>
        <w:pict>
          <v:shape id="_x0000_s1031" style="width:82.7pt;height:0.1pt;margin-top:12.83pt;margin-left:457.7pt;mso-position-horizontal-relative:page;mso-wrap-distance-left:0;mso-wrap-distance-right:0;position:absolute;z-index:-251652096" coordorigin="9154,257" coordsize="1654,0" path="m9154,257l10808,257e" filled="f" stroked="t" strokecolor="black" strokeweight="2.01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tabs>
          <w:tab w:val="left" w:pos="7895"/>
        </w:tabs>
        <w:spacing w:before="0"/>
        <w:ind w:left="2610" w:right="0" w:firstLine="0"/>
        <w:jc w:val="left"/>
        <w:rPr>
          <w:sz w:val="24"/>
        </w:rPr>
      </w:pPr>
      <w:r>
        <w:rPr>
          <w:color w:val="505050"/>
          <w:w w:val="110"/>
          <w:sz w:val="24"/>
        </w:rPr>
        <w:t>钦稍矿</w:t>
        <w:tab/>
      </w:r>
      <w:r>
        <w:rPr>
          <w:color w:val="626262"/>
          <w:w w:val="110"/>
          <w:position w:val="2"/>
          <w:sz w:val="24"/>
        </w:rPr>
        <w:t>尾</w:t>
      </w:r>
      <w:r>
        <w:rPr>
          <w:color w:val="626262"/>
          <w:spacing w:val="9"/>
          <w:w w:val="110"/>
          <w:position w:val="2"/>
          <w:sz w:val="24"/>
        </w:rPr>
        <w:t xml:space="preserve"> </w:t>
      </w:r>
      <w:r>
        <w:rPr>
          <w:color w:val="3B3B3B"/>
          <w:w w:val="110"/>
          <w:position w:val="2"/>
          <w:sz w:val="24"/>
        </w:rPr>
        <w:t>矿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5"/>
        </w:rPr>
      </w:pPr>
    </w:p>
    <w:p>
      <w:pPr>
        <w:tabs>
          <w:tab w:val="left" w:pos="1055"/>
        </w:tabs>
        <w:spacing w:before="1"/>
        <w:ind w:left="0" w:right="192" w:firstLine="0"/>
        <w:jc w:val="center"/>
        <w:rPr>
          <w:sz w:val="28"/>
        </w:rPr>
      </w:pPr>
      <w:r>
        <w:rPr>
          <w:color w:val="626262"/>
          <w:w w:val="110"/>
          <w:sz w:val="28"/>
        </w:rPr>
        <w:t>图</w:t>
      </w:r>
      <w:r>
        <w:rPr>
          <w:color w:val="626262"/>
          <w:spacing w:val="-75"/>
          <w:w w:val="110"/>
          <w:sz w:val="28"/>
        </w:rPr>
        <w:t xml:space="preserve"> </w:t>
      </w:r>
      <w:r>
        <w:rPr>
          <w:rFonts w:ascii="Times New Roman" w:eastAsia="Times New Roman"/>
          <w:color w:val="3B3B3B"/>
          <w:w w:val="110"/>
          <w:sz w:val="29"/>
        </w:rPr>
        <w:t>5.5</w:t>
        <w:tab/>
      </w:r>
      <w:r>
        <w:rPr>
          <w:color w:val="505050"/>
          <w:spacing w:val="16"/>
          <w:w w:val="110"/>
          <w:sz w:val="28"/>
        </w:rPr>
        <w:t>方</w:t>
      </w:r>
      <w:r>
        <w:rPr>
          <w:color w:val="505050"/>
          <w:spacing w:val="-28"/>
          <w:w w:val="110"/>
          <w:sz w:val="28"/>
        </w:rPr>
        <w:t>案</w:t>
      </w:r>
      <w:r>
        <w:rPr>
          <w:color w:val="A0A0A0"/>
          <w:spacing w:val="-5"/>
          <w:w w:val="110"/>
          <w:sz w:val="28"/>
        </w:rPr>
        <w:t>一</w:t>
      </w:r>
      <w:r>
        <w:rPr>
          <w:color w:val="505050"/>
          <w:w w:val="110"/>
          <w:sz w:val="28"/>
        </w:rPr>
        <w:t>工艺</w:t>
      </w:r>
      <w:r>
        <w:rPr>
          <w:color w:val="505050"/>
          <w:spacing w:val="-42"/>
          <w:w w:val="110"/>
          <w:sz w:val="28"/>
        </w:rPr>
        <w:t>的</w:t>
      </w:r>
      <w:r>
        <w:rPr>
          <w:color w:val="505050"/>
          <w:w w:val="110"/>
          <w:sz w:val="28"/>
        </w:rPr>
        <w:t>全</w:t>
      </w:r>
      <w:r>
        <w:rPr>
          <w:color w:val="505050"/>
          <w:spacing w:val="-16"/>
          <w:w w:val="110"/>
          <w:sz w:val="28"/>
        </w:rPr>
        <w:t>流</w:t>
      </w:r>
      <w:r>
        <w:rPr>
          <w:color w:val="505050"/>
          <w:w w:val="110"/>
          <w:sz w:val="28"/>
        </w:rPr>
        <w:t>程图</w:t>
      </w:r>
    </w:p>
    <w:p>
      <w:pPr>
        <w:pStyle w:val="ListParagraph"/>
        <w:numPr>
          <w:ilvl w:val="3"/>
          <w:numId w:val="2"/>
        </w:numPr>
        <w:tabs>
          <w:tab w:val="left" w:pos="1641"/>
          <w:tab w:val="left" w:pos="1642"/>
        </w:tabs>
        <w:spacing w:before="185" w:after="0" w:line="240" w:lineRule="auto"/>
        <w:ind w:left="1641" w:right="0" w:hanging="1113"/>
        <w:jc w:val="left"/>
        <w:rPr>
          <w:rFonts w:ascii="Times New Roman" w:eastAsia="Times New Roman"/>
          <w:color w:val="282828"/>
          <w:sz w:val="29"/>
        </w:rPr>
      </w:pPr>
      <w:r>
        <w:rPr>
          <w:color w:val="282828"/>
          <w:w w:val="105"/>
          <w:sz w:val="28"/>
        </w:rPr>
        <w:t>试验结果和产品考查</w:t>
      </w:r>
    </w:p>
    <w:p>
      <w:pPr>
        <w:spacing w:before="184"/>
        <w:ind w:left="1117" w:right="0" w:firstLine="0"/>
        <w:jc w:val="left"/>
        <w:rPr>
          <w:rFonts w:ascii="Times New Roman" w:eastAsia="Times New Roman"/>
          <w:sz w:val="29"/>
        </w:rPr>
      </w:pPr>
      <w:r>
        <w:rPr>
          <w:color w:val="3B3B3B"/>
          <w:w w:val="110"/>
          <w:sz w:val="28"/>
        </w:rPr>
        <w:t>试验结果和产品考考查分别见表</w:t>
      </w:r>
      <w:r>
        <w:rPr>
          <w:rFonts w:ascii="Times New Roman" w:eastAsia="Times New Roman"/>
          <w:color w:val="3B3B3B"/>
          <w:w w:val="110"/>
          <w:sz w:val="29"/>
        </w:rPr>
        <w:t>5</w:t>
      </w:r>
      <w:r>
        <w:rPr>
          <w:rFonts w:ascii="Times New Roman" w:eastAsia="Times New Roman"/>
          <w:color w:val="030303"/>
          <w:w w:val="110"/>
          <w:sz w:val="29"/>
        </w:rPr>
        <w:t>.</w:t>
      </w:r>
      <w:r>
        <w:rPr>
          <w:rFonts w:ascii="Times New Roman" w:eastAsia="Times New Roman"/>
          <w:color w:val="282828"/>
          <w:w w:val="110"/>
          <w:sz w:val="29"/>
        </w:rPr>
        <w:t>8</w:t>
      </w:r>
      <w:r>
        <w:rPr>
          <w:color w:val="727272"/>
          <w:w w:val="110"/>
          <w:sz w:val="28"/>
        </w:rPr>
        <w:t>、</w:t>
      </w:r>
      <w:r>
        <w:rPr>
          <w:rFonts w:ascii="Times New Roman" w:eastAsia="Times New Roman"/>
          <w:color w:val="505050"/>
          <w:w w:val="110"/>
          <w:sz w:val="29"/>
        </w:rPr>
        <w:t>5.9</w:t>
      </w:r>
      <w:r>
        <w:rPr>
          <w:color w:val="505050"/>
          <w:w w:val="110"/>
          <w:sz w:val="28"/>
        </w:rPr>
        <w:t>、</w:t>
      </w:r>
      <w:r>
        <w:rPr>
          <w:rFonts w:ascii="Times New Roman" w:eastAsia="Times New Roman"/>
          <w:color w:val="505050"/>
          <w:w w:val="110"/>
          <w:sz w:val="29"/>
        </w:rPr>
        <w:t>5</w:t>
      </w:r>
      <w:r>
        <w:rPr>
          <w:rFonts w:ascii="Times New Roman" w:eastAsia="Times New Roman"/>
          <w:color w:val="030303"/>
          <w:w w:val="110"/>
          <w:sz w:val="29"/>
        </w:rPr>
        <w:t>.1</w:t>
      </w:r>
      <w:r>
        <w:rPr>
          <w:rFonts w:ascii="Times New Roman" w:eastAsia="Times New Roman"/>
          <w:color w:val="3B3B3B"/>
          <w:w w:val="110"/>
          <w:sz w:val="29"/>
        </w:rPr>
        <w:t>0</w:t>
      </w:r>
      <w:r>
        <w:rPr>
          <w:rFonts w:ascii="Times New Roman" w:eastAsia="Times New Roman"/>
          <w:color w:val="727272"/>
          <w:w w:val="110"/>
          <w:sz w:val="29"/>
        </w:rPr>
        <w:t>.</w:t>
      </w:r>
    </w:p>
    <w:p>
      <w:pPr>
        <w:spacing w:after="0"/>
        <w:jc w:val="left"/>
        <w:rPr>
          <w:rFonts w:ascii="Times New Roman" w:eastAsia="Times New Roman"/>
          <w:sz w:val="29"/>
        </w:rPr>
        <w:sectPr>
          <w:type w:val="continuous"/>
          <w:pgSz w:w="17870" w:h="25270"/>
          <w:pgMar w:top="1920" w:right="2560" w:bottom="280" w:left="2560" w:header="708" w:footer="708"/>
          <w:pgNumType w:start="13"/>
          <w:cols w:space="708"/>
        </w:sectPr>
      </w:pPr>
    </w:p>
    <w:p>
      <w:pPr>
        <w:pStyle w:val="BodyText"/>
        <w:ind w:left="67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74718" cy="10543794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4718" cy="1054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320" w:right="2560" w:bottom="280" w:left="2560" w:header="708" w:footer="708"/>
          <w:pgNumType w:start="14"/>
          <w:cols w:space="708"/>
        </w:sectPr>
      </w:pPr>
    </w:p>
    <w:p>
      <w:pPr>
        <w:pStyle w:val="BodyText"/>
        <w:ind w:left="4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2704" cy="8931116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704" cy="893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280" w:right="2560" w:bottom="280" w:left="2560" w:header="708" w:footer="708"/>
          <w:pgNumType w:start="15"/>
          <w:cols w:space="708"/>
        </w:sectPr>
      </w:pPr>
    </w:p>
    <w:p>
      <w:pPr>
        <w:pStyle w:val="BodyText"/>
        <w:ind w:left="32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34331" cy="9934575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331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340" w:right="2560" w:bottom="280" w:left="2560" w:header="708" w:footer="708"/>
          <w:pgNumType w:start="16"/>
          <w:cols w:space="708"/>
        </w:sectPr>
      </w:pPr>
    </w:p>
    <w:p>
      <w:pPr>
        <w:pStyle w:val="BodyText"/>
        <w:ind w:left="43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22056" cy="10932223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056" cy="1093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160" w:right="2560" w:bottom="280" w:left="2560" w:header="708" w:footer="708"/>
          <w:pgNumType w:start="17"/>
          <w:cols w:space="708"/>
        </w:sectPr>
      </w:pPr>
    </w:p>
    <w:p>
      <w:pPr>
        <w:pStyle w:val="BodyText"/>
        <w:ind w:left="67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59199" cy="11009756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199" cy="1100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140" w:right="2560" w:bottom="280" w:left="2560" w:header="708" w:footer="708"/>
          <w:pgNumType w:start="18"/>
          <w:cols w:space="708"/>
        </w:sectPr>
      </w:pPr>
    </w:p>
    <w:p>
      <w:pPr>
        <w:pStyle w:val="BodyText"/>
        <w:ind w:left="3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22195" cy="11233404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2195" cy="1123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000" w:right="2560" w:bottom="280" w:left="2560" w:header="708" w:footer="708"/>
          <w:pgNumType w:start="19"/>
          <w:cols w:space="708"/>
        </w:sectPr>
      </w:pPr>
    </w:p>
    <w:p>
      <w:pPr>
        <w:pStyle w:val="BodyText"/>
        <w:ind w:left="63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9742" cy="9490329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742" cy="949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280" w:right="2560" w:bottom="280" w:left="2560" w:header="708" w:footer="708"/>
          <w:pgNumType w:start="20"/>
          <w:cols w:space="708"/>
        </w:sectPr>
      </w:pPr>
    </w:p>
    <w:p>
      <w:pPr>
        <w:pStyle w:val="BodyText"/>
        <w:ind w:left="32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51532" cy="8471916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532" cy="847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pgSz w:w="17870" w:h="25270"/>
          <w:pgMar w:top="2400" w:right="2560" w:bottom="280" w:left="2560" w:header="708" w:footer="708"/>
          <w:pgNumType w:start="21"/>
          <w:cols w:space="708"/>
        </w:sectPr>
      </w:pPr>
    </w:p>
    <w:p>
      <w:pPr>
        <w:spacing w:before="40"/>
        <w:ind w:left="1171" w:right="1351" w:firstLine="0"/>
        <w:jc w:val="center"/>
        <w:rPr>
          <w:sz w:val="30"/>
        </w:rPr>
      </w:pPr>
      <w:r>
        <w:rPr>
          <w:color w:val="595959"/>
          <w:sz w:val="30"/>
        </w:rPr>
        <w:t>仗租桥矿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94"/>
        <w:ind w:left="3141" w:right="1061" w:firstLine="0"/>
        <w:jc w:val="center"/>
        <w:rPr>
          <w:rFonts w:ascii="Arial" w:eastAsia="Arial"/>
          <w:sz w:val="25"/>
        </w:rPr>
      </w:pPr>
      <w:r>
        <w:pict>
          <v:group id="_x0000_s1032" style="width:100.75pt;height:112.55pt;margin-top:-39.35pt;margin-left:363.35pt;mso-position-horizontal-relative:page;position:absolute;z-index:-251651072" coordorigin="7267,-787" coordsize="2015,2251">
            <v:shape id="_x0000_s1033" type="#_x0000_t75" style="width:718;height:2251;left:8563;position:absolute;top:-788" stroked="f">
              <v:imagedata r:id="rId22" o:title=""/>
            </v:shape>
            <v:line id="_x0000_s1034" style="position:absolute" from="7267,1344" to="8563,1344" stroked="t" strokecolor="black" strokeweight="4.98pt">
              <v:stroke dashstyle="solid"/>
            </v:line>
          </v:group>
        </w:pict>
      </w:r>
      <w:r>
        <w:rPr>
          <w:color w:val="595959"/>
          <w:sz w:val="23"/>
        </w:rPr>
        <w:t xml:space="preserve">投 扞 </w:t>
      </w:r>
      <w:r>
        <w:rPr>
          <w:rFonts w:ascii="Arial" w:eastAsia="Arial"/>
          <w:color w:val="595959"/>
          <w:sz w:val="25"/>
        </w:rPr>
        <w:t>5</w:t>
      </w:r>
      <w:r>
        <w:rPr>
          <w:rFonts w:ascii="Arial" w:eastAsia="Arial"/>
          <w:color w:val="313131"/>
          <w:sz w:val="25"/>
        </w:rPr>
        <w:t>m</w:t>
      </w:r>
      <w:r>
        <w:rPr>
          <w:rFonts w:ascii="Arial" w:eastAsia="Arial"/>
          <w:color w:val="727272"/>
          <w:sz w:val="25"/>
        </w:rPr>
        <w:t>i</w:t>
      </w:r>
      <w:r>
        <w:rPr>
          <w:rFonts w:ascii="Arial" w:eastAsia="Arial"/>
          <w:color w:val="313131"/>
          <w:sz w:val="25"/>
        </w:rPr>
        <w:t>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before="68"/>
        <w:ind w:left="3141" w:right="923" w:firstLine="0"/>
        <w:jc w:val="center"/>
        <w:rPr>
          <w:sz w:val="24"/>
        </w:rPr>
      </w:pPr>
      <w:r>
        <w:rPr>
          <w:color w:val="595959"/>
          <w:w w:val="110"/>
          <w:sz w:val="24"/>
        </w:rPr>
        <w:t>旋流器</w:t>
      </w:r>
    </w:p>
    <w:p>
      <w:pPr>
        <w:tabs>
          <w:tab w:val="left" w:pos="10479"/>
        </w:tabs>
        <w:spacing w:before="51"/>
        <w:ind w:left="3141" w:right="0" w:firstLine="0"/>
        <w:jc w:val="center"/>
        <w:rPr>
          <w:sz w:val="24"/>
        </w:rPr>
      </w:pPr>
      <w:r>
        <w:rPr>
          <w:color w:val="727272"/>
          <w:w w:val="110"/>
          <w:sz w:val="25"/>
        </w:rPr>
        <w:t>沉砂</w:t>
        <w:tab/>
      </w:r>
      <w:r>
        <w:rPr>
          <w:color w:val="727272"/>
          <w:w w:val="110"/>
          <w:position w:val="2"/>
          <w:sz w:val="24"/>
        </w:rPr>
        <w:t>泥</w:t>
      </w:r>
    </w:p>
    <w:p>
      <w:pPr>
        <w:pStyle w:val="BodyText"/>
        <w:spacing w:before="1"/>
        <w:rPr>
          <w:sz w:val="13"/>
        </w:rPr>
      </w:pPr>
    </w:p>
    <w:p>
      <w:pPr>
        <w:spacing w:before="70"/>
        <w:ind w:left="1730" w:right="6412" w:firstLine="0"/>
        <w:jc w:val="center"/>
        <w:rPr>
          <w:sz w:val="23"/>
        </w:rPr>
      </w:pPr>
      <w:r>
        <w:rPr>
          <w:color w:val="595959"/>
          <w:w w:val="115"/>
          <w:sz w:val="23"/>
        </w:rPr>
        <w:t>螺旋选矿机</w:t>
      </w:r>
    </w:p>
    <w:p>
      <w:pPr>
        <w:tabs>
          <w:tab w:val="left" w:pos="6421"/>
        </w:tabs>
        <w:spacing w:before="24" w:line="282" w:lineRule="exact"/>
        <w:ind w:left="0" w:right="3145" w:firstLine="0"/>
        <w:jc w:val="center"/>
        <w:rPr>
          <w:sz w:val="23"/>
        </w:rPr>
      </w:pPr>
      <w:r>
        <w:pict>
          <v:line id="_x0000_s1035" style="mso-position-horizontal-relative:page;position:absolute;z-index:-251649024" from="221.75pt,3.75pt" to="508.95pt,3.75pt" stroked="t" strokecolor="black" strokeweight="4.98pt">
            <v:stroke dashstyle="solid"/>
          </v:line>
        </w:pict>
      </w:r>
      <w:r>
        <w:rPr>
          <w:color w:val="595959"/>
          <w:w w:val="115"/>
          <w:position w:val="-3"/>
          <w:sz w:val="23"/>
        </w:rPr>
        <w:t>桥矿</w:t>
        <w:tab/>
      </w:r>
      <w:r>
        <w:rPr>
          <w:color w:val="727272"/>
          <w:w w:val="115"/>
          <w:sz w:val="23"/>
        </w:rPr>
        <w:t>尾</w:t>
      </w:r>
      <w:r>
        <w:rPr>
          <w:color w:val="424242"/>
          <w:w w:val="115"/>
          <w:sz w:val="23"/>
        </w:rPr>
        <w:t>矿</w:t>
      </w:r>
    </w:p>
    <w:p>
      <w:pPr>
        <w:spacing w:before="0" w:line="255" w:lineRule="exact"/>
        <w:ind w:left="3141" w:right="5711" w:firstLine="0"/>
        <w:jc w:val="center"/>
        <w:rPr>
          <w:sz w:val="24"/>
        </w:rPr>
      </w:pPr>
      <w:r>
        <w:rPr>
          <w:color w:val="727272"/>
          <w:w w:val="115"/>
          <w:sz w:val="24"/>
        </w:rPr>
        <w:t>中矿</w:t>
      </w:r>
    </w:p>
    <w:p>
      <w:pPr>
        <w:pStyle w:val="BodyText"/>
        <w:spacing w:before="4"/>
        <w:rPr>
          <w:sz w:val="27"/>
        </w:rPr>
      </w:pPr>
    </w:p>
    <w:p>
      <w:pPr>
        <w:spacing w:before="70" w:line="287" w:lineRule="exact"/>
        <w:ind w:left="3358" w:right="0" w:firstLine="0"/>
        <w:jc w:val="left"/>
        <w:rPr>
          <w:sz w:val="23"/>
        </w:rPr>
      </w:pPr>
      <w:r>
        <w:rPr>
          <w:color w:val="595959"/>
          <w:w w:val="115"/>
          <w:sz w:val="23"/>
        </w:rPr>
        <w:t>螺旋选矿机</w:t>
      </w:r>
    </w:p>
    <w:p>
      <w:pPr>
        <w:spacing w:before="0" w:line="287" w:lineRule="exact"/>
        <w:ind w:left="2524" w:right="0" w:firstLine="0"/>
        <w:jc w:val="left"/>
        <w:rPr>
          <w:sz w:val="23"/>
        </w:rPr>
      </w:pPr>
      <w:r>
        <w:pict>
          <v:group id="_x0000_s1036" style="width:261.3pt;height:88.15pt;margin-top:0.65pt;margin-left:221.75pt;mso-position-horizontal-relative:page;position:absolute;z-index:-251650048" coordorigin="4435,13" coordsize="5226,1763">
            <v:shape id="_x0000_s1037" type="#_x0000_t75" style="width:1018;height:1734;left:8643;position:absolute;top:42" stroked="f">
              <v:imagedata r:id="rId23" o:title=""/>
            </v:shape>
            <v:line id="_x0000_s1038" style="position:absolute" from="5652,63" to="8643,63" stroked="t" strokecolor="black" strokeweight="4.98pt">
              <v:stroke dashstyle="solid"/>
            </v:line>
            <v:line id="_x0000_s1039" style="position:absolute" from="4435,1178" to="5672,1178" stroked="t" strokecolor="black" strokeweight="1.99pt">
              <v:stroke dashstyle="solid"/>
            </v:line>
          </v:group>
        </w:pict>
      </w:r>
      <w:r>
        <w:rPr>
          <w:color w:val="595959"/>
          <w:w w:val="105"/>
          <w:sz w:val="23"/>
        </w:rPr>
        <w:t>桥矿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68"/>
        <w:ind w:left="3141" w:right="1065" w:firstLine="0"/>
        <w:jc w:val="center"/>
        <w:rPr>
          <w:sz w:val="24"/>
        </w:rPr>
      </w:pPr>
      <w:r>
        <w:rPr>
          <w:color w:val="595959"/>
          <w:w w:val="110"/>
          <w:sz w:val="24"/>
        </w:rPr>
        <w:t>棒胫椋沈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70" w:line="277" w:lineRule="exact"/>
        <w:ind w:left="3141" w:right="4521" w:firstLine="0"/>
        <w:jc w:val="center"/>
        <w:rPr>
          <w:sz w:val="23"/>
        </w:rPr>
      </w:pPr>
      <w:r>
        <w:rPr>
          <w:color w:val="424242"/>
          <w:w w:val="110"/>
          <w:sz w:val="23"/>
        </w:rPr>
        <w:t>跺旋远矿机</w:t>
      </w:r>
    </w:p>
    <w:p>
      <w:pPr>
        <w:tabs>
          <w:tab w:val="left" w:pos="5431"/>
        </w:tabs>
        <w:spacing w:before="0" w:line="295" w:lineRule="exact"/>
        <w:ind w:left="108" w:right="0" w:firstLine="0"/>
        <w:jc w:val="center"/>
        <w:rPr>
          <w:sz w:val="27"/>
        </w:rPr>
      </w:pPr>
      <w:r>
        <w:pict>
          <v:line id="_x0000_s1040" style="mso-position-horizontal-relative:page;position:absolute;z-index:-251648000" from="334.45pt,4.65pt" to="561.8pt,4.65pt" stroked="t" strokecolor="black" strokeweight="4.98pt">
            <v:stroke dashstyle="solid"/>
          </v:line>
        </w:pict>
      </w:r>
      <w:r>
        <w:rPr>
          <w:color w:val="424242"/>
          <w:w w:val="105"/>
          <w:sz w:val="24"/>
        </w:rPr>
        <w:t>稍矿</w:t>
        <w:tab/>
      </w:r>
      <w:r>
        <w:rPr>
          <w:color w:val="727272"/>
          <w:w w:val="105"/>
          <w:position w:val="2"/>
          <w:sz w:val="27"/>
        </w:rPr>
        <w:t>尼矿</w:t>
      </w:r>
    </w:p>
    <w:p>
      <w:pPr>
        <w:spacing w:before="0" w:line="263" w:lineRule="exact"/>
        <w:ind w:left="2119" w:right="1351" w:firstLine="0"/>
        <w:jc w:val="center"/>
        <w:rPr>
          <w:sz w:val="24"/>
        </w:rPr>
      </w:pPr>
      <w:r>
        <w:rPr>
          <w:color w:val="727272"/>
          <w:w w:val="110"/>
          <w:sz w:val="24"/>
        </w:rPr>
        <w:t>中矿</w:t>
      </w:r>
    </w:p>
    <w:p>
      <w:pPr>
        <w:pStyle w:val="BodyText"/>
        <w:spacing w:before="8"/>
        <w:rPr>
          <w:sz w:val="19"/>
        </w:rPr>
      </w:pPr>
      <w:r>
        <w:pict>
          <v:shape id="_x0000_s1041" style="width:109.7pt;height:0.1pt;margin-top:15.54pt;margin-left:220.76pt;mso-position-horizontal-relative:page;mso-wrap-distance-left:0;mso-wrap-distance-right:0;position:absolute;z-index:-251646976" coordorigin="4415,311" coordsize="2194,0" path="m4415,311l6609,311e" filled="f" stroked="t" strokecolor="black" strokeweight="1pt">
            <v:stroke dashstyle="solid"/>
            <v:path arrowok="t"/>
            <w10:wrap type="topAndBottom"/>
          </v:shape>
        </w:pict>
      </w:r>
      <w:r>
        <w:pict>
          <v:shape id="_x0000_s1042" style="width:131.65pt;height:0.1pt;margin-top:15.54pt;margin-left:565.77pt;mso-position-horizontal-relative:page;mso-wrap-distance-left:0;mso-wrap-distance-right:0;position:absolute;z-index:-251645952" coordorigin="11315,311" coordsize="2633,0" path="m11315,311l13948,311e" filled="f" stroked="t" strokecolor="black" strokeweight="1.99pt">
            <v:stroke dashstyle="solid"/>
            <v:path arrowok="t"/>
            <w10:wrap type="topAndBottom"/>
          </v:shape>
        </w:pict>
      </w:r>
    </w:p>
    <w:p>
      <w:pPr>
        <w:pStyle w:val="BodyText"/>
        <w:spacing w:before="5"/>
        <w:rPr>
          <w:sz w:val="5"/>
        </w:rPr>
      </w:pPr>
    </w:p>
    <w:p>
      <w:pPr>
        <w:spacing w:after="0"/>
        <w:rPr>
          <w:sz w:val="5"/>
        </w:rPr>
        <w:sectPr>
          <w:pgSz w:w="17870" w:h="25270"/>
          <w:pgMar w:top="2220" w:right="2560" w:bottom="280" w:left="2560" w:header="708" w:footer="708"/>
          <w:pgNumType w:start="22"/>
          <w:cols w:space="708"/>
        </w:sectPr>
      </w:pPr>
    </w:p>
    <w:p>
      <w:pPr>
        <w:pStyle w:val="BodyText"/>
        <w:spacing w:before="8"/>
        <w:rPr>
          <w:sz w:val="25"/>
        </w:rPr>
      </w:pPr>
    </w:p>
    <w:p>
      <w:pPr>
        <w:spacing w:before="1"/>
        <w:ind w:left="0" w:right="15" w:firstLine="0"/>
        <w:jc w:val="right"/>
        <w:rPr>
          <w:sz w:val="23"/>
        </w:rPr>
      </w:pPr>
      <w:r>
        <w:rPr>
          <w:color w:val="727272"/>
          <w:w w:val="95"/>
          <w:sz w:val="23"/>
        </w:rPr>
        <w:t>扎磁</w:t>
      </w:r>
    </w:p>
    <w:p>
      <w:pPr>
        <w:spacing w:before="193"/>
        <w:ind w:left="0" w:right="0" w:firstLine="0"/>
        <w:jc w:val="right"/>
        <w:rPr>
          <w:sz w:val="24"/>
        </w:rPr>
      </w:pPr>
      <w:r>
        <w:pict>
          <v:group id="_x0000_s1043" style="width:287.2pt;height:85.7pt;margin-top:22.65pt;margin-left:223.75pt;mso-position-horizontal-relative:page;position:absolute;z-index:-251644928" coordorigin="4475,453" coordsize="5744,1714">
            <v:shape id="_x0000_s1044" type="#_x0000_t75" style="width:1137;height:917;left:4474;position:absolute;top:1249" stroked="f">
              <v:imagedata r:id="rId24" o:title=""/>
            </v:shape>
            <v:shape id="_x0000_s1045" type="#_x0000_t75" style="width:1177;height:917;left:9041;position:absolute;top:452" stroked="f">
              <v:imagedata r:id="rId25" o:title=""/>
            </v:shape>
            <v:line id="_x0000_s1046" style="position:absolute" from="6609,553" to="9042,553" stroked="t" strokecolor="black" strokeweight="4.98pt">
              <v:stroke dashstyle="solid"/>
            </v:line>
            <v:line id="_x0000_s1047" style="position:absolute" from="5612,1329" to="7965,1329" stroked="t" strokecolor="black" strokeweight="3.98pt">
              <v:stroke dashstyle="solid"/>
            </v:line>
            <v:line id="_x0000_s1048" style="position:absolute" from="7965,2086" to="10159,2086" stroked="t" strokecolor="black" strokeweight="1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width:509;height:233;left:6081;position:absolute;top:572" filled="f" stroked="f">
              <v:textbox inset="0,0,0,0">
                <w:txbxContent>
                  <w:p>
                    <w:pPr>
                      <w:spacing w:before="0" w:line="232" w:lineRule="exact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595959"/>
                        <w:w w:val="105"/>
                        <w:sz w:val="23"/>
                      </w:rPr>
                      <w:t>磁性</w:t>
                    </w:r>
                  </w:p>
                </w:txbxContent>
              </v:textbox>
            </v:shape>
            <v:shape id="_x0000_s1050" type="#_x0000_t202" style="width:1383;height:269;left:7137;position:absolute;top:715" filled="f" stroked="f">
              <v:textbox inset="0,0,0,0">
                <w:txbxContent>
                  <w:p>
                    <w:pPr>
                      <w:spacing w:before="0" w:line="268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imes New Roman" w:eastAsia="Times New Roman"/>
                        <w:color w:val="313131"/>
                        <w:w w:val="105"/>
                        <w:sz w:val="24"/>
                      </w:rPr>
                      <w:t xml:space="preserve">3000 </w:t>
                    </w:r>
                    <w:r>
                      <w:rPr>
                        <w:color w:val="595959"/>
                        <w:w w:val="105"/>
                        <w:sz w:val="24"/>
                      </w:rPr>
                      <w:t>奥斯特</w:t>
                    </w:r>
                  </w:p>
                </w:txbxContent>
              </v:textbox>
            </v:shape>
            <v:shape id="_x0000_s1051" type="#_x0000_t202" style="width:1517;height:779;left:5776;position:absolute;top:1001" filled="f" stroked="f">
              <v:textbox inset="0,0,0,0">
                <w:txbxContent>
                  <w:p>
                    <w:pPr>
                      <w:spacing w:before="0" w:line="276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95959"/>
                        <w:w w:val="105"/>
                        <w:sz w:val="24"/>
                      </w:rPr>
                      <w:t>强磁选</w:t>
                    </w:r>
                  </w:p>
                  <w:p>
                    <w:pPr>
                      <w:spacing w:before="210" w:line="292" w:lineRule="exact"/>
                      <w:ind w:left="14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imes New Roman" w:eastAsia="Times New Roman"/>
                        <w:color w:val="313131"/>
                        <w:w w:val="105"/>
                        <w:sz w:val="24"/>
                      </w:rPr>
                      <w:t xml:space="preserve">3000 </w:t>
                    </w:r>
                    <w:r>
                      <w:rPr>
                        <w:color w:val="727272"/>
                        <w:w w:val="105"/>
                        <w:sz w:val="24"/>
                      </w:rPr>
                      <w:t>奥斯特</w:t>
                    </w:r>
                  </w:p>
                </w:txbxContent>
              </v:textbox>
            </v:shape>
            <v:shape id="_x0000_s1052" type="#_x0000_t202" style="width:554;height:243;left:8051;position:absolute;top:1360" filled="f" stroked="f">
              <v:textbox inset="0,0,0,0">
                <w:txbxContent>
                  <w:p>
                    <w:pPr>
                      <w:spacing w:before="0" w:line="242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727272"/>
                        <w:w w:val="110"/>
                        <w:sz w:val="24"/>
                      </w:rPr>
                      <w:t>非磁</w:t>
                    </w:r>
                  </w:p>
                </w:txbxContent>
              </v:textbox>
            </v:shape>
          </v:group>
        </w:pict>
      </w:r>
      <w:r>
        <w:rPr>
          <w:color w:val="595959"/>
          <w:w w:val="105"/>
          <w:sz w:val="24"/>
        </w:rPr>
        <w:t>强磁选</w:t>
      </w:r>
    </w:p>
    <w:p>
      <w:pPr>
        <w:spacing w:before="20" w:line="298" w:lineRule="exact"/>
        <w:ind w:left="434" w:right="6374" w:firstLine="0"/>
        <w:jc w:val="center"/>
        <w:rPr>
          <w:sz w:val="24"/>
        </w:rPr>
      </w:pPr>
      <w:r>
        <w:br w:type="column"/>
      </w:r>
      <w:r>
        <w:rPr>
          <w:color w:val="595959"/>
          <w:w w:val="105"/>
          <w:sz w:val="24"/>
        </w:rPr>
        <w:t>弱磁选</w:t>
      </w:r>
    </w:p>
    <w:p>
      <w:pPr>
        <w:spacing w:before="0" w:line="223" w:lineRule="exact"/>
        <w:ind w:left="434" w:right="2334" w:firstLine="0"/>
        <w:jc w:val="center"/>
        <w:rPr>
          <w:sz w:val="23"/>
        </w:rPr>
      </w:pPr>
      <w:r>
        <w:rPr>
          <w:color w:val="595959"/>
          <w:w w:val="105"/>
          <w:sz w:val="23"/>
        </w:rPr>
        <w:t>磁性</w:t>
      </w:r>
    </w:p>
    <w:p>
      <w:pPr>
        <w:spacing w:before="0" w:line="245" w:lineRule="exact"/>
        <w:ind w:left="611" w:right="0" w:firstLine="0"/>
        <w:jc w:val="left"/>
        <w:rPr>
          <w:sz w:val="24"/>
        </w:rPr>
      </w:pPr>
      <w:r>
        <w:rPr>
          <w:rFonts w:ascii="Times New Roman" w:eastAsia="Times New Roman"/>
          <w:color w:val="313131"/>
          <w:w w:val="105"/>
          <w:sz w:val="24"/>
        </w:rPr>
        <w:t xml:space="preserve">1000 </w:t>
      </w:r>
      <w:r>
        <w:rPr>
          <w:color w:val="595959"/>
          <w:w w:val="105"/>
          <w:sz w:val="24"/>
        </w:rPr>
        <w:t>奥斯特</w:t>
      </w:r>
    </w:p>
    <w:p>
      <w:pPr>
        <w:spacing w:after="0" w:line="245" w:lineRule="exact"/>
        <w:jc w:val="left"/>
        <w:rPr>
          <w:sz w:val="24"/>
        </w:rPr>
        <w:sectPr>
          <w:type w:val="continuous"/>
          <w:pgSz w:w="17870" w:h="25270"/>
          <w:pgMar w:top="1920" w:right="2560" w:bottom="280" w:left="2560" w:header="708" w:footer="708"/>
          <w:pgNumType w:start="23"/>
          <w:cols w:num="2" w:space="708" w:equalWidth="0">
            <w:col w:w="5105" w:space="40"/>
            <w:col w:w="760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1"/>
        </w:rPr>
      </w:pPr>
    </w:p>
    <w:p>
      <w:pPr>
        <w:pStyle w:val="BodyText"/>
        <w:spacing w:line="40" w:lineRule="exact"/>
        <w:ind w:left="7538"/>
        <w:rPr>
          <w:sz w:val="4"/>
        </w:rPr>
      </w:pPr>
      <w:r>
        <w:rPr>
          <w:position w:val="0"/>
          <w:sz w:val="4"/>
        </w:rPr>
        <w:pict>
          <v:group id="_x0000_i1053" style="width:189.5pt;height:2pt;mso-position-horizontal-relative:char;mso-position-vertical-relative:line" coordorigin="0,0" coordsize="3790,40">
            <v:line id="_x0000_s1054" style="position:absolute" from="0,20" to="3789,20" stroked="t" strokecolor="black" strokeweight="1.99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p>
      <w:pPr>
        <w:spacing w:before="70" w:line="227" w:lineRule="exact"/>
        <w:ind w:left="11099" w:right="0" w:firstLine="0"/>
        <w:jc w:val="left"/>
        <w:rPr>
          <w:sz w:val="23"/>
        </w:rPr>
      </w:pPr>
      <w:r>
        <w:rPr>
          <w:color w:val="595959"/>
          <w:w w:val="110"/>
          <w:sz w:val="23"/>
        </w:rPr>
        <w:t>尾矿</w:t>
      </w:r>
    </w:p>
    <w:p>
      <w:pPr>
        <w:spacing w:before="0" w:line="227" w:lineRule="exact"/>
        <w:ind w:left="1467" w:right="0" w:firstLine="0"/>
        <w:jc w:val="left"/>
        <w:rPr>
          <w:sz w:val="23"/>
        </w:rPr>
      </w:pPr>
      <w:r>
        <w:rPr>
          <w:color w:val="595959"/>
          <w:w w:val="110"/>
          <w:sz w:val="23"/>
        </w:rPr>
        <w:t>认符矿</w:t>
      </w:r>
    </w:p>
    <w:p>
      <w:pPr>
        <w:pStyle w:val="BodyText"/>
        <w:rPr>
          <w:sz w:val="20"/>
        </w:rPr>
      </w:pPr>
    </w:p>
    <w:p>
      <w:pPr>
        <w:tabs>
          <w:tab w:val="left" w:pos="1043"/>
        </w:tabs>
        <w:spacing w:before="237"/>
        <w:ind w:left="0" w:right="67" w:firstLine="0"/>
        <w:jc w:val="center"/>
        <w:rPr>
          <w:sz w:val="28"/>
        </w:rPr>
      </w:pPr>
      <w:r>
        <w:rPr>
          <w:color w:val="727272"/>
          <w:w w:val="110"/>
          <w:sz w:val="28"/>
        </w:rPr>
        <w:t>图</w:t>
      </w:r>
      <w:r>
        <w:rPr>
          <w:color w:val="727272"/>
          <w:spacing w:val="-82"/>
          <w:w w:val="110"/>
          <w:sz w:val="28"/>
        </w:rPr>
        <w:t xml:space="preserve"> </w:t>
      </w:r>
      <w:r>
        <w:rPr>
          <w:rFonts w:ascii="Times New Roman" w:eastAsia="Times New Roman"/>
          <w:color w:val="424242"/>
          <w:w w:val="110"/>
          <w:sz w:val="32"/>
        </w:rPr>
        <w:t>5.9</w:t>
        <w:tab/>
      </w:r>
      <w:r>
        <w:rPr>
          <w:color w:val="727272"/>
          <w:w w:val="110"/>
          <w:sz w:val="28"/>
        </w:rPr>
        <w:t>方</w:t>
      </w:r>
      <w:r>
        <w:rPr>
          <w:color w:val="727272"/>
          <w:spacing w:val="-28"/>
          <w:w w:val="110"/>
          <w:sz w:val="28"/>
        </w:rPr>
        <w:t>案</w:t>
      </w:r>
      <w:r>
        <w:rPr>
          <w:color w:val="8A8A8A"/>
          <w:spacing w:val="-49"/>
          <w:w w:val="110"/>
          <w:sz w:val="28"/>
        </w:rPr>
        <w:t>二</w:t>
      </w:r>
      <w:r>
        <w:rPr>
          <w:color w:val="595959"/>
          <w:w w:val="110"/>
          <w:sz w:val="28"/>
        </w:rPr>
        <w:t>的</w:t>
      </w:r>
      <w:r>
        <w:rPr>
          <w:color w:val="595959"/>
          <w:spacing w:val="-3"/>
          <w:w w:val="110"/>
          <w:sz w:val="28"/>
        </w:rPr>
        <w:t>工</w:t>
      </w:r>
      <w:r>
        <w:rPr>
          <w:color w:val="595959"/>
          <w:w w:val="110"/>
          <w:sz w:val="28"/>
        </w:rPr>
        <w:t>艺全流程图</w:t>
      </w:r>
    </w:p>
    <w:p>
      <w:pPr>
        <w:spacing w:after="0"/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https://d.book118.com/047026131055006025</w:t>
        </w:r>
      </w:hyperlink>
    </w:p>
    <w:p>
      <w:pPr>
        <w:spacing w:after="0"/>
        <w:jc w:val="center"/>
        <w:rPr>
          <w:sz w:val="28"/>
        </w:rPr>
      </w:pPr>
    </w:p>
    <w:sectPr>
      <w:type w:val="continuous"/>
      <w:pgSz w:w="17870" w:h="25270"/>
      <w:pgMar w:top="1920" w:right="2560" w:bottom="280" w:left="2560" w:header="708" w:footer="708"/>
      <w:pgNumType w:start="2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58B9"/>
    <w:multiLevelType w:val="hybridMultilevel"/>
    <w:tmpl w:val="00000000"/>
    <w:lvl w:ilvl="0">
      <w:start w:val="5"/>
      <w:numFmt w:val="decimal"/>
      <w:lvlText w:val="%1"/>
      <w:lvlJc w:val="left"/>
      <w:pPr>
        <w:ind w:left="1680" w:hanging="111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111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1113"/>
        <w:jc w:val="left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680" w:hanging="1113"/>
        <w:jc w:val="left"/>
      </w:pPr>
      <w:rPr>
        <w:rFonts w:hint="default"/>
        <w:w w:val="95"/>
      </w:rPr>
    </w:lvl>
    <w:lvl w:ilvl="4">
      <w:start w:val="0"/>
      <w:numFmt w:val="bullet"/>
      <w:lvlText w:val="•"/>
      <w:lvlJc w:val="left"/>
      <w:pPr>
        <w:ind w:left="6106" w:hanging="11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2" w:hanging="11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9" w:hanging="11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5" w:hanging="11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2" w:hanging="1113"/>
      </w:pPr>
      <w:rPr>
        <w:rFonts w:hint="default"/>
      </w:rPr>
    </w:lvl>
  </w:abstractNum>
  <w:abstractNum w:abstractNumId="1">
    <w:nsid w:val="7F999815"/>
    <w:multiLevelType w:val="hybridMultilevel"/>
    <w:tmpl w:val="00000000"/>
    <w:lvl w:ilvl="0">
      <w:start w:val="5"/>
      <w:numFmt w:val="decimal"/>
      <w:lvlText w:val="%1"/>
      <w:lvlJc w:val="left"/>
      <w:pPr>
        <w:ind w:left="1840" w:hanging="103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40" w:hanging="103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40" w:hanging="1030"/>
        <w:jc w:val="left"/>
      </w:pPr>
      <w:rPr>
        <w:rFonts w:ascii="Times New Roman" w:eastAsia="Times New Roman" w:hAnsi="Times New Roman" w:cs="Times New Roman" w:hint="default"/>
        <w:color w:val="383838"/>
        <w:w w:val="120"/>
        <w:sz w:val="30"/>
        <w:szCs w:val="30"/>
      </w:rPr>
    </w:lvl>
    <w:lvl w:ilvl="3">
      <w:start w:val="1"/>
      <w:numFmt w:val="decimal"/>
      <w:lvlText w:val="%1.%2.%3.%4"/>
      <w:lvlJc w:val="left"/>
      <w:pPr>
        <w:ind w:left="1920" w:hanging="1110"/>
        <w:jc w:val="left"/>
      </w:pPr>
      <w:rPr>
        <w:rFonts w:ascii="Times New Roman" w:eastAsia="Times New Roman" w:hAnsi="Times New Roman" w:cs="Times New Roman" w:hint="default"/>
        <w:color w:val="282828"/>
        <w:w w:val="101"/>
        <w:sz w:val="30"/>
        <w:szCs w:val="30"/>
      </w:rPr>
    </w:lvl>
    <w:lvl w:ilvl="4">
      <w:start w:val="0"/>
      <w:numFmt w:val="bullet"/>
      <w:lvlText w:val="•"/>
      <w:lvlJc w:val="left"/>
      <w:pPr>
        <w:ind w:left="5528" w:hanging="11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1" w:hanging="11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33" w:hanging="11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6" w:hanging="11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9" w:hanging="111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9"/>
      <w:szCs w:val="29"/>
    </w:rPr>
  </w:style>
  <w:style w:type="paragraph" w:styleId="Title">
    <w:name w:val="Title"/>
    <w:basedOn w:val="Normal"/>
    <w:uiPriority w:val="1"/>
    <w:qFormat/>
    <w:pPr>
      <w:spacing w:line="591" w:lineRule="exact"/>
      <w:ind w:left="143"/>
    </w:pPr>
    <w:rPr>
      <w:rFonts w:ascii="幼圆" w:eastAsia="幼圆" w:hAnsi="幼圆" w:cs="幼圆"/>
      <w:sz w:val="47"/>
      <w:szCs w:val="47"/>
    </w:rPr>
  </w:style>
  <w:style w:type="paragraph" w:styleId="ListParagraph">
    <w:name w:val="List Paragraph"/>
    <w:basedOn w:val="Normal"/>
    <w:uiPriority w:val="1"/>
    <w:qFormat/>
    <w:pPr>
      <w:spacing w:before="1"/>
      <w:ind w:left="1641" w:hanging="111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hyperlink" Target="https://d.book118.com/047026131055006025" TargetMode="Externa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2023-12-11T01:13:53Z</dcterms:created>
  <dcterms:modified xsi:type="dcterms:W3CDTF">2023-12-11T01:13:53Z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2023-12-11T00:00:00Z</vt:filetime>
  </property>
</Properties>
</file>