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电子天平项目建设总纲及方案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57" w:history="1">
        <w:r>
          <w:rPr>
            <w:rFonts w:ascii="仿宋" w:eastAsia="仿宋" w:hAnsi="仿宋" w:cs="仿宋" w:hint="eastAsia"/>
            <w:lang w:eastAsia="zh-CN"/>
          </w:rPr>
          <w:t>概论</w:t>
        </w:r>
        <w:r>
          <w:tab/>
        </w:r>
        <w:r>
          <w:fldChar w:fldCharType="begin"/>
        </w:r>
        <w:r>
          <w:instrText xml:space="preserve"> PAGEREF _Toc13157 \h </w:instrText>
        </w:r>
        <w:r>
          <w:fldChar w:fldCharType="separate"/>
        </w:r>
        <w:r>
          <w:t>3</w:t>
        </w:r>
        <w:r>
          <w:fldChar w:fldCharType="end"/>
        </w:r>
      </w:hyperlink>
    </w:p>
    <w:p>
      <w:pPr>
        <w:pStyle w:val="TOC1"/>
        <w:tabs>
          <w:tab w:val="right" w:leader="dot" w:pos="8306"/>
        </w:tabs>
      </w:pPr>
      <w:hyperlink w:anchor="_Toc27761" w:history="1">
        <w:r>
          <w:rPr>
            <w:rFonts w:ascii="仿宋" w:eastAsia="仿宋" w:hAnsi="仿宋" w:cs="仿宋" w:hint="eastAsia"/>
            <w:lang w:eastAsia="zh-CN"/>
          </w:rPr>
          <w:t>一、财务管理与成本控制</w:t>
        </w:r>
        <w:r>
          <w:tab/>
        </w:r>
        <w:r>
          <w:fldChar w:fldCharType="begin"/>
        </w:r>
        <w:r>
          <w:instrText xml:space="preserve"> PAGEREF _Toc27761 \h </w:instrText>
        </w:r>
        <w:r>
          <w:fldChar w:fldCharType="separate"/>
        </w:r>
        <w:r>
          <w:t>3</w:t>
        </w:r>
        <w:r>
          <w:fldChar w:fldCharType="end"/>
        </w:r>
      </w:hyperlink>
    </w:p>
    <w:p>
      <w:pPr>
        <w:pStyle w:val="TOC2"/>
        <w:tabs>
          <w:tab w:val="right" w:leader="dot" w:pos="8306"/>
        </w:tabs>
      </w:pPr>
      <w:hyperlink w:anchor="_Toc28456" w:history="1">
        <w:r>
          <w:rPr>
            <w:rFonts w:ascii="仿宋" w:eastAsia="仿宋" w:hAnsi="仿宋" w:cs="仿宋" w:hint="eastAsia"/>
            <w:lang w:eastAsia="zh-CN"/>
          </w:rPr>
          <w:t>(一)、财务管理体系建设</w:t>
        </w:r>
        <w:r>
          <w:tab/>
        </w:r>
        <w:r>
          <w:fldChar w:fldCharType="begin"/>
        </w:r>
        <w:r>
          <w:instrText xml:space="preserve"> PAGEREF _Toc28456 \h </w:instrText>
        </w:r>
        <w:r>
          <w:fldChar w:fldCharType="separate"/>
        </w:r>
        <w:r>
          <w:t>3</w:t>
        </w:r>
        <w:r>
          <w:fldChar w:fldCharType="end"/>
        </w:r>
      </w:hyperlink>
    </w:p>
    <w:p>
      <w:pPr>
        <w:pStyle w:val="TOC2"/>
        <w:tabs>
          <w:tab w:val="right" w:leader="dot" w:pos="8306"/>
        </w:tabs>
      </w:pPr>
      <w:hyperlink w:anchor="_Toc25181" w:history="1">
        <w:r>
          <w:rPr>
            <w:rFonts w:ascii="仿宋" w:eastAsia="仿宋" w:hAnsi="仿宋" w:cs="仿宋" w:hint="eastAsia"/>
            <w:lang w:eastAsia="zh-CN"/>
          </w:rPr>
          <w:t>(二)、成本控制措施</w:t>
        </w:r>
        <w:r>
          <w:tab/>
        </w:r>
        <w:r>
          <w:fldChar w:fldCharType="begin"/>
        </w:r>
        <w:r>
          <w:instrText xml:space="preserve"> PAGEREF _Toc25181 \h </w:instrText>
        </w:r>
        <w:r>
          <w:fldChar w:fldCharType="separate"/>
        </w:r>
        <w:r>
          <w:t>4</w:t>
        </w:r>
        <w:r>
          <w:fldChar w:fldCharType="end"/>
        </w:r>
      </w:hyperlink>
    </w:p>
    <w:p>
      <w:pPr>
        <w:pStyle w:val="TOC1"/>
        <w:tabs>
          <w:tab w:val="right" w:leader="dot" w:pos="8306"/>
        </w:tabs>
      </w:pPr>
      <w:hyperlink w:anchor="_Toc18398" w:history="1">
        <w:r>
          <w:rPr>
            <w:rFonts w:ascii="仿宋" w:eastAsia="仿宋" w:hAnsi="仿宋" w:cs="仿宋" w:hint="eastAsia"/>
            <w:lang w:eastAsia="zh-CN"/>
          </w:rPr>
          <w:t>二、项目监理与质量保证</w:t>
        </w:r>
        <w:r>
          <w:tab/>
        </w:r>
        <w:r>
          <w:fldChar w:fldCharType="begin"/>
        </w:r>
        <w:r>
          <w:instrText xml:space="preserve"> PAGEREF _Toc18398 \h </w:instrText>
        </w:r>
        <w:r>
          <w:fldChar w:fldCharType="separate"/>
        </w:r>
        <w:r>
          <w:t>5</w:t>
        </w:r>
        <w:r>
          <w:fldChar w:fldCharType="end"/>
        </w:r>
      </w:hyperlink>
    </w:p>
    <w:p>
      <w:pPr>
        <w:pStyle w:val="TOC2"/>
        <w:tabs>
          <w:tab w:val="right" w:leader="dot" w:pos="8306"/>
        </w:tabs>
      </w:pPr>
      <w:hyperlink w:anchor="_Toc1643" w:history="1">
        <w:r>
          <w:rPr>
            <w:rFonts w:ascii="仿宋" w:eastAsia="仿宋" w:hAnsi="仿宋" w:cs="仿宋" w:hint="eastAsia"/>
            <w:lang w:eastAsia="zh-CN"/>
          </w:rPr>
          <w:t>(一)、监理体系构建</w:t>
        </w:r>
        <w:r>
          <w:tab/>
        </w:r>
        <w:r>
          <w:fldChar w:fldCharType="begin"/>
        </w:r>
        <w:r>
          <w:instrText xml:space="preserve"> PAGEREF _Toc1643 \h </w:instrText>
        </w:r>
        <w:r>
          <w:fldChar w:fldCharType="separate"/>
        </w:r>
        <w:r>
          <w:t>5</w:t>
        </w:r>
        <w:r>
          <w:fldChar w:fldCharType="end"/>
        </w:r>
      </w:hyperlink>
    </w:p>
    <w:p>
      <w:pPr>
        <w:pStyle w:val="TOC2"/>
        <w:tabs>
          <w:tab w:val="right" w:leader="dot" w:pos="8306"/>
        </w:tabs>
      </w:pPr>
      <w:hyperlink w:anchor="_Toc14408" w:history="1">
        <w:r>
          <w:rPr>
            <w:rFonts w:ascii="仿宋" w:eastAsia="仿宋" w:hAnsi="仿宋" w:cs="仿宋" w:hint="eastAsia"/>
            <w:lang w:eastAsia="zh-CN"/>
          </w:rPr>
          <w:t>(二)、质量保证体系实施</w:t>
        </w:r>
        <w:r>
          <w:tab/>
        </w:r>
        <w:r>
          <w:fldChar w:fldCharType="begin"/>
        </w:r>
        <w:r>
          <w:instrText xml:space="preserve"> PAGEREF _Toc14408 \h </w:instrText>
        </w:r>
        <w:r>
          <w:fldChar w:fldCharType="separate"/>
        </w:r>
        <w:r>
          <w:t>6</w:t>
        </w:r>
        <w:r>
          <w:fldChar w:fldCharType="end"/>
        </w:r>
      </w:hyperlink>
    </w:p>
    <w:p>
      <w:pPr>
        <w:pStyle w:val="TOC2"/>
        <w:tabs>
          <w:tab w:val="right" w:leader="dot" w:pos="8306"/>
        </w:tabs>
      </w:pPr>
      <w:hyperlink w:anchor="_Toc27159" w:history="1">
        <w:r>
          <w:rPr>
            <w:rFonts w:ascii="仿宋" w:eastAsia="仿宋" w:hAnsi="仿宋" w:cs="仿宋" w:hint="eastAsia"/>
            <w:lang w:eastAsia="zh-CN"/>
          </w:rPr>
          <w:t>(三)、监理与质量控制流程</w:t>
        </w:r>
        <w:r>
          <w:tab/>
        </w:r>
        <w:r>
          <w:fldChar w:fldCharType="begin"/>
        </w:r>
        <w:r>
          <w:instrText xml:space="preserve"> PAGEREF _Toc27159 \h </w:instrText>
        </w:r>
        <w:r>
          <w:fldChar w:fldCharType="separate"/>
        </w:r>
        <w:r>
          <w:t>7</w:t>
        </w:r>
        <w:r>
          <w:fldChar w:fldCharType="end"/>
        </w:r>
      </w:hyperlink>
    </w:p>
    <w:p>
      <w:pPr>
        <w:pStyle w:val="TOC1"/>
        <w:tabs>
          <w:tab w:val="right" w:leader="dot" w:pos="8306"/>
        </w:tabs>
      </w:pPr>
      <w:hyperlink w:anchor="_Toc3752" w:history="1">
        <w:r>
          <w:rPr>
            <w:rFonts w:ascii="仿宋" w:eastAsia="仿宋" w:hAnsi="仿宋" w:cs="仿宋" w:hint="eastAsia"/>
            <w:lang w:eastAsia="zh-CN"/>
          </w:rPr>
          <w:t>三、经济影响分析</w:t>
        </w:r>
        <w:r>
          <w:tab/>
        </w:r>
        <w:r>
          <w:fldChar w:fldCharType="begin"/>
        </w:r>
        <w:r>
          <w:instrText xml:space="preserve"> PAGEREF _Toc3752 \h </w:instrText>
        </w:r>
        <w:r>
          <w:fldChar w:fldCharType="separate"/>
        </w:r>
        <w:r>
          <w:t>7</w:t>
        </w:r>
        <w:r>
          <w:fldChar w:fldCharType="end"/>
        </w:r>
      </w:hyperlink>
    </w:p>
    <w:p>
      <w:pPr>
        <w:pStyle w:val="TOC2"/>
        <w:tabs>
          <w:tab w:val="right" w:leader="dot" w:pos="8306"/>
        </w:tabs>
      </w:pPr>
      <w:hyperlink w:anchor="_Toc622" w:history="1">
        <w:r>
          <w:rPr>
            <w:rFonts w:ascii="仿宋" w:eastAsia="仿宋" w:hAnsi="仿宋" w:cs="仿宋" w:hint="eastAsia"/>
            <w:lang w:eastAsia="zh-CN"/>
          </w:rPr>
          <w:t>(一)、经济费用效益或费用效果分析</w:t>
        </w:r>
        <w:r>
          <w:tab/>
        </w:r>
        <w:r>
          <w:fldChar w:fldCharType="begin"/>
        </w:r>
        <w:r>
          <w:instrText xml:space="preserve"> PAGEREF _Toc622 \h </w:instrText>
        </w:r>
        <w:r>
          <w:fldChar w:fldCharType="separate"/>
        </w:r>
        <w:r>
          <w:t>7</w:t>
        </w:r>
        <w:r>
          <w:fldChar w:fldCharType="end"/>
        </w:r>
      </w:hyperlink>
    </w:p>
    <w:p>
      <w:pPr>
        <w:pStyle w:val="TOC2"/>
        <w:tabs>
          <w:tab w:val="right" w:leader="dot" w:pos="8306"/>
        </w:tabs>
      </w:pPr>
      <w:hyperlink w:anchor="_Toc5217" w:history="1">
        <w:r>
          <w:rPr>
            <w:rFonts w:ascii="仿宋" w:eastAsia="仿宋" w:hAnsi="仿宋" w:cs="仿宋" w:hint="eastAsia"/>
            <w:lang w:eastAsia="zh-CN"/>
          </w:rPr>
          <w:t>(二)、行业影响分析</w:t>
        </w:r>
        <w:r>
          <w:tab/>
        </w:r>
        <w:r>
          <w:fldChar w:fldCharType="begin"/>
        </w:r>
        <w:r>
          <w:instrText xml:space="preserve"> PAGEREF _Toc5217 \h </w:instrText>
        </w:r>
        <w:r>
          <w:fldChar w:fldCharType="separate"/>
        </w:r>
        <w:r>
          <w:t>10</w:t>
        </w:r>
        <w:r>
          <w:fldChar w:fldCharType="end"/>
        </w:r>
      </w:hyperlink>
    </w:p>
    <w:p>
      <w:pPr>
        <w:pStyle w:val="TOC2"/>
        <w:tabs>
          <w:tab w:val="right" w:leader="dot" w:pos="8306"/>
        </w:tabs>
      </w:pPr>
      <w:hyperlink w:anchor="_Toc8613" w:history="1">
        <w:r>
          <w:rPr>
            <w:rFonts w:ascii="仿宋" w:eastAsia="仿宋" w:hAnsi="仿宋" w:cs="仿宋" w:hint="eastAsia"/>
            <w:lang w:eastAsia="zh-CN"/>
          </w:rPr>
          <w:t>(三)、区域经济影响分析</w:t>
        </w:r>
        <w:r>
          <w:tab/>
        </w:r>
        <w:r>
          <w:fldChar w:fldCharType="begin"/>
        </w:r>
        <w:r>
          <w:instrText xml:space="preserve"> PAGEREF _Toc8613 \h </w:instrText>
        </w:r>
        <w:r>
          <w:fldChar w:fldCharType="separate"/>
        </w:r>
        <w:r>
          <w:t>11</w:t>
        </w:r>
        <w:r>
          <w:fldChar w:fldCharType="end"/>
        </w:r>
      </w:hyperlink>
    </w:p>
    <w:p>
      <w:pPr>
        <w:pStyle w:val="TOC2"/>
        <w:tabs>
          <w:tab w:val="right" w:leader="dot" w:pos="8306"/>
        </w:tabs>
      </w:pPr>
      <w:hyperlink w:anchor="_Toc20398" w:history="1">
        <w:r>
          <w:rPr>
            <w:rFonts w:ascii="仿宋" w:eastAsia="仿宋" w:hAnsi="仿宋" w:cs="仿宋" w:hint="eastAsia"/>
            <w:lang w:eastAsia="zh-CN"/>
          </w:rPr>
          <w:t>(四)、宏观经济影响分析</w:t>
        </w:r>
        <w:r>
          <w:tab/>
        </w:r>
        <w:r>
          <w:fldChar w:fldCharType="begin"/>
        </w:r>
        <w:r>
          <w:instrText xml:space="preserve"> PAGEREF _Toc20398 \h </w:instrText>
        </w:r>
        <w:r>
          <w:fldChar w:fldCharType="separate"/>
        </w:r>
        <w:r>
          <w:t>12</w:t>
        </w:r>
        <w:r>
          <w:fldChar w:fldCharType="end"/>
        </w:r>
      </w:hyperlink>
    </w:p>
    <w:p>
      <w:pPr>
        <w:pStyle w:val="TOC1"/>
        <w:tabs>
          <w:tab w:val="right" w:leader="dot" w:pos="8306"/>
        </w:tabs>
      </w:pPr>
      <w:hyperlink w:anchor="_Toc9858" w:history="1">
        <w:r>
          <w:rPr>
            <w:rFonts w:ascii="仿宋" w:eastAsia="仿宋" w:hAnsi="仿宋" w:cs="仿宋" w:hint="eastAsia"/>
            <w:lang w:eastAsia="zh-CN"/>
          </w:rPr>
          <w:t>四、资源开发及综合利用分析</w:t>
        </w:r>
        <w:r>
          <w:tab/>
        </w:r>
        <w:r>
          <w:fldChar w:fldCharType="begin"/>
        </w:r>
        <w:r>
          <w:instrText xml:space="preserve"> PAGEREF _Toc9858 \h </w:instrText>
        </w:r>
        <w:r>
          <w:fldChar w:fldCharType="separate"/>
        </w:r>
        <w:r>
          <w:t>14</w:t>
        </w:r>
        <w:r>
          <w:fldChar w:fldCharType="end"/>
        </w:r>
      </w:hyperlink>
    </w:p>
    <w:p>
      <w:pPr>
        <w:pStyle w:val="TOC2"/>
        <w:tabs>
          <w:tab w:val="right" w:leader="dot" w:pos="8306"/>
        </w:tabs>
      </w:pPr>
      <w:hyperlink w:anchor="_Toc6122" w:history="1">
        <w:r>
          <w:rPr>
            <w:rFonts w:ascii="仿宋" w:eastAsia="仿宋" w:hAnsi="仿宋" w:cs="仿宋" w:hint="eastAsia"/>
            <w:lang w:eastAsia="zh-CN"/>
          </w:rPr>
          <w:t>(一)、资源开发方案</w:t>
        </w:r>
        <w:r>
          <w:tab/>
        </w:r>
        <w:r>
          <w:fldChar w:fldCharType="begin"/>
        </w:r>
        <w:r>
          <w:instrText xml:space="preserve"> PAGEREF _Toc6122 \h </w:instrText>
        </w:r>
        <w:r>
          <w:fldChar w:fldCharType="separate"/>
        </w:r>
        <w:r>
          <w:t>14</w:t>
        </w:r>
        <w:r>
          <w:fldChar w:fldCharType="end"/>
        </w:r>
      </w:hyperlink>
    </w:p>
    <w:p>
      <w:pPr>
        <w:pStyle w:val="TOC2"/>
        <w:tabs>
          <w:tab w:val="right" w:leader="dot" w:pos="8306"/>
        </w:tabs>
      </w:pPr>
      <w:hyperlink w:anchor="_Toc22517" w:history="1">
        <w:r>
          <w:rPr>
            <w:rFonts w:ascii="仿宋" w:eastAsia="仿宋" w:hAnsi="仿宋" w:cs="仿宋" w:hint="eastAsia"/>
            <w:lang w:eastAsia="zh-CN"/>
          </w:rPr>
          <w:t>(二)、资源利用方案</w:t>
        </w:r>
        <w:r>
          <w:tab/>
        </w:r>
        <w:r>
          <w:fldChar w:fldCharType="begin"/>
        </w:r>
        <w:r>
          <w:instrText xml:space="preserve"> PAGEREF _Toc22517 \h </w:instrText>
        </w:r>
        <w:r>
          <w:fldChar w:fldCharType="separate"/>
        </w:r>
        <w:r>
          <w:t>15</w:t>
        </w:r>
        <w:r>
          <w:fldChar w:fldCharType="end"/>
        </w:r>
      </w:hyperlink>
    </w:p>
    <w:p>
      <w:pPr>
        <w:pStyle w:val="TOC2"/>
        <w:tabs>
          <w:tab w:val="right" w:leader="dot" w:pos="8306"/>
        </w:tabs>
      </w:pPr>
      <w:hyperlink w:anchor="_Toc14655" w:history="1">
        <w:r>
          <w:rPr>
            <w:rFonts w:ascii="仿宋" w:eastAsia="仿宋" w:hAnsi="仿宋" w:cs="仿宋" w:hint="eastAsia"/>
            <w:lang w:eastAsia="zh-CN"/>
          </w:rPr>
          <w:t>(三)、资源节约措施</w:t>
        </w:r>
        <w:r>
          <w:tab/>
        </w:r>
        <w:r>
          <w:fldChar w:fldCharType="begin"/>
        </w:r>
        <w:r>
          <w:instrText xml:space="preserve"> PAGEREF _Toc14655 \h </w:instrText>
        </w:r>
        <w:r>
          <w:fldChar w:fldCharType="separate"/>
        </w:r>
        <w:r>
          <w:t>16</w:t>
        </w:r>
        <w:r>
          <w:fldChar w:fldCharType="end"/>
        </w:r>
      </w:hyperlink>
    </w:p>
    <w:p>
      <w:pPr>
        <w:pStyle w:val="TOC1"/>
        <w:tabs>
          <w:tab w:val="right" w:leader="dot" w:pos="8306"/>
        </w:tabs>
      </w:pPr>
      <w:hyperlink w:anchor="_Toc22160" w:history="1">
        <w:r>
          <w:rPr>
            <w:rFonts w:ascii="仿宋" w:eastAsia="仿宋" w:hAnsi="仿宋" w:cs="仿宋" w:hint="eastAsia"/>
            <w:lang w:eastAsia="zh-CN"/>
          </w:rPr>
          <w:t>五、项目选址研究</w:t>
        </w:r>
        <w:r>
          <w:tab/>
        </w:r>
        <w:r>
          <w:fldChar w:fldCharType="begin"/>
        </w:r>
        <w:r>
          <w:instrText xml:space="preserve"> PAGEREF _Toc22160 \h </w:instrText>
        </w:r>
        <w:r>
          <w:fldChar w:fldCharType="separate"/>
        </w:r>
        <w:r>
          <w:t>17</w:t>
        </w:r>
        <w:r>
          <w:fldChar w:fldCharType="end"/>
        </w:r>
      </w:hyperlink>
    </w:p>
    <w:p>
      <w:pPr>
        <w:pStyle w:val="TOC2"/>
        <w:tabs>
          <w:tab w:val="right" w:leader="dot" w:pos="8306"/>
        </w:tabs>
      </w:pPr>
      <w:hyperlink w:anchor="_Toc2748" w:history="1">
        <w:r>
          <w:rPr>
            <w:rFonts w:ascii="仿宋" w:eastAsia="仿宋" w:hAnsi="仿宋" w:cs="仿宋" w:hint="eastAsia"/>
            <w:lang w:eastAsia="zh-CN"/>
          </w:rPr>
          <w:t>(一)、项目选址原则</w:t>
        </w:r>
        <w:r>
          <w:tab/>
        </w:r>
        <w:r>
          <w:fldChar w:fldCharType="begin"/>
        </w:r>
        <w:r>
          <w:instrText xml:space="preserve"> PAGEREF _Toc2748 \h </w:instrText>
        </w:r>
        <w:r>
          <w:fldChar w:fldCharType="separate"/>
        </w:r>
        <w:r>
          <w:t>17</w:t>
        </w:r>
        <w:r>
          <w:fldChar w:fldCharType="end"/>
        </w:r>
      </w:hyperlink>
    </w:p>
    <w:p>
      <w:pPr>
        <w:pStyle w:val="TOC2"/>
        <w:tabs>
          <w:tab w:val="right" w:leader="dot" w:pos="8306"/>
        </w:tabs>
      </w:pPr>
      <w:hyperlink w:anchor="_Toc6858" w:history="1">
        <w:r>
          <w:rPr>
            <w:rFonts w:ascii="仿宋" w:eastAsia="仿宋" w:hAnsi="仿宋" w:cs="仿宋" w:hint="eastAsia"/>
            <w:lang w:eastAsia="zh-CN"/>
          </w:rPr>
          <w:t>(二)、项目选址</w:t>
        </w:r>
        <w:r>
          <w:tab/>
        </w:r>
        <w:r>
          <w:fldChar w:fldCharType="begin"/>
        </w:r>
        <w:r>
          <w:instrText xml:space="preserve"> PAGEREF _Toc6858 \h </w:instrText>
        </w:r>
        <w:r>
          <w:fldChar w:fldCharType="separate"/>
        </w:r>
        <w:r>
          <w:t>20</w:t>
        </w:r>
        <w:r>
          <w:fldChar w:fldCharType="end"/>
        </w:r>
      </w:hyperlink>
    </w:p>
    <w:p>
      <w:pPr>
        <w:pStyle w:val="TOC2"/>
        <w:tabs>
          <w:tab w:val="right" w:leader="dot" w:pos="8306"/>
        </w:tabs>
      </w:pPr>
      <w:hyperlink w:anchor="_Toc12829" w:history="1">
        <w:r>
          <w:rPr>
            <w:rFonts w:ascii="仿宋" w:eastAsia="仿宋" w:hAnsi="仿宋" w:cs="仿宋" w:hint="eastAsia"/>
            <w:lang w:eastAsia="zh-CN"/>
          </w:rPr>
          <w:t>(三)、建设条件分析</w:t>
        </w:r>
        <w:r>
          <w:tab/>
        </w:r>
        <w:r>
          <w:fldChar w:fldCharType="begin"/>
        </w:r>
        <w:r>
          <w:instrText xml:space="preserve"> PAGEREF _Toc12829 \h </w:instrText>
        </w:r>
        <w:r>
          <w:fldChar w:fldCharType="separate"/>
        </w:r>
        <w:r>
          <w:t>23</w:t>
        </w:r>
        <w:r>
          <w:fldChar w:fldCharType="end"/>
        </w:r>
      </w:hyperlink>
    </w:p>
    <w:p>
      <w:pPr>
        <w:pStyle w:val="TOC2"/>
        <w:tabs>
          <w:tab w:val="right" w:leader="dot" w:pos="8306"/>
        </w:tabs>
      </w:pPr>
      <w:hyperlink w:anchor="_Toc28194" w:history="1">
        <w:r>
          <w:rPr>
            <w:rFonts w:ascii="仿宋" w:eastAsia="仿宋" w:hAnsi="仿宋" w:cs="仿宋" w:hint="eastAsia"/>
            <w:lang w:eastAsia="zh-CN"/>
          </w:rPr>
          <w:t>(四)、用地控制指标</w:t>
        </w:r>
        <w:r>
          <w:tab/>
        </w:r>
        <w:r>
          <w:fldChar w:fldCharType="begin"/>
        </w:r>
        <w:r>
          <w:instrText xml:space="preserve"> PAGEREF _Toc28194 \h </w:instrText>
        </w:r>
        <w:r>
          <w:fldChar w:fldCharType="separate"/>
        </w:r>
        <w:r>
          <w:t>24</w:t>
        </w:r>
        <w:r>
          <w:fldChar w:fldCharType="end"/>
        </w:r>
      </w:hyperlink>
    </w:p>
    <w:p>
      <w:pPr>
        <w:pStyle w:val="TOC2"/>
        <w:tabs>
          <w:tab w:val="right" w:leader="dot" w:pos="8306"/>
        </w:tabs>
      </w:pPr>
      <w:hyperlink w:anchor="_Toc27335" w:history="1">
        <w:r>
          <w:rPr>
            <w:rFonts w:ascii="仿宋" w:eastAsia="仿宋" w:hAnsi="仿宋" w:cs="仿宋" w:hint="eastAsia"/>
            <w:lang w:eastAsia="zh-CN"/>
          </w:rPr>
          <w:t>(五)、地总体要求</w:t>
        </w:r>
        <w:r>
          <w:tab/>
        </w:r>
        <w:r>
          <w:fldChar w:fldCharType="begin"/>
        </w:r>
        <w:r>
          <w:instrText xml:space="preserve"> PAGEREF _Toc27335 \h </w:instrText>
        </w:r>
        <w:r>
          <w:fldChar w:fldCharType="separate"/>
        </w:r>
        <w:r>
          <w:t>25</w:t>
        </w:r>
        <w:r>
          <w:fldChar w:fldCharType="end"/>
        </w:r>
      </w:hyperlink>
    </w:p>
    <w:p>
      <w:pPr>
        <w:pStyle w:val="TOC2"/>
        <w:tabs>
          <w:tab w:val="right" w:leader="dot" w:pos="8306"/>
        </w:tabs>
      </w:pPr>
      <w:hyperlink w:anchor="_Toc32423" w:history="1">
        <w:r>
          <w:rPr>
            <w:rFonts w:ascii="仿宋" w:eastAsia="仿宋" w:hAnsi="仿宋" w:cs="仿宋" w:hint="eastAsia"/>
            <w:lang w:eastAsia="zh-CN"/>
          </w:rPr>
          <w:t>(六)、节约用地措施</w:t>
        </w:r>
        <w:r>
          <w:tab/>
        </w:r>
        <w:r>
          <w:fldChar w:fldCharType="begin"/>
        </w:r>
        <w:r>
          <w:instrText xml:space="preserve"> PAGEREF _Toc32423 \h </w:instrText>
        </w:r>
        <w:r>
          <w:fldChar w:fldCharType="separate"/>
        </w:r>
        <w:r>
          <w:t>26</w:t>
        </w:r>
        <w:r>
          <w:fldChar w:fldCharType="end"/>
        </w:r>
      </w:hyperlink>
    </w:p>
    <w:p>
      <w:pPr>
        <w:pStyle w:val="TOC2"/>
        <w:tabs>
          <w:tab w:val="right" w:leader="dot" w:pos="8306"/>
        </w:tabs>
      </w:pPr>
      <w:hyperlink w:anchor="_Toc4560" w:history="1">
        <w:r>
          <w:rPr>
            <w:rFonts w:ascii="仿宋" w:eastAsia="仿宋" w:hAnsi="仿宋" w:cs="仿宋" w:hint="eastAsia"/>
            <w:lang w:eastAsia="zh-CN"/>
          </w:rPr>
          <w:t>(七)、选址综合评价</w:t>
        </w:r>
        <w:r>
          <w:tab/>
        </w:r>
        <w:r>
          <w:fldChar w:fldCharType="begin"/>
        </w:r>
        <w:r>
          <w:instrText xml:space="preserve"> PAGEREF _Toc4560 \h </w:instrText>
        </w:r>
        <w:r>
          <w:fldChar w:fldCharType="separate"/>
        </w:r>
        <w:r>
          <w:t>28</w:t>
        </w:r>
        <w:r>
          <w:fldChar w:fldCharType="end"/>
        </w:r>
      </w:hyperlink>
    </w:p>
    <w:p>
      <w:pPr>
        <w:pStyle w:val="TOC1"/>
        <w:tabs>
          <w:tab w:val="right" w:leader="dot" w:pos="8306"/>
        </w:tabs>
      </w:pPr>
      <w:hyperlink w:anchor="_Toc26475" w:history="1">
        <w:r>
          <w:rPr>
            <w:rFonts w:ascii="仿宋" w:eastAsia="仿宋" w:hAnsi="仿宋" w:cs="仿宋" w:hint="eastAsia"/>
            <w:lang w:eastAsia="zh-CN"/>
          </w:rPr>
          <w:t>六、背景、必要性分析</w:t>
        </w:r>
        <w:r>
          <w:tab/>
        </w:r>
        <w:r>
          <w:fldChar w:fldCharType="begin"/>
        </w:r>
        <w:r>
          <w:instrText xml:space="preserve"> PAGEREF _Toc26475 \h </w:instrText>
        </w:r>
        <w:r>
          <w:fldChar w:fldCharType="separate"/>
        </w:r>
        <w:r>
          <w:t>29</w:t>
        </w:r>
        <w:r>
          <w:fldChar w:fldCharType="end"/>
        </w:r>
      </w:hyperlink>
    </w:p>
    <w:p>
      <w:pPr>
        <w:pStyle w:val="TOC2"/>
        <w:tabs>
          <w:tab w:val="right" w:leader="dot" w:pos="8306"/>
        </w:tabs>
      </w:pPr>
      <w:hyperlink w:anchor="_Toc1796" w:history="1">
        <w:r>
          <w:rPr>
            <w:rFonts w:ascii="仿宋" w:eastAsia="仿宋" w:hAnsi="仿宋" w:cs="仿宋" w:hint="eastAsia"/>
            <w:lang w:eastAsia="zh-CN"/>
          </w:rPr>
          <w:t>(一)、项目建设背景</w:t>
        </w:r>
        <w:r>
          <w:tab/>
        </w:r>
        <w:r>
          <w:fldChar w:fldCharType="begin"/>
        </w:r>
        <w:r>
          <w:instrText xml:space="preserve"> PAGEREF _Toc1796 \h </w:instrText>
        </w:r>
        <w:r>
          <w:fldChar w:fldCharType="separate"/>
        </w:r>
        <w:r>
          <w:t>29</w:t>
        </w:r>
        <w:r>
          <w:fldChar w:fldCharType="end"/>
        </w:r>
      </w:hyperlink>
    </w:p>
    <w:p>
      <w:pPr>
        <w:pStyle w:val="TOC2"/>
        <w:tabs>
          <w:tab w:val="right" w:leader="dot" w:pos="8306"/>
        </w:tabs>
      </w:pPr>
      <w:hyperlink w:anchor="_Toc7662" w:history="1">
        <w:r>
          <w:rPr>
            <w:rFonts w:ascii="仿宋" w:eastAsia="仿宋" w:hAnsi="仿宋" w:cs="仿宋" w:hint="eastAsia"/>
            <w:lang w:eastAsia="zh-CN"/>
          </w:rPr>
          <w:t>(二)、必要性分析</w:t>
        </w:r>
        <w:r>
          <w:tab/>
        </w:r>
        <w:r>
          <w:fldChar w:fldCharType="begin"/>
        </w:r>
        <w:r>
          <w:instrText xml:space="preserve"> PAGEREF _Toc7662 \h </w:instrText>
        </w:r>
        <w:r>
          <w:fldChar w:fldCharType="separate"/>
        </w:r>
        <w:r>
          <w:t>30</w:t>
        </w:r>
        <w:r>
          <w:fldChar w:fldCharType="end"/>
        </w:r>
      </w:hyperlink>
    </w:p>
    <w:p>
      <w:pPr>
        <w:pStyle w:val="TOC2"/>
        <w:tabs>
          <w:tab w:val="right" w:leader="dot" w:pos="8306"/>
        </w:tabs>
      </w:pPr>
      <w:hyperlink w:anchor="_Toc13120" w:history="1">
        <w:r>
          <w:rPr>
            <w:rFonts w:ascii="仿宋" w:eastAsia="仿宋" w:hAnsi="仿宋" w:cs="仿宋" w:hint="eastAsia"/>
            <w:lang w:eastAsia="zh-CN"/>
          </w:rPr>
          <w:t>(三)、项目建设有利条件</w:t>
        </w:r>
        <w:r>
          <w:tab/>
        </w:r>
        <w:r>
          <w:fldChar w:fldCharType="begin"/>
        </w:r>
        <w:r>
          <w:instrText xml:space="preserve"> PAGEREF _Toc13120 \h </w:instrText>
        </w:r>
        <w:r>
          <w:fldChar w:fldCharType="separate"/>
        </w:r>
        <w:r>
          <w:t>31</w:t>
        </w:r>
        <w:r>
          <w:fldChar w:fldCharType="end"/>
        </w:r>
      </w:hyperlink>
    </w:p>
    <w:p>
      <w:pPr>
        <w:pStyle w:val="TOC1"/>
        <w:tabs>
          <w:tab w:val="right" w:leader="dot" w:pos="8306"/>
        </w:tabs>
      </w:pPr>
      <w:hyperlink w:anchor="_Toc29575" w:history="1">
        <w:r>
          <w:rPr>
            <w:rFonts w:ascii="仿宋" w:eastAsia="仿宋" w:hAnsi="仿宋" w:cs="仿宋" w:hint="eastAsia"/>
            <w:lang w:eastAsia="zh-CN"/>
          </w:rPr>
          <w:t>七、经济效益与社会效益优化</w:t>
        </w:r>
        <w:r>
          <w:tab/>
        </w:r>
        <w:r>
          <w:fldChar w:fldCharType="begin"/>
        </w:r>
        <w:r>
          <w:instrText xml:space="preserve"> PAGEREF _Toc29575 \h </w:instrText>
        </w:r>
        <w:r>
          <w:fldChar w:fldCharType="separate"/>
        </w:r>
        <w:r>
          <w:t>33</w:t>
        </w:r>
        <w:r>
          <w:fldChar w:fldCharType="end"/>
        </w:r>
      </w:hyperlink>
    </w:p>
    <w:p>
      <w:pPr>
        <w:pStyle w:val="TOC2"/>
        <w:tabs>
          <w:tab w:val="right" w:leader="dot" w:pos="8306"/>
        </w:tabs>
      </w:pPr>
      <w:hyperlink w:anchor="_Toc18090" w:history="1">
        <w:r>
          <w:rPr>
            <w:rFonts w:ascii="仿宋" w:eastAsia="仿宋" w:hAnsi="仿宋" w:cs="仿宋" w:hint="eastAsia"/>
            <w:lang w:eastAsia="zh-CN"/>
          </w:rPr>
          <w:t>(一)、经济效益提升策略</w:t>
        </w:r>
        <w:r>
          <w:tab/>
        </w:r>
        <w:r>
          <w:fldChar w:fldCharType="begin"/>
        </w:r>
        <w:r>
          <w:instrText xml:space="preserve"> PAGEREF _Toc18090 \h </w:instrText>
        </w:r>
        <w:r>
          <w:fldChar w:fldCharType="separate"/>
        </w:r>
        <w:r>
          <w:t>33</w:t>
        </w:r>
        <w:r>
          <w:fldChar w:fldCharType="end"/>
        </w:r>
      </w:hyperlink>
    </w:p>
    <w:p>
      <w:pPr>
        <w:pStyle w:val="TOC2"/>
        <w:tabs>
          <w:tab w:val="right" w:leader="dot" w:pos="8306"/>
        </w:tabs>
      </w:pPr>
      <w:hyperlink w:anchor="_Toc4937" w:history="1">
        <w:r>
          <w:rPr>
            <w:rFonts w:ascii="仿宋" w:eastAsia="仿宋" w:hAnsi="仿宋" w:cs="仿宋" w:hint="eastAsia"/>
            <w:lang w:eastAsia="zh-CN"/>
          </w:rPr>
          <w:t>(二)、社会效益增强方案</w:t>
        </w:r>
        <w:r>
          <w:tab/>
        </w:r>
        <w:r>
          <w:fldChar w:fldCharType="begin"/>
        </w:r>
        <w:r>
          <w:instrText xml:space="preserve"> PAGEREF _Toc4937 \h </w:instrText>
        </w:r>
        <w:r>
          <w:fldChar w:fldCharType="separate"/>
        </w:r>
        <w:r>
          <w:t>34</w:t>
        </w:r>
        <w:r>
          <w:fldChar w:fldCharType="end"/>
        </w:r>
      </w:hyperlink>
    </w:p>
    <w:p>
      <w:pPr>
        <w:pStyle w:val="TOC1"/>
        <w:tabs>
          <w:tab w:val="right" w:leader="dot" w:pos="8306"/>
        </w:tabs>
      </w:pPr>
      <w:hyperlink w:anchor="_Toc5507" w:history="1">
        <w:r>
          <w:rPr>
            <w:rFonts w:ascii="仿宋" w:eastAsia="仿宋" w:hAnsi="仿宋" w:cs="仿宋" w:hint="eastAsia"/>
            <w:lang w:eastAsia="zh-CN"/>
          </w:rPr>
          <w:t>八、项目变更管理</w:t>
        </w:r>
        <w:r>
          <w:tab/>
        </w:r>
        <w:r>
          <w:fldChar w:fldCharType="begin"/>
        </w:r>
        <w:r>
          <w:instrText xml:space="preserve"> PAGEREF _Toc5507 \h </w:instrText>
        </w:r>
        <w:r>
          <w:fldChar w:fldCharType="separate"/>
        </w:r>
        <w:r>
          <w:t>35</w:t>
        </w:r>
        <w:r>
          <w:fldChar w:fldCharType="end"/>
        </w:r>
      </w:hyperlink>
    </w:p>
    <w:p>
      <w:pPr>
        <w:pStyle w:val="TOC2"/>
        <w:tabs>
          <w:tab w:val="right" w:leader="dot" w:pos="8306"/>
        </w:tabs>
      </w:pPr>
      <w:hyperlink w:anchor="_Toc26628" w:history="1">
        <w:r>
          <w:rPr>
            <w:rFonts w:ascii="仿宋" w:eastAsia="仿宋" w:hAnsi="仿宋" w:cs="仿宋" w:hint="eastAsia"/>
            <w:lang w:eastAsia="zh-CN"/>
          </w:rPr>
          <w:t>(一)、变更控制流程</w:t>
        </w:r>
        <w:r>
          <w:tab/>
        </w:r>
        <w:r>
          <w:fldChar w:fldCharType="begin"/>
        </w:r>
        <w:r>
          <w:instrText xml:space="preserve"> PAGEREF _Toc26628 \h </w:instrText>
        </w:r>
        <w:r>
          <w:fldChar w:fldCharType="separate"/>
        </w:r>
        <w:r>
          <w:t>35</w:t>
        </w:r>
        <w:r>
          <w:fldChar w:fldCharType="end"/>
        </w:r>
      </w:hyperlink>
    </w:p>
    <w:p>
      <w:pPr>
        <w:pStyle w:val="TOC2"/>
        <w:tabs>
          <w:tab w:val="right" w:leader="dot" w:pos="8306"/>
        </w:tabs>
      </w:pPr>
      <w:hyperlink w:anchor="_Toc28837" w:history="1">
        <w:r>
          <w:rPr>
            <w:rFonts w:ascii="仿宋" w:eastAsia="仿宋" w:hAnsi="仿宋" w:cs="仿宋" w:hint="eastAsia"/>
            <w:lang w:eastAsia="zh-CN"/>
          </w:rPr>
          <w:t>(二)、影响评估与处理</w:t>
        </w:r>
        <w:r>
          <w:tab/>
        </w:r>
        <w:r>
          <w:fldChar w:fldCharType="begin"/>
        </w:r>
        <w:r>
          <w:instrText xml:space="preserve"> PAGEREF _Toc28837 \h </w:instrText>
        </w:r>
        <w:r>
          <w:fldChar w:fldCharType="separate"/>
        </w:r>
        <w:r>
          <w:t>36</w:t>
        </w:r>
        <w:r>
          <w:fldChar w:fldCharType="end"/>
        </w:r>
      </w:hyperlink>
    </w:p>
    <w:p>
      <w:pPr>
        <w:pStyle w:val="TOC2"/>
        <w:tabs>
          <w:tab w:val="right" w:leader="dot" w:pos="8306"/>
        </w:tabs>
      </w:pPr>
      <w:hyperlink w:anchor="_Toc29513" w:history="1">
        <w:r>
          <w:rPr>
            <w:rFonts w:ascii="仿宋" w:eastAsia="仿宋" w:hAnsi="仿宋" w:cs="仿宋" w:hint="eastAsia"/>
            <w:lang w:eastAsia="zh-CN"/>
          </w:rPr>
          <w:t>(三)、变更记录与追踪</w:t>
        </w:r>
        <w:r>
          <w:tab/>
        </w:r>
        <w:r>
          <w:fldChar w:fldCharType="begin"/>
        </w:r>
        <w:r>
          <w:instrText xml:space="preserve"> PAGEREF _Toc29513 \h </w:instrText>
        </w:r>
        <w:r>
          <w:fldChar w:fldCharType="separate"/>
        </w:r>
        <w:r>
          <w:t>37</w:t>
        </w:r>
        <w:r>
          <w:fldChar w:fldCharType="end"/>
        </w:r>
      </w:hyperlink>
    </w:p>
    <w:p>
      <w:pPr>
        <w:pStyle w:val="TOC2"/>
        <w:tabs>
          <w:tab w:val="right" w:leader="dot" w:pos="8306"/>
        </w:tabs>
      </w:pPr>
      <w:hyperlink w:anchor="_Toc32500" w:history="1">
        <w:r>
          <w:rPr>
            <w:rFonts w:ascii="仿宋" w:eastAsia="仿宋" w:hAnsi="仿宋" w:cs="仿宋" w:hint="eastAsia"/>
            <w:lang w:eastAsia="zh-CN"/>
          </w:rPr>
          <w:t>(四)、变更管理策略</w:t>
        </w:r>
        <w:r>
          <w:tab/>
        </w:r>
        <w:r>
          <w:fldChar w:fldCharType="begin"/>
        </w:r>
        <w:r>
          <w:instrText xml:space="preserve"> PAGEREF _Toc32500 \h </w:instrText>
        </w:r>
        <w:r>
          <w:fldChar w:fldCharType="separate"/>
        </w:r>
        <w:r>
          <w:t>39</w:t>
        </w:r>
        <w:r>
          <w:fldChar w:fldCharType="end"/>
        </w:r>
      </w:hyperlink>
    </w:p>
    <w:p>
      <w:pPr>
        <w:pStyle w:val="TOC1"/>
        <w:tabs>
          <w:tab w:val="right" w:leader="dot" w:pos="8306"/>
        </w:tabs>
      </w:pPr>
      <w:hyperlink w:anchor="_Toc9632" w:history="1">
        <w:r>
          <w:rPr>
            <w:rFonts w:ascii="仿宋" w:eastAsia="仿宋" w:hAnsi="仿宋" w:cs="仿宋" w:hint="eastAsia"/>
            <w:lang w:eastAsia="zh-CN"/>
          </w:rPr>
          <w:t>九、土地利用与规划方案</w:t>
        </w:r>
        <w:r>
          <w:tab/>
        </w:r>
        <w:r>
          <w:fldChar w:fldCharType="begin"/>
        </w:r>
        <w:r>
          <w:instrText xml:space="preserve"> PAGEREF _Toc9632 \h </w:instrText>
        </w:r>
        <w:r>
          <w:fldChar w:fldCharType="separate"/>
        </w:r>
        <w:r>
          <w:t>41</w:t>
        </w:r>
        <w:r>
          <w:fldChar w:fldCharType="end"/>
        </w:r>
      </w:hyperlink>
    </w:p>
    <w:p>
      <w:pPr>
        <w:pStyle w:val="TOC2"/>
        <w:tabs>
          <w:tab w:val="right" w:leader="dot" w:pos="8306"/>
        </w:tabs>
      </w:pPr>
      <w:hyperlink w:anchor="_Toc1860" w:history="1">
        <w:r>
          <w:rPr>
            <w:rFonts w:ascii="仿宋" w:eastAsia="仿宋" w:hAnsi="仿宋" w:cs="仿宋" w:hint="eastAsia"/>
            <w:lang w:eastAsia="zh-CN"/>
          </w:rPr>
          <w:t>(一)、项目用地情况分析</w:t>
        </w:r>
        <w:r>
          <w:tab/>
        </w:r>
        <w:r>
          <w:fldChar w:fldCharType="begin"/>
        </w:r>
        <w:r>
          <w:instrText xml:space="preserve"> PAGEREF _Toc1860 \h </w:instrText>
        </w:r>
        <w:r>
          <w:fldChar w:fldCharType="separate"/>
        </w:r>
        <w:r>
          <w:t>41</w:t>
        </w:r>
        <w:r>
          <w:fldChar w:fldCharType="end"/>
        </w:r>
      </w:hyperlink>
    </w:p>
    <w:p>
      <w:pPr>
        <w:pStyle w:val="TOC2"/>
        <w:tabs>
          <w:tab w:val="right" w:leader="dot" w:pos="8306"/>
        </w:tabs>
      </w:pPr>
      <w:hyperlink w:anchor="_Toc2381" w:history="1">
        <w:r>
          <w:rPr>
            <w:rFonts w:ascii="仿宋" w:eastAsia="仿宋" w:hAnsi="仿宋" w:cs="仿宋" w:hint="eastAsia"/>
            <w:lang w:eastAsia="zh-CN"/>
          </w:rPr>
          <w:t>(二)、土地利用规划方案</w:t>
        </w:r>
        <w:r>
          <w:tab/>
        </w:r>
        <w:r>
          <w:fldChar w:fldCharType="begin"/>
        </w:r>
        <w:r>
          <w:instrText xml:space="preserve"> PAGEREF _Toc2381 \h </w:instrText>
        </w:r>
        <w:r>
          <w:fldChar w:fldCharType="separate"/>
        </w:r>
        <w:r>
          <w:t>42</w:t>
        </w:r>
        <w:r>
          <w:fldChar w:fldCharType="end"/>
        </w:r>
      </w:hyperlink>
    </w:p>
    <w:p>
      <w:pPr>
        <w:pStyle w:val="TOC1"/>
        <w:tabs>
          <w:tab w:val="right" w:leader="dot" w:pos="8306"/>
        </w:tabs>
      </w:pPr>
      <w:hyperlink w:anchor="_Toc22149" w:history="1">
        <w:r>
          <w:rPr>
            <w:rFonts w:ascii="仿宋" w:eastAsia="仿宋" w:hAnsi="仿宋" w:cs="仿宋" w:hint="eastAsia"/>
            <w:lang w:eastAsia="zh-CN"/>
          </w:rPr>
          <w:t>十、项目实施与管理方案</w:t>
        </w:r>
        <w:r>
          <w:tab/>
        </w:r>
        <w:r>
          <w:fldChar w:fldCharType="begin"/>
        </w:r>
        <w:r>
          <w:instrText xml:space="preserve"> PAGEREF _Toc22149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36" w:history="1">
        <w:r>
          <w:rPr>
            <w:rFonts w:ascii="仿宋" w:eastAsia="仿宋" w:hAnsi="仿宋" w:cs="仿宋" w:hint="eastAsia"/>
            <w:lang w:eastAsia="zh-CN"/>
          </w:rPr>
          <w:t>(一)、项目实施计划</w:t>
        </w:r>
        <w:r>
          <w:tab/>
        </w:r>
        <w:r>
          <w:fldChar w:fldCharType="begin"/>
        </w:r>
        <w:r>
          <w:instrText xml:space="preserve"> PAGEREF _Toc23636 \h </w:instrText>
        </w:r>
        <w:r>
          <w:fldChar w:fldCharType="separate"/>
        </w:r>
        <w:r>
          <w:t>43</w:t>
        </w:r>
        <w:r>
          <w:fldChar w:fldCharType="end"/>
        </w:r>
      </w:hyperlink>
    </w:p>
    <w:p>
      <w:pPr>
        <w:pStyle w:val="TOC2"/>
        <w:tabs>
          <w:tab w:val="right" w:leader="dot" w:pos="8306"/>
        </w:tabs>
      </w:pPr>
      <w:hyperlink w:anchor="_Toc3122" w:history="1">
        <w:r>
          <w:rPr>
            <w:rFonts w:ascii="仿宋" w:eastAsia="仿宋" w:hAnsi="仿宋" w:cs="仿宋" w:hint="eastAsia"/>
            <w:lang w:eastAsia="zh-CN"/>
          </w:rPr>
          <w:t>(二)、项目组织机构与职责</w:t>
        </w:r>
        <w:r>
          <w:tab/>
        </w:r>
        <w:r>
          <w:fldChar w:fldCharType="begin"/>
        </w:r>
        <w:r>
          <w:instrText xml:space="preserve"> PAGEREF _Toc3122 \h </w:instrText>
        </w:r>
        <w:r>
          <w:fldChar w:fldCharType="separate"/>
        </w:r>
        <w:r>
          <w:t>44</w:t>
        </w:r>
        <w:r>
          <w:fldChar w:fldCharType="end"/>
        </w:r>
      </w:hyperlink>
    </w:p>
    <w:p>
      <w:pPr>
        <w:pStyle w:val="TOC2"/>
        <w:tabs>
          <w:tab w:val="right" w:leader="dot" w:pos="8306"/>
        </w:tabs>
      </w:pPr>
      <w:hyperlink w:anchor="_Toc23462" w:history="1">
        <w:r>
          <w:rPr>
            <w:rFonts w:ascii="仿宋" w:eastAsia="仿宋" w:hAnsi="仿宋" w:cs="仿宋" w:hint="eastAsia"/>
            <w:lang w:eastAsia="zh-CN"/>
          </w:rPr>
          <w:t>(三)、项目管理与监控体系</w:t>
        </w:r>
        <w:r>
          <w:tab/>
        </w:r>
        <w:r>
          <w:fldChar w:fldCharType="begin"/>
        </w:r>
        <w:r>
          <w:instrText xml:space="preserve"> PAGEREF _Toc23462 \h </w:instrText>
        </w:r>
        <w:r>
          <w:fldChar w:fldCharType="separate"/>
        </w:r>
        <w:r>
          <w:t>47</w:t>
        </w:r>
        <w:r>
          <w:fldChar w:fldCharType="end"/>
        </w:r>
      </w:hyperlink>
    </w:p>
    <w:p>
      <w:pPr>
        <w:pStyle w:val="TOC1"/>
        <w:tabs>
          <w:tab w:val="right" w:leader="dot" w:pos="8306"/>
        </w:tabs>
      </w:pPr>
      <w:hyperlink w:anchor="_Toc10070" w:history="1">
        <w:r>
          <w:rPr>
            <w:rFonts w:ascii="仿宋" w:eastAsia="仿宋" w:hAnsi="仿宋" w:cs="仿宋" w:hint="eastAsia"/>
            <w:lang w:eastAsia="zh-CN"/>
          </w:rPr>
          <w:t>十一、环境保护与绿色发展</w:t>
        </w:r>
        <w:r>
          <w:tab/>
        </w:r>
        <w:r>
          <w:fldChar w:fldCharType="begin"/>
        </w:r>
        <w:r>
          <w:instrText xml:space="preserve"> PAGEREF _Toc10070 \h </w:instrText>
        </w:r>
        <w:r>
          <w:fldChar w:fldCharType="separate"/>
        </w:r>
        <w:r>
          <w:t>48</w:t>
        </w:r>
        <w:r>
          <w:fldChar w:fldCharType="end"/>
        </w:r>
      </w:hyperlink>
    </w:p>
    <w:p>
      <w:pPr>
        <w:pStyle w:val="TOC2"/>
        <w:tabs>
          <w:tab w:val="right" w:leader="dot" w:pos="8306"/>
        </w:tabs>
      </w:pPr>
      <w:hyperlink w:anchor="_Toc20626" w:history="1">
        <w:r>
          <w:rPr>
            <w:rFonts w:ascii="仿宋" w:eastAsia="仿宋" w:hAnsi="仿宋" w:cs="仿宋" w:hint="eastAsia"/>
            <w:lang w:eastAsia="zh-CN"/>
          </w:rPr>
          <w:t>(一)、环境保护措施</w:t>
        </w:r>
        <w:r>
          <w:tab/>
        </w:r>
        <w:r>
          <w:fldChar w:fldCharType="begin"/>
        </w:r>
        <w:r>
          <w:instrText xml:space="preserve"> PAGEREF _Toc20626 \h </w:instrText>
        </w:r>
        <w:r>
          <w:fldChar w:fldCharType="separate"/>
        </w:r>
        <w:r>
          <w:t>48</w:t>
        </w:r>
        <w:r>
          <w:fldChar w:fldCharType="end"/>
        </w:r>
      </w:hyperlink>
    </w:p>
    <w:p>
      <w:pPr>
        <w:pStyle w:val="TOC2"/>
        <w:tabs>
          <w:tab w:val="right" w:leader="dot" w:pos="8306"/>
        </w:tabs>
      </w:pPr>
      <w:hyperlink w:anchor="_Toc16551" w:history="1">
        <w:r>
          <w:rPr>
            <w:rFonts w:ascii="仿宋" w:eastAsia="仿宋" w:hAnsi="仿宋" w:cs="仿宋" w:hint="eastAsia"/>
            <w:lang w:eastAsia="zh-CN"/>
          </w:rPr>
          <w:t>(二)、绿色发展与可持续发展策略</w:t>
        </w:r>
        <w:r>
          <w:tab/>
        </w:r>
        <w:r>
          <w:fldChar w:fldCharType="begin"/>
        </w:r>
        <w:r>
          <w:instrText xml:space="preserve"> PAGEREF _Toc16551 \h </w:instrText>
        </w:r>
        <w:r>
          <w:fldChar w:fldCharType="separate"/>
        </w:r>
        <w:r>
          <w:t>50</w:t>
        </w:r>
        <w:r>
          <w:fldChar w:fldCharType="end"/>
        </w:r>
      </w:hyperlink>
    </w:p>
    <w:p>
      <w:pPr>
        <w:pStyle w:val="TOC1"/>
        <w:tabs>
          <w:tab w:val="right" w:leader="dot" w:pos="8306"/>
        </w:tabs>
      </w:pPr>
      <w:hyperlink w:anchor="_Toc15096" w:history="1">
        <w:r>
          <w:rPr>
            <w:rFonts w:ascii="仿宋" w:eastAsia="仿宋" w:hAnsi="仿宋" w:cs="仿宋" w:hint="eastAsia"/>
            <w:lang w:eastAsia="zh-CN"/>
          </w:rPr>
          <w:t>十二、项目质量与标准</w:t>
        </w:r>
        <w:r>
          <w:tab/>
        </w:r>
        <w:r>
          <w:fldChar w:fldCharType="begin"/>
        </w:r>
        <w:r>
          <w:instrText xml:space="preserve"> PAGEREF _Toc15096 \h </w:instrText>
        </w:r>
        <w:r>
          <w:fldChar w:fldCharType="separate"/>
        </w:r>
        <w:r>
          <w:t>52</w:t>
        </w:r>
        <w:r>
          <w:fldChar w:fldCharType="end"/>
        </w:r>
      </w:hyperlink>
    </w:p>
    <w:p>
      <w:pPr>
        <w:pStyle w:val="TOC2"/>
        <w:tabs>
          <w:tab w:val="right" w:leader="dot" w:pos="8306"/>
        </w:tabs>
      </w:pPr>
      <w:hyperlink w:anchor="_Toc646" w:history="1">
        <w:r>
          <w:rPr>
            <w:rFonts w:ascii="仿宋" w:eastAsia="仿宋" w:hAnsi="仿宋" w:cs="仿宋" w:hint="eastAsia"/>
            <w:lang w:eastAsia="zh-CN"/>
          </w:rPr>
          <w:t>(一)、质量保障体系</w:t>
        </w:r>
        <w:r>
          <w:tab/>
        </w:r>
        <w:r>
          <w:fldChar w:fldCharType="begin"/>
        </w:r>
        <w:r>
          <w:instrText xml:space="preserve"> PAGEREF _Toc646 \h </w:instrText>
        </w:r>
        <w:r>
          <w:fldChar w:fldCharType="separate"/>
        </w:r>
        <w:r>
          <w:t>52</w:t>
        </w:r>
        <w:r>
          <w:fldChar w:fldCharType="end"/>
        </w:r>
      </w:hyperlink>
    </w:p>
    <w:p>
      <w:pPr>
        <w:pStyle w:val="TOC2"/>
        <w:tabs>
          <w:tab w:val="right" w:leader="dot" w:pos="8306"/>
        </w:tabs>
      </w:pPr>
      <w:hyperlink w:anchor="_Toc1484" w:history="1">
        <w:r>
          <w:rPr>
            <w:rFonts w:ascii="仿宋" w:eastAsia="仿宋" w:hAnsi="仿宋" w:cs="仿宋" w:hint="eastAsia"/>
            <w:lang w:eastAsia="zh-CN"/>
          </w:rPr>
          <w:t>(二)、标准化作业流程</w:t>
        </w:r>
        <w:r>
          <w:tab/>
        </w:r>
        <w:r>
          <w:fldChar w:fldCharType="begin"/>
        </w:r>
        <w:r>
          <w:instrText xml:space="preserve"> PAGEREF _Toc1484 \h </w:instrText>
        </w:r>
        <w:r>
          <w:fldChar w:fldCharType="separate"/>
        </w:r>
        <w:r>
          <w:t>53</w:t>
        </w:r>
        <w:r>
          <w:fldChar w:fldCharType="end"/>
        </w:r>
      </w:hyperlink>
    </w:p>
    <w:p>
      <w:pPr>
        <w:pStyle w:val="TOC2"/>
        <w:tabs>
          <w:tab w:val="right" w:leader="dot" w:pos="8306"/>
        </w:tabs>
      </w:pPr>
      <w:hyperlink w:anchor="_Toc13791" w:history="1">
        <w:r>
          <w:rPr>
            <w:rFonts w:ascii="仿宋" w:eastAsia="仿宋" w:hAnsi="仿宋" w:cs="仿宋" w:hint="eastAsia"/>
            <w:lang w:eastAsia="zh-CN"/>
          </w:rPr>
          <w:t>(三)、质量监控与评估</w:t>
        </w:r>
        <w:r>
          <w:tab/>
        </w:r>
        <w:r>
          <w:fldChar w:fldCharType="begin"/>
        </w:r>
        <w:r>
          <w:instrText xml:space="preserve"> PAGEREF _Toc13791 \h </w:instrText>
        </w:r>
        <w:r>
          <w:fldChar w:fldCharType="separate"/>
        </w:r>
        <w:r>
          <w:t>55</w:t>
        </w:r>
        <w:r>
          <w:fldChar w:fldCharType="end"/>
        </w:r>
      </w:hyperlink>
    </w:p>
    <w:p>
      <w:pPr>
        <w:pStyle w:val="TOC2"/>
        <w:tabs>
          <w:tab w:val="right" w:leader="dot" w:pos="8306"/>
        </w:tabs>
      </w:pPr>
      <w:hyperlink w:anchor="_Toc24803" w:history="1">
        <w:r>
          <w:rPr>
            <w:rFonts w:ascii="仿宋" w:eastAsia="仿宋" w:hAnsi="仿宋" w:cs="仿宋" w:hint="eastAsia"/>
            <w:lang w:eastAsia="zh-CN"/>
          </w:rPr>
          <w:t>(四)、质量改进计划</w:t>
        </w:r>
        <w:r>
          <w:tab/>
        </w:r>
        <w:r>
          <w:fldChar w:fldCharType="begin"/>
        </w:r>
        <w:r>
          <w:instrText xml:space="preserve"> PAGEREF _Toc24803 \h </w:instrText>
        </w:r>
        <w:r>
          <w:fldChar w:fldCharType="separate"/>
        </w:r>
        <w:r>
          <w:t>56</w:t>
        </w:r>
        <w:r>
          <w:fldChar w:fldCharType="end"/>
        </w:r>
      </w:hyperlink>
    </w:p>
    <w:p>
      <w:pPr>
        <w:pStyle w:val="TOC1"/>
        <w:tabs>
          <w:tab w:val="right" w:leader="dot" w:pos="8306"/>
        </w:tabs>
      </w:pPr>
      <w:hyperlink w:anchor="_Toc13129" w:history="1">
        <w:r>
          <w:rPr>
            <w:rFonts w:ascii="仿宋" w:eastAsia="仿宋" w:hAnsi="仿宋" w:cs="仿宋" w:hint="eastAsia"/>
            <w:lang w:eastAsia="zh-CN"/>
          </w:rPr>
          <w:t>十三、人力资源管理与开发</w:t>
        </w:r>
        <w:r>
          <w:tab/>
        </w:r>
        <w:r>
          <w:fldChar w:fldCharType="begin"/>
        </w:r>
        <w:r>
          <w:instrText xml:space="preserve"> PAGEREF _Toc13129 \h </w:instrText>
        </w:r>
        <w:r>
          <w:fldChar w:fldCharType="separate"/>
        </w:r>
        <w:r>
          <w:t>57</w:t>
        </w:r>
        <w:r>
          <w:fldChar w:fldCharType="end"/>
        </w:r>
      </w:hyperlink>
    </w:p>
    <w:p>
      <w:pPr>
        <w:pStyle w:val="TOC2"/>
        <w:tabs>
          <w:tab w:val="right" w:leader="dot" w:pos="8306"/>
        </w:tabs>
      </w:pPr>
      <w:hyperlink w:anchor="_Toc29237" w:history="1">
        <w:r>
          <w:rPr>
            <w:rFonts w:ascii="仿宋" w:eastAsia="仿宋" w:hAnsi="仿宋" w:cs="仿宋" w:hint="eastAsia"/>
            <w:lang w:eastAsia="zh-CN"/>
          </w:rPr>
          <w:t>(一)、人力资源规划</w:t>
        </w:r>
        <w:r>
          <w:tab/>
        </w:r>
        <w:r>
          <w:fldChar w:fldCharType="begin"/>
        </w:r>
        <w:r>
          <w:instrText xml:space="preserve"> PAGEREF _Toc29237 \h </w:instrText>
        </w:r>
        <w:r>
          <w:fldChar w:fldCharType="separate"/>
        </w:r>
        <w:r>
          <w:t>57</w:t>
        </w:r>
        <w:r>
          <w:fldChar w:fldCharType="end"/>
        </w:r>
      </w:hyperlink>
    </w:p>
    <w:p>
      <w:pPr>
        <w:pStyle w:val="TOC2"/>
        <w:tabs>
          <w:tab w:val="right" w:leader="dot" w:pos="8306"/>
        </w:tabs>
      </w:pPr>
      <w:hyperlink w:anchor="_Toc16844" w:history="1">
        <w:r>
          <w:rPr>
            <w:rFonts w:ascii="仿宋" w:eastAsia="仿宋" w:hAnsi="仿宋" w:cs="仿宋" w:hint="eastAsia"/>
            <w:lang w:eastAsia="zh-CN"/>
          </w:rPr>
          <w:t>(二)、人力资源开发与培训</w:t>
        </w:r>
        <w:r>
          <w:tab/>
        </w:r>
        <w:r>
          <w:fldChar w:fldCharType="begin"/>
        </w:r>
        <w:r>
          <w:instrText xml:space="preserve"> PAGEREF _Toc16844 \h </w:instrText>
        </w:r>
        <w:r>
          <w:fldChar w:fldCharType="separate"/>
        </w:r>
        <w:r>
          <w:t>59</w:t>
        </w:r>
        <w:r>
          <w:fldChar w:fldCharType="end"/>
        </w:r>
      </w:hyperlink>
    </w:p>
    <w:p>
      <w:pPr>
        <w:pStyle w:val="TOC1"/>
        <w:tabs>
          <w:tab w:val="right" w:leader="dot" w:pos="8306"/>
        </w:tabs>
      </w:pPr>
      <w:hyperlink w:anchor="_Toc25059" w:history="1">
        <w:r>
          <w:rPr>
            <w:rFonts w:ascii="仿宋" w:eastAsia="仿宋" w:hAnsi="仿宋" w:cs="仿宋" w:hint="eastAsia"/>
            <w:lang w:eastAsia="zh-CN"/>
          </w:rPr>
          <w:t>十四、设施与设备管理</w:t>
        </w:r>
        <w:r>
          <w:tab/>
        </w:r>
        <w:r>
          <w:fldChar w:fldCharType="begin"/>
        </w:r>
        <w:r>
          <w:instrText xml:space="preserve"> PAGEREF _Toc25059 \h </w:instrText>
        </w:r>
        <w:r>
          <w:fldChar w:fldCharType="separate"/>
        </w:r>
        <w:r>
          <w:t>61</w:t>
        </w:r>
        <w:r>
          <w:fldChar w:fldCharType="end"/>
        </w:r>
      </w:hyperlink>
    </w:p>
    <w:p>
      <w:pPr>
        <w:pStyle w:val="TOC2"/>
        <w:tabs>
          <w:tab w:val="right" w:leader="dot" w:pos="8306"/>
        </w:tabs>
      </w:pPr>
      <w:hyperlink w:anchor="_Toc31034" w:history="1">
        <w:r>
          <w:rPr>
            <w:rFonts w:ascii="仿宋" w:eastAsia="仿宋" w:hAnsi="仿宋" w:cs="仿宋" w:hint="eastAsia"/>
            <w:lang w:eastAsia="zh-CN"/>
          </w:rPr>
          <w:t>(一)、设施规划与配置</w:t>
        </w:r>
        <w:r>
          <w:tab/>
        </w:r>
        <w:r>
          <w:fldChar w:fldCharType="begin"/>
        </w:r>
        <w:r>
          <w:instrText xml:space="preserve"> PAGEREF _Toc31034 \h </w:instrText>
        </w:r>
        <w:r>
          <w:fldChar w:fldCharType="separate"/>
        </w:r>
        <w:r>
          <w:t>61</w:t>
        </w:r>
        <w:r>
          <w:fldChar w:fldCharType="end"/>
        </w:r>
      </w:hyperlink>
    </w:p>
    <w:p>
      <w:pPr>
        <w:pStyle w:val="TOC2"/>
        <w:tabs>
          <w:tab w:val="right" w:leader="dot" w:pos="8306"/>
        </w:tabs>
      </w:pPr>
      <w:hyperlink w:anchor="_Toc8139" w:history="1">
        <w:r>
          <w:rPr>
            <w:rFonts w:ascii="仿宋" w:eastAsia="仿宋" w:hAnsi="仿宋" w:cs="仿宋" w:hint="eastAsia"/>
            <w:lang w:eastAsia="zh-CN"/>
          </w:rPr>
          <w:t>(二)、设备采购与维护管理</w:t>
        </w:r>
        <w:r>
          <w:tab/>
        </w:r>
        <w:r>
          <w:fldChar w:fldCharType="begin"/>
        </w:r>
        <w:r>
          <w:instrText xml:space="preserve"> PAGEREF _Toc8139 \h </w:instrText>
        </w:r>
        <w:r>
          <w:fldChar w:fldCharType="separate"/>
        </w:r>
        <w:r>
          <w:t>62</w:t>
        </w:r>
        <w:r>
          <w:fldChar w:fldCharType="end"/>
        </w:r>
      </w:hyperlink>
    </w:p>
    <w:p>
      <w:pPr>
        <w:pStyle w:val="TOC2"/>
        <w:tabs>
          <w:tab w:val="right" w:leader="dot" w:pos="8306"/>
        </w:tabs>
      </w:pPr>
      <w:hyperlink w:anchor="_Toc11272" w:history="1">
        <w:r>
          <w:rPr>
            <w:rFonts w:ascii="仿宋" w:eastAsia="仿宋" w:hAnsi="仿宋" w:cs="仿宋" w:hint="eastAsia"/>
            <w:lang w:eastAsia="zh-CN"/>
          </w:rPr>
          <w:t>(三)、设施设备升级策略</w:t>
        </w:r>
        <w:r>
          <w:tab/>
        </w:r>
        <w:r>
          <w:fldChar w:fldCharType="begin"/>
        </w:r>
        <w:r>
          <w:instrText xml:space="preserve"> PAGEREF _Toc11272 \h </w:instrText>
        </w:r>
        <w:r>
          <w:fldChar w:fldCharType="separate"/>
        </w:r>
        <w:r>
          <w:t>63</w:t>
        </w:r>
        <w:r>
          <w:fldChar w:fldCharType="end"/>
        </w:r>
      </w:hyperlink>
    </w:p>
    <w:p>
      <w:pPr>
        <w:pStyle w:val="TOC1"/>
        <w:tabs>
          <w:tab w:val="right" w:leader="dot" w:pos="8306"/>
        </w:tabs>
      </w:pPr>
      <w:hyperlink w:anchor="_Toc30325" w:history="1">
        <w:r>
          <w:rPr>
            <w:rFonts w:ascii="仿宋" w:eastAsia="仿宋" w:hAnsi="仿宋" w:cs="仿宋" w:hint="eastAsia"/>
            <w:lang w:eastAsia="zh-CN"/>
          </w:rPr>
          <w:t>十五、企业合规与伦理</w:t>
        </w:r>
        <w:r>
          <w:tab/>
        </w:r>
        <w:r>
          <w:fldChar w:fldCharType="begin"/>
        </w:r>
        <w:r>
          <w:instrText xml:space="preserve"> PAGEREF _Toc30325 \h </w:instrText>
        </w:r>
        <w:r>
          <w:fldChar w:fldCharType="separate"/>
        </w:r>
        <w:r>
          <w:t>63</w:t>
        </w:r>
        <w:r>
          <w:fldChar w:fldCharType="end"/>
        </w:r>
      </w:hyperlink>
    </w:p>
    <w:p>
      <w:pPr>
        <w:pStyle w:val="TOC2"/>
        <w:tabs>
          <w:tab w:val="right" w:leader="dot" w:pos="8306"/>
        </w:tabs>
      </w:pPr>
      <w:hyperlink w:anchor="_Toc15603" w:history="1">
        <w:r>
          <w:rPr>
            <w:rFonts w:ascii="仿宋" w:eastAsia="仿宋" w:hAnsi="仿宋" w:cs="仿宋" w:hint="eastAsia"/>
            <w:lang w:eastAsia="zh-CN"/>
          </w:rPr>
          <w:t>(一)、合规政策与程序</w:t>
        </w:r>
        <w:r>
          <w:tab/>
        </w:r>
        <w:r>
          <w:fldChar w:fldCharType="begin"/>
        </w:r>
        <w:r>
          <w:instrText xml:space="preserve"> PAGEREF _Toc15603 \h </w:instrText>
        </w:r>
        <w:r>
          <w:fldChar w:fldCharType="separate"/>
        </w:r>
        <w:r>
          <w:t>63</w:t>
        </w:r>
        <w:r>
          <w:fldChar w:fldCharType="end"/>
        </w:r>
      </w:hyperlink>
    </w:p>
    <w:p>
      <w:pPr>
        <w:pStyle w:val="TOC2"/>
        <w:tabs>
          <w:tab w:val="right" w:leader="dot" w:pos="8306"/>
        </w:tabs>
      </w:pPr>
      <w:hyperlink w:anchor="_Toc24213" w:history="1">
        <w:r>
          <w:rPr>
            <w:rFonts w:ascii="仿宋" w:eastAsia="仿宋" w:hAnsi="仿宋" w:cs="仿宋" w:hint="eastAsia"/>
            <w:lang w:eastAsia="zh-CN"/>
          </w:rPr>
          <w:t>(二)、伦理规范与培训</w:t>
        </w:r>
        <w:r>
          <w:tab/>
        </w:r>
        <w:r>
          <w:fldChar w:fldCharType="begin"/>
        </w:r>
        <w:r>
          <w:instrText xml:space="preserve"> PAGEREF _Toc24213 \h </w:instrText>
        </w:r>
        <w:r>
          <w:fldChar w:fldCharType="separate"/>
        </w:r>
        <w:r>
          <w:t>65</w:t>
        </w:r>
        <w:r>
          <w:fldChar w:fldCharType="end"/>
        </w:r>
      </w:hyperlink>
    </w:p>
    <w:p>
      <w:pPr>
        <w:pStyle w:val="TOC2"/>
        <w:tabs>
          <w:tab w:val="right" w:leader="dot" w:pos="8306"/>
        </w:tabs>
      </w:pPr>
      <w:hyperlink w:anchor="_Toc9997" w:history="1">
        <w:r>
          <w:rPr>
            <w:rFonts w:ascii="仿宋" w:eastAsia="仿宋" w:hAnsi="仿宋" w:cs="仿宋" w:hint="eastAsia"/>
            <w:lang w:eastAsia="zh-CN"/>
          </w:rPr>
          <w:t>(三)、合规风险评估</w:t>
        </w:r>
        <w:r>
          <w:tab/>
        </w:r>
        <w:r>
          <w:fldChar w:fldCharType="begin"/>
        </w:r>
        <w:r>
          <w:instrText xml:space="preserve"> PAGEREF _Toc9997 \h </w:instrText>
        </w:r>
        <w:r>
          <w:fldChar w:fldCharType="separate"/>
        </w:r>
        <w:r>
          <w:t>65</w:t>
        </w:r>
        <w:r>
          <w:fldChar w:fldCharType="end"/>
        </w:r>
      </w:hyperlink>
    </w:p>
    <w:p>
      <w:pPr>
        <w:pStyle w:val="TOC2"/>
        <w:tabs>
          <w:tab w:val="right" w:leader="dot" w:pos="8306"/>
        </w:tabs>
      </w:pPr>
      <w:hyperlink w:anchor="_Toc24444" w:history="1">
        <w:r>
          <w:rPr>
            <w:rFonts w:ascii="仿宋" w:eastAsia="仿宋" w:hAnsi="仿宋" w:cs="仿宋" w:hint="eastAsia"/>
            <w:lang w:eastAsia="zh-CN"/>
          </w:rPr>
          <w:t>(四)、合规监督与执行</w:t>
        </w:r>
        <w:r>
          <w:tab/>
        </w:r>
        <w:r>
          <w:fldChar w:fldCharType="begin"/>
        </w:r>
        <w:r>
          <w:instrText xml:space="preserve"> PAGEREF _Toc24444 \h </w:instrText>
        </w:r>
        <w:r>
          <w:fldChar w:fldCharType="separate"/>
        </w:r>
        <w:r>
          <w:t>67</w:t>
        </w:r>
        <w:r>
          <w:fldChar w:fldCharType="end"/>
        </w:r>
      </w:hyperlink>
    </w:p>
    <w:p>
      <w:pPr>
        <w:pStyle w:val="TOC1"/>
        <w:tabs>
          <w:tab w:val="right" w:leader="dot" w:pos="8306"/>
        </w:tabs>
      </w:pPr>
      <w:hyperlink w:anchor="_Toc29403" w:history="1">
        <w:r>
          <w:rPr>
            <w:rFonts w:ascii="仿宋" w:eastAsia="仿宋" w:hAnsi="仿宋" w:cs="仿宋" w:hint="eastAsia"/>
            <w:lang w:eastAsia="zh-CN"/>
          </w:rPr>
          <w:t>十六、知识产权管理与保护</w:t>
        </w:r>
        <w:r>
          <w:tab/>
        </w:r>
        <w:r>
          <w:fldChar w:fldCharType="begin"/>
        </w:r>
        <w:r>
          <w:instrText xml:space="preserve"> PAGEREF _Toc29403 \h </w:instrText>
        </w:r>
        <w:r>
          <w:fldChar w:fldCharType="separate"/>
        </w:r>
        <w:r>
          <w:t>67</w:t>
        </w:r>
        <w:r>
          <w:fldChar w:fldCharType="end"/>
        </w:r>
      </w:hyperlink>
    </w:p>
    <w:p>
      <w:pPr>
        <w:pStyle w:val="TOC2"/>
        <w:tabs>
          <w:tab w:val="right" w:leader="dot" w:pos="8306"/>
        </w:tabs>
      </w:pPr>
      <w:hyperlink w:anchor="_Toc27689" w:history="1">
        <w:r>
          <w:rPr>
            <w:rFonts w:ascii="仿宋" w:eastAsia="仿宋" w:hAnsi="仿宋" w:cs="仿宋" w:hint="eastAsia"/>
            <w:lang w:eastAsia="zh-CN"/>
          </w:rPr>
          <w:t>(一)、知识产权管理体系建设</w:t>
        </w:r>
        <w:r>
          <w:tab/>
        </w:r>
        <w:r>
          <w:fldChar w:fldCharType="begin"/>
        </w:r>
        <w:r>
          <w:instrText xml:space="preserve"> PAGEREF _Toc27689 \h </w:instrText>
        </w:r>
        <w:r>
          <w:fldChar w:fldCharType="separate"/>
        </w:r>
        <w:r>
          <w:t>67</w:t>
        </w:r>
        <w:r>
          <w:fldChar w:fldCharType="end"/>
        </w:r>
      </w:hyperlink>
    </w:p>
    <w:p>
      <w:pPr>
        <w:pStyle w:val="TOC2"/>
        <w:tabs>
          <w:tab w:val="right" w:leader="dot" w:pos="8306"/>
        </w:tabs>
      </w:pPr>
      <w:hyperlink w:anchor="_Toc27048" w:history="1">
        <w:r>
          <w:rPr>
            <w:rFonts w:ascii="仿宋" w:eastAsia="仿宋" w:hAnsi="仿宋" w:cs="仿宋" w:hint="eastAsia"/>
            <w:lang w:eastAsia="zh-CN"/>
          </w:rPr>
          <w:t>(二)、知识产权保护措施</w:t>
        </w:r>
        <w:r>
          <w:tab/>
        </w:r>
        <w:r>
          <w:fldChar w:fldCharType="begin"/>
        </w:r>
        <w:r>
          <w:instrText xml:space="preserve"> PAGEREF _Toc27048 \h </w:instrText>
        </w:r>
        <w:r>
          <w:fldChar w:fldCharType="separate"/>
        </w:r>
        <w:r>
          <w:t>68</w:t>
        </w:r>
        <w:r>
          <w:fldChar w:fldCharType="end"/>
        </w:r>
      </w:hyperlink>
    </w:p>
    <w:p>
      <w:pPr>
        <w:pStyle w:val="TOC1"/>
        <w:tabs>
          <w:tab w:val="right" w:leader="dot" w:pos="8306"/>
        </w:tabs>
      </w:pPr>
      <w:hyperlink w:anchor="_Toc27106" w:history="1">
        <w:r>
          <w:rPr>
            <w:rFonts w:ascii="仿宋" w:eastAsia="仿宋" w:hAnsi="仿宋" w:cs="仿宋" w:hint="eastAsia"/>
            <w:lang w:eastAsia="zh-CN"/>
          </w:rPr>
          <w:t>十七、创新驱动与持续发展</w:t>
        </w:r>
        <w:r>
          <w:tab/>
        </w:r>
        <w:r>
          <w:fldChar w:fldCharType="begin"/>
        </w:r>
        <w:r>
          <w:instrText xml:space="preserve"> PAGEREF _Toc27106 \h </w:instrText>
        </w:r>
        <w:r>
          <w:fldChar w:fldCharType="separate"/>
        </w:r>
        <w:r>
          <w:t>70</w:t>
        </w:r>
        <w:r>
          <w:fldChar w:fldCharType="end"/>
        </w:r>
      </w:hyperlink>
    </w:p>
    <w:p>
      <w:pPr>
        <w:pStyle w:val="TOC2"/>
        <w:tabs>
          <w:tab w:val="right" w:leader="dot" w:pos="8306"/>
        </w:tabs>
      </w:pPr>
      <w:hyperlink w:anchor="_Toc8256" w:history="1">
        <w:r>
          <w:rPr>
            <w:rFonts w:ascii="仿宋" w:eastAsia="仿宋" w:hAnsi="仿宋" w:cs="仿宋" w:hint="eastAsia"/>
            <w:lang w:eastAsia="zh-CN"/>
          </w:rPr>
          <w:t>(一)、创新驱动战略实施</w:t>
        </w:r>
        <w:r>
          <w:tab/>
        </w:r>
        <w:r>
          <w:fldChar w:fldCharType="begin"/>
        </w:r>
        <w:r>
          <w:instrText xml:space="preserve"> PAGEREF _Toc8256 \h </w:instrText>
        </w:r>
        <w:r>
          <w:fldChar w:fldCharType="separate"/>
        </w:r>
        <w:r>
          <w:t>70</w:t>
        </w:r>
        <w:r>
          <w:fldChar w:fldCharType="end"/>
        </w:r>
      </w:hyperlink>
    </w:p>
    <w:p>
      <w:pPr>
        <w:pStyle w:val="TOC2"/>
        <w:tabs>
          <w:tab w:val="right" w:leader="dot" w:pos="8306"/>
        </w:tabs>
      </w:pPr>
      <w:hyperlink w:anchor="_Toc13426" w:history="1">
        <w:r>
          <w:rPr>
            <w:rFonts w:ascii="仿宋" w:eastAsia="仿宋" w:hAnsi="仿宋" w:cs="仿宋" w:hint="eastAsia"/>
            <w:lang w:eastAsia="zh-CN"/>
          </w:rPr>
          <w:t>(二)、持续发展路径探索</w:t>
        </w:r>
        <w:r>
          <w:tab/>
        </w:r>
        <w:r>
          <w:fldChar w:fldCharType="begin"/>
        </w:r>
        <w:r>
          <w:instrText xml:space="preserve"> PAGEREF _Toc13426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6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45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子天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1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39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4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440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15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752"/>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62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直接收益：假设电子天平项目的产品或服务年销售收入为XX万元。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521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若电子天平项目成功推广新型环保产品，比如采用可回收材料的包装，可能会激发消费者对可持续产品的需求。这种需求的增长可能迫使整个行业转向更环保的产品设计和生产方法。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8613"/>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子天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https://d.book118.com/047041060020006041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电子天平项目建设总纲及方案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315A6"/>
    <w:rsid w:val="48A31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41060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2024-02-07T12:52:00Z</dcterms:created>
  <dcterms:modified xsi:type="dcterms:W3CDTF">2024-02-07T12:53:16Z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377550D9D35F428A94CE38868B0D63C5_11</vt:lpwstr>
  </property>
  <property fmtid="{D5CDD505-2E9C-101B-9397-08002B2CF9AE}" pid="3" name="KSOProductBuildVer">
    <vt:lpwstr>2052-12.1.0.16250</vt:lpwstr>
  </property>
</Properties>
</file>